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r w:rsidRPr="009961B7">
        <w:rPr>
          <w:rFonts w:ascii="Times New Roman" w:eastAsia="SimSun" w:hAnsi="Times New Roman" w:cs="Times New Roman"/>
          <w:color w:val="000000"/>
          <w:sz w:val="16"/>
          <w:szCs w:val="16"/>
          <w:lang w:bidi="en-US"/>
        </w:rPr>
        <w:t xml:space="preserve"> УТВЕРЖДЕН</w:t>
      </w:r>
    </w:p>
    <w:p w:rsidR="009961B7" w:rsidRPr="009961B7" w:rsidRDefault="00FF4F2A"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hyperlink w:anchor="sub_0" w:tooltip="Current Document" w:history="1">
        <w:r w:rsidR="009961B7" w:rsidRPr="009961B7">
          <w:rPr>
            <w:rFonts w:ascii="Times New Roman" w:eastAsia="SimSun" w:hAnsi="Times New Roman" w:cs="Times New Roman"/>
            <w:color w:val="000000"/>
            <w:sz w:val="16"/>
            <w:szCs w:val="16"/>
            <w:lang w:bidi="en-US"/>
          </w:rPr>
          <w:t>постановлением</w:t>
        </w:r>
      </w:hyperlink>
      <w:r w:rsidR="009961B7" w:rsidRPr="009961B7">
        <w:rPr>
          <w:rFonts w:ascii="Times New Roman" w:eastAsia="SimSun" w:hAnsi="Times New Roman" w:cs="Times New Roman"/>
          <w:color w:val="000000"/>
          <w:sz w:val="16"/>
          <w:szCs w:val="16"/>
          <w:lang w:bidi="en-US"/>
        </w:rPr>
        <w:t xml:space="preserve"> администрации </w:t>
      </w:r>
    </w:p>
    <w:p w:rsidR="009961B7" w:rsidRPr="009961B7" w:rsidRDefault="009961B7" w:rsidP="009961B7">
      <w:pPr>
        <w:keepNext/>
        <w:widowControl w:val="0"/>
        <w:autoSpaceDE w:val="0"/>
        <w:autoSpaceDN w:val="0"/>
        <w:adjustRightInd w:val="0"/>
        <w:ind w:left="5580" w:firstLine="1508"/>
        <w:jc w:val="right"/>
        <w:outlineLvl w:val="3"/>
        <w:rPr>
          <w:rFonts w:ascii="Times New Roman" w:eastAsia="Times New Roman" w:hAnsi="Times New Roman" w:cs="Times New Roman"/>
          <w:sz w:val="16"/>
          <w:szCs w:val="16"/>
          <w:lang w:eastAsia="zh-CN"/>
        </w:rPr>
      </w:pPr>
      <w:r w:rsidRPr="009961B7">
        <w:rPr>
          <w:rFonts w:ascii="Times New Roman" w:eastAsia="Times New Roman" w:hAnsi="Times New Roman" w:cs="Times New Roman"/>
          <w:sz w:val="16"/>
          <w:szCs w:val="16"/>
          <w:lang w:eastAsia="zh-CN"/>
        </w:rPr>
        <w:t>Мокшанского района</w:t>
      </w:r>
    </w:p>
    <w:p w:rsidR="009961B7" w:rsidRPr="009961B7" w:rsidRDefault="009961B7" w:rsidP="009961B7">
      <w:pPr>
        <w:keepNext/>
        <w:widowControl w:val="0"/>
        <w:autoSpaceDE w:val="0"/>
        <w:autoSpaceDN w:val="0"/>
        <w:adjustRightInd w:val="0"/>
        <w:ind w:left="5580" w:firstLine="1508"/>
        <w:jc w:val="right"/>
        <w:outlineLvl w:val="3"/>
        <w:rPr>
          <w:rFonts w:ascii="Times New Roman" w:eastAsia="Times New Roman" w:hAnsi="Times New Roman" w:cs="Times New Roman"/>
          <w:sz w:val="16"/>
          <w:szCs w:val="16"/>
          <w:lang w:eastAsia="zh-CN"/>
        </w:rPr>
      </w:pPr>
      <w:r w:rsidRPr="009961B7">
        <w:rPr>
          <w:rFonts w:ascii="Times New Roman" w:eastAsia="Times New Roman" w:hAnsi="Times New Roman" w:cs="Times New Roman"/>
          <w:sz w:val="16"/>
          <w:szCs w:val="16"/>
          <w:lang w:eastAsia="zh-CN"/>
        </w:rPr>
        <w:t>Пензенской области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color w:val="000000"/>
          <w:sz w:val="16"/>
          <w:szCs w:val="16"/>
          <w:lang w:bidi="en-US"/>
        </w:rPr>
        <w:t>от 07.12.2022 №1086</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spacing w:before="108" w:after="108"/>
        <w:ind w:firstLine="720"/>
        <w:jc w:val="center"/>
        <w:outlineLvl w:val="0"/>
        <w:rPr>
          <w:rFonts w:ascii="Times New Roman" w:eastAsia="SimSun" w:hAnsi="Times New Roman" w:cs="Times New Roman"/>
          <w:b/>
          <w:bCs/>
          <w:sz w:val="16"/>
          <w:szCs w:val="16"/>
          <w:lang w:bidi="en-US"/>
        </w:rPr>
      </w:pPr>
      <w:r w:rsidRPr="009961B7">
        <w:rPr>
          <w:rFonts w:ascii="Times New Roman" w:eastAsia="SimSun" w:hAnsi="Times New Roman" w:cs="Times New Roman"/>
          <w:b/>
          <w:bCs/>
          <w:sz w:val="16"/>
          <w:szCs w:val="16"/>
          <w:lang w:bidi="en-US"/>
        </w:rPr>
        <w:t xml:space="preserve">Административный регламент </w:t>
      </w:r>
      <w:r w:rsidRPr="009961B7">
        <w:rPr>
          <w:rFonts w:ascii="Times New Roman" w:eastAsia="SimSun" w:hAnsi="Times New Roman" w:cs="Times New Roman"/>
          <w:b/>
          <w:bCs/>
          <w:sz w:val="16"/>
          <w:szCs w:val="16"/>
          <w:lang w:bidi="en-US"/>
        </w:rPr>
        <w:br/>
        <w:t>предоставления муниципальной услуги «</w:t>
      </w:r>
      <w:r w:rsidRPr="009961B7">
        <w:rPr>
          <w:rFonts w:ascii="Cambria" w:eastAsia="SimSun" w:hAnsi="Cambria" w:cs="Times New Roman"/>
          <w:b/>
          <w:bCs/>
          <w:sz w:val="16"/>
          <w:szCs w:val="16"/>
          <w:lang w:bidi="en-US"/>
        </w:rPr>
        <w:t xml:space="preserve"> </w:t>
      </w:r>
      <w:r w:rsidRPr="009961B7">
        <w:rPr>
          <w:rFonts w:ascii="Times New Roman" w:eastAsia="SimSun" w:hAnsi="Times New Roman" w:cs="Times New Roman"/>
          <w:b/>
          <w:bCs/>
          <w:sz w:val="16"/>
          <w:szCs w:val="16"/>
          <w:lang w:bidi="en-US"/>
        </w:rPr>
        <w:t>Предоставление информации по документам архивных фондов»</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spacing w:before="108" w:after="108"/>
        <w:ind w:firstLine="720"/>
        <w:jc w:val="center"/>
        <w:outlineLvl w:val="0"/>
        <w:rPr>
          <w:rFonts w:ascii="Times New Roman" w:eastAsia="SimSun" w:hAnsi="Times New Roman" w:cs="Times New Roman"/>
          <w:b/>
          <w:bCs/>
          <w:sz w:val="16"/>
          <w:szCs w:val="16"/>
          <w:lang w:bidi="en-US"/>
        </w:rPr>
      </w:pPr>
      <w:bookmarkStart w:id="0" w:name="sub_100"/>
      <w:r w:rsidRPr="009961B7">
        <w:rPr>
          <w:rFonts w:ascii="Times New Roman" w:eastAsia="SimSun" w:hAnsi="Times New Roman" w:cs="Times New Roman"/>
          <w:b/>
          <w:bCs/>
          <w:sz w:val="16"/>
          <w:szCs w:val="16"/>
          <w:lang w:bidi="en-US"/>
        </w:rPr>
        <w:t>1. Общие положения</w:t>
      </w:r>
      <w:bookmarkEnd w:id="0"/>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spacing w:before="108" w:after="108"/>
        <w:ind w:firstLine="720"/>
        <w:jc w:val="center"/>
        <w:outlineLvl w:val="0"/>
        <w:rPr>
          <w:rFonts w:ascii="Times New Roman" w:eastAsia="SimSun" w:hAnsi="Times New Roman" w:cs="Times New Roman"/>
          <w:b/>
          <w:bCs/>
          <w:sz w:val="16"/>
          <w:szCs w:val="16"/>
          <w:lang w:bidi="en-US"/>
        </w:rPr>
      </w:pPr>
      <w:r w:rsidRPr="009961B7">
        <w:rPr>
          <w:rFonts w:ascii="Times New Roman" w:eastAsia="SimSun" w:hAnsi="Times New Roman" w:cs="Times New Roman"/>
          <w:b/>
          <w:bCs/>
          <w:sz w:val="16"/>
          <w:szCs w:val="16"/>
          <w:lang w:bidi="en-US"/>
        </w:rPr>
        <w:t xml:space="preserve"> Предмет регулирования регламента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1.1. </w:t>
      </w:r>
      <w:proofErr w:type="gramStart"/>
      <w:r w:rsidRPr="009961B7">
        <w:rPr>
          <w:rFonts w:ascii="Times New Roman" w:eastAsia="SimSun" w:hAnsi="Times New Roman" w:cs="Times New Roman"/>
          <w:sz w:val="16"/>
          <w:szCs w:val="16"/>
          <w:lang w:bidi="en-US"/>
        </w:rPr>
        <w:t xml:space="preserve">Административный регламент  предоставления муниципальной услуги «Предоставление информации по документам архивных фондов» далее - Административный регламент) устанавливает порядок и стандарт предоставления муниципальной услуги «Предоставление информации по документам архивных фондов» (далее - муниципальная услуга), определяет сроки и последовательность административных процедур (действий) администрации   Мокшанского района Пензенской области (далее - Администрация) </w:t>
      </w:r>
      <w:r w:rsidRPr="009961B7">
        <w:rPr>
          <w:rFonts w:ascii="Times New Roman" w:eastAsia="SimSun" w:hAnsi="Times New Roman" w:cs="Times New Roman"/>
          <w:iCs/>
          <w:sz w:val="16"/>
          <w:szCs w:val="16"/>
          <w:lang w:bidi="en-US"/>
        </w:rPr>
        <w:t>при предоставлении информации, за исключением архивных документов, относящихся к государственной собственности Пензенской области</w:t>
      </w:r>
      <w:r w:rsidRPr="009961B7">
        <w:rPr>
          <w:rFonts w:ascii="Times New Roman" w:eastAsia="SimSun" w:hAnsi="Times New Roman" w:cs="Times New Roman"/>
          <w:sz w:val="16"/>
          <w:szCs w:val="16"/>
          <w:lang w:bidi="en-US"/>
        </w:rPr>
        <w:t>.</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spacing w:before="108" w:after="108"/>
        <w:ind w:firstLine="720"/>
        <w:jc w:val="center"/>
        <w:outlineLvl w:val="0"/>
        <w:rPr>
          <w:rFonts w:ascii="Times New Roman" w:eastAsia="SimSun" w:hAnsi="Times New Roman" w:cs="Times New Roman"/>
          <w:b/>
          <w:bCs/>
          <w:sz w:val="16"/>
          <w:szCs w:val="16"/>
          <w:lang w:bidi="en-US"/>
        </w:rPr>
      </w:pPr>
      <w:r w:rsidRPr="009961B7">
        <w:rPr>
          <w:rFonts w:ascii="Times New Roman" w:eastAsia="SimSun" w:hAnsi="Times New Roman" w:cs="Times New Roman"/>
          <w:b/>
          <w:bCs/>
          <w:sz w:val="16"/>
          <w:szCs w:val="16"/>
          <w:lang w:bidi="en-US"/>
        </w:rPr>
        <w:t>Круг заявителей</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1.2. Заявителями на предоставление муниципальной услуги являются физические лица, юридические лица, а также их уполномоченные представители, обратившиеся в Администрацию за предоставлением им информации по документам архивных фондов  Мокшанского района Пензенской области (далее -  заявитель).</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bidi="en-US"/>
        </w:rPr>
      </w:pP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SimSun" w:hAnsi="Times New Roman" w:cs="Times New Roman"/>
          <w:b/>
          <w:sz w:val="16"/>
          <w:szCs w:val="16"/>
          <w:lang w:eastAsia="ru-RU"/>
        </w:rPr>
      </w:pPr>
      <w:r w:rsidRPr="009961B7">
        <w:rPr>
          <w:rFonts w:ascii="Times New Roman" w:eastAsia="SimSun" w:hAnsi="Times New Roman" w:cs="Times New Roman"/>
          <w:b/>
          <w:sz w:val="16"/>
          <w:szCs w:val="16"/>
          <w:lang w:eastAsia="ru-RU"/>
        </w:rPr>
        <w:t xml:space="preserve"> </w:t>
      </w:r>
      <w:bookmarkStart w:id="1" w:name="sub_200"/>
      <w:r w:rsidRPr="009961B7">
        <w:rPr>
          <w:rFonts w:ascii="Times New Roman" w:eastAsia="SimSun" w:hAnsi="Times New Roman" w:cs="Times New Roman"/>
          <w:b/>
          <w:sz w:val="16"/>
          <w:szCs w:val="16"/>
          <w:lang w:eastAsia="ru-RU"/>
        </w:rPr>
        <w:t>Требования к порядку информирования о предоставлении муниципальной услуги</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tabs>
          <w:tab w:val="center" w:pos="4677"/>
        </w:tabs>
        <w:ind w:firstLine="567"/>
        <w:outlineLvl w:val="2"/>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1.3. Информирование заявителя о предоставлении муниципальной услуги осуществляется:</w:t>
      </w:r>
    </w:p>
    <w:p w:rsidR="009961B7" w:rsidRPr="009961B7" w:rsidRDefault="009961B7" w:rsidP="003A2571">
      <w:pPr>
        <w:widowControl w:val="0"/>
        <w:numPr>
          <w:ilvl w:val="0"/>
          <w:numId w:val="17"/>
        </w:numPr>
        <w:pBdr>
          <w:top w:val="none" w:sz="4" w:space="0" w:color="000000"/>
          <w:left w:val="none" w:sz="4" w:space="0" w:color="000000"/>
          <w:bottom w:val="none" w:sz="4" w:space="0" w:color="000000"/>
          <w:right w:val="none" w:sz="4" w:space="0" w:color="000000"/>
          <w:between w:val="none" w:sz="4" w:space="0" w:color="000000"/>
        </w:pBdr>
        <w:tabs>
          <w:tab w:val="center" w:pos="851"/>
        </w:tabs>
        <w:ind w:left="0" w:firstLine="568"/>
        <w:jc w:val="left"/>
        <w:outlineLvl w:val="2"/>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непосредственно в здании Администрации с использованием средств наглядной информации, в том числе информационных стендов и средств информирования с использованием информационно-коммуникационных технологий; посредством использования телефонной, почтовой связи, а также электронной почты;</w:t>
      </w:r>
    </w:p>
    <w:p w:rsidR="009961B7" w:rsidRPr="009961B7" w:rsidRDefault="009961B7" w:rsidP="003A2571">
      <w:pPr>
        <w:widowControl w:val="0"/>
        <w:numPr>
          <w:ilvl w:val="0"/>
          <w:numId w:val="17"/>
        </w:numPr>
        <w:pBdr>
          <w:top w:val="none" w:sz="4" w:space="0" w:color="000000"/>
          <w:left w:val="none" w:sz="4" w:space="0" w:color="000000"/>
          <w:bottom w:val="none" w:sz="4" w:space="0" w:color="000000"/>
          <w:right w:val="none" w:sz="4" w:space="0" w:color="000000"/>
          <w:between w:val="none" w:sz="4" w:space="0" w:color="000000"/>
        </w:pBdr>
        <w:tabs>
          <w:tab w:val="center" w:pos="851"/>
          <w:tab w:val="center" w:pos="1276"/>
        </w:tabs>
        <w:ind w:left="0" w:firstLine="568"/>
        <w:jc w:val="left"/>
        <w:outlineLvl w:val="2"/>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в многофункциональном центре предоставления государственных и муниципальных услуг Мокшанского района Пензенской области</w:t>
      </w:r>
      <w:r w:rsidRPr="009961B7">
        <w:rPr>
          <w:rFonts w:ascii="Arial" w:eastAsia="Times New Roman" w:hAnsi="Arial" w:cs="Times New Roman"/>
          <w:sz w:val="16"/>
          <w:szCs w:val="16"/>
          <w:lang w:eastAsia="ru-RU"/>
        </w:rPr>
        <w:t xml:space="preserve"> </w:t>
      </w:r>
      <w:r w:rsidRPr="009961B7">
        <w:rPr>
          <w:rFonts w:ascii="Times New Roman" w:eastAsia="Times New Roman" w:hAnsi="Times New Roman" w:cs="Times New Roman"/>
          <w:sz w:val="16"/>
          <w:szCs w:val="16"/>
          <w:lang w:eastAsia="ru-RU"/>
        </w:rPr>
        <w:t>(далее - МФЦ) с использованием средств наглядной информации, в том числе информационных стендов и средств информирования с использованием информационно-коммуникационных технологий.</w:t>
      </w:r>
    </w:p>
    <w:p w:rsidR="009961B7" w:rsidRPr="009961B7" w:rsidRDefault="009961B7" w:rsidP="003A2571">
      <w:pPr>
        <w:widowControl w:val="0"/>
        <w:numPr>
          <w:ilvl w:val="0"/>
          <w:numId w:val="17"/>
        </w:numPr>
        <w:pBdr>
          <w:top w:val="none" w:sz="4" w:space="0" w:color="000000"/>
          <w:left w:val="none" w:sz="4" w:space="0" w:color="000000"/>
          <w:bottom w:val="none" w:sz="4" w:space="0" w:color="000000"/>
          <w:right w:val="none" w:sz="4" w:space="0" w:color="000000"/>
          <w:between w:val="none" w:sz="4" w:space="0" w:color="000000"/>
        </w:pBdr>
        <w:tabs>
          <w:tab w:val="center" w:pos="851"/>
        </w:tabs>
        <w:ind w:left="0" w:firstLine="568"/>
        <w:jc w:val="left"/>
        <w:outlineLvl w:val="2"/>
        <w:rPr>
          <w:rFonts w:ascii="Times New Roman" w:eastAsia="Times New Roman" w:hAnsi="Times New Roman" w:cs="Times New Roman"/>
          <w:sz w:val="16"/>
          <w:szCs w:val="16"/>
          <w:lang w:eastAsia="ru-RU"/>
        </w:rPr>
      </w:pPr>
      <w:proofErr w:type="gramStart"/>
      <w:r w:rsidRPr="009961B7">
        <w:rPr>
          <w:rFonts w:ascii="Times New Roman" w:eastAsia="Times New Roman" w:hAnsi="Times New Roman" w:cs="Times New Roman"/>
          <w:sz w:val="16"/>
          <w:szCs w:val="16"/>
          <w:lang w:eastAsia="ru-RU"/>
        </w:rPr>
        <w:t xml:space="preserve">посредством размещения информации на официальном сайте Администрации в информационно-телекоммуникационной сети «Интернет» </w:t>
      </w:r>
      <w:r w:rsidRPr="009961B7">
        <w:rPr>
          <w:rFonts w:ascii="Times New Roman" w:eastAsia="SimSun" w:hAnsi="Times New Roman" w:cs="Times New Roman"/>
          <w:sz w:val="16"/>
          <w:szCs w:val="16"/>
          <w:lang w:eastAsia="zh-CN"/>
        </w:rPr>
        <w:t>(</w:t>
      </w:r>
      <w:r w:rsidRPr="009961B7">
        <w:rPr>
          <w:rFonts w:ascii="Times New Roman" w:eastAsia="SimSun" w:hAnsi="Times New Roman" w:cs="Times New Roman"/>
          <w:i/>
          <w:sz w:val="16"/>
          <w:szCs w:val="16"/>
          <w:u w:val="single"/>
          <w:lang w:eastAsia="zh-CN"/>
        </w:rPr>
        <w:t>http://rmoksh.pnzreg.ru/)</w:t>
      </w:r>
      <w:r w:rsidRPr="009961B7">
        <w:rPr>
          <w:rFonts w:ascii="Times New Roman" w:eastAsia="SimSun" w:hAnsi="Times New Roman" w:cs="Times New Roman"/>
          <w:color w:val="FF0000"/>
          <w:sz w:val="16"/>
          <w:szCs w:val="16"/>
          <w:lang w:eastAsia="zh-CN"/>
        </w:rPr>
        <w:t xml:space="preserve"> </w:t>
      </w:r>
      <w:r w:rsidRPr="009961B7">
        <w:rPr>
          <w:rFonts w:ascii="Times New Roman" w:eastAsia="Times New Roman" w:hAnsi="Times New Roman" w:cs="Times New Roman"/>
          <w:sz w:val="16"/>
          <w:szCs w:val="16"/>
          <w:lang w:eastAsia="ru-RU"/>
        </w:rPr>
        <w:t>(далее - официальный сайт Администрации), в федеральной государственной информационной системе «Единый портал государственных и муниципальных услуг (функций)» (</w:t>
      </w:r>
      <w:hyperlink r:id="rId9" w:tooltip="http://www.gosuslugi.ru" w:history="1">
        <w:r w:rsidRPr="009961B7">
          <w:rPr>
            <w:rFonts w:ascii="Times New Roman" w:eastAsia="Times New Roman" w:hAnsi="Times New Roman" w:cs="Times New Roman"/>
            <w:sz w:val="16"/>
            <w:szCs w:val="16"/>
            <w:lang w:eastAsia="ru-RU"/>
          </w:rPr>
          <w:t>www.gosuslugi.ru</w:t>
        </w:r>
      </w:hyperlink>
      <w:r w:rsidRPr="009961B7">
        <w:rPr>
          <w:rFonts w:ascii="Times New Roman" w:eastAsia="Times New Roman" w:hAnsi="Times New Roman" w:cs="Times New Roman"/>
          <w:sz w:val="16"/>
          <w:szCs w:val="16"/>
          <w:lang w:eastAsia="ru-RU"/>
        </w:rPr>
        <w:t>)  (далее - Единый портал) и  (или) в модуле государственной информационной системы «Комплексная система предоставления государственных и муниципальных услуг Пензенской области» «Портал государственных и муниципальных услуг (функций) Пензенской</w:t>
      </w:r>
      <w:proofErr w:type="gramEnd"/>
      <w:r w:rsidRPr="009961B7">
        <w:rPr>
          <w:rFonts w:ascii="Times New Roman" w:eastAsia="Times New Roman" w:hAnsi="Times New Roman" w:cs="Times New Roman"/>
          <w:sz w:val="16"/>
          <w:szCs w:val="16"/>
          <w:lang w:eastAsia="ru-RU"/>
        </w:rPr>
        <w:t xml:space="preserve"> области» (gosuslugi.pnzreg.ru) (далее - </w:t>
      </w:r>
      <w:r w:rsidRPr="009961B7">
        <w:rPr>
          <w:rFonts w:ascii="Times New Roman" w:eastAsia="Calibri" w:hAnsi="Times New Roman" w:cs="Times New Roman"/>
          <w:sz w:val="16"/>
          <w:szCs w:val="16"/>
        </w:rPr>
        <w:t xml:space="preserve">КСПГМУ </w:t>
      </w:r>
      <w:proofErr w:type="gramStart"/>
      <w:r w:rsidRPr="009961B7">
        <w:rPr>
          <w:rFonts w:ascii="Times New Roman" w:eastAsia="Calibri" w:hAnsi="Times New Roman" w:cs="Times New Roman"/>
          <w:sz w:val="16"/>
          <w:szCs w:val="16"/>
        </w:rPr>
        <w:t>ПО</w:t>
      </w:r>
      <w:proofErr w:type="gramEnd"/>
      <w:r w:rsidRPr="009961B7">
        <w:rPr>
          <w:rFonts w:ascii="Times New Roman" w:eastAsia="Times New Roman" w:hAnsi="Times New Roman" w:cs="Times New Roman"/>
          <w:sz w:val="16"/>
          <w:szCs w:val="16"/>
          <w:lang w:eastAsia="ru-RU"/>
        </w:rPr>
        <w:t>).</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position w:val="-2"/>
          <w:sz w:val="16"/>
          <w:szCs w:val="16"/>
          <w:lang w:bidi="en-US"/>
        </w:rPr>
      </w:pPr>
      <w:r w:rsidRPr="009961B7">
        <w:rPr>
          <w:rFonts w:ascii="Times New Roman" w:eastAsia="SimSun" w:hAnsi="Times New Roman" w:cs="Times New Roman"/>
          <w:position w:val="-2"/>
          <w:sz w:val="16"/>
          <w:szCs w:val="16"/>
          <w:lang w:eastAsia="ar-SA" w:bidi="en-US"/>
        </w:rPr>
        <w:t>1.4. Консультирование по процедуре предоставления муниципальной услуги предоставляется специалистом Администрации, в чьи должностные обязанности входит предоставление муниципальной услуги:</w:t>
      </w:r>
    </w:p>
    <w:p w:rsidR="009961B7" w:rsidRPr="009961B7" w:rsidRDefault="009961B7" w:rsidP="003A2571">
      <w:pPr>
        <w:numPr>
          <w:ilvl w:val="0"/>
          <w:numId w:val="16"/>
        </w:numPr>
        <w:pBdr>
          <w:top w:val="none" w:sz="4" w:space="0" w:color="000000"/>
          <w:left w:val="none" w:sz="4" w:space="0" w:color="000000"/>
          <w:bottom w:val="none" w:sz="4" w:space="0" w:color="000000"/>
          <w:right w:val="none" w:sz="4" w:space="0" w:color="000000"/>
          <w:between w:val="none" w:sz="4" w:space="0" w:color="000000"/>
        </w:pBdr>
        <w:tabs>
          <w:tab w:val="left" w:pos="851"/>
        </w:tabs>
        <w:ind w:left="142" w:firstLine="567"/>
        <w:contextualSpacing/>
        <w:jc w:val="left"/>
        <w:rPr>
          <w:rFonts w:ascii="Times New Roman" w:eastAsia="SimSun" w:hAnsi="Times New Roman" w:cs="Times New Roman"/>
          <w:position w:val="-2"/>
          <w:sz w:val="16"/>
          <w:szCs w:val="16"/>
          <w:lang w:bidi="en-US"/>
        </w:rPr>
      </w:pPr>
      <w:r w:rsidRPr="009961B7">
        <w:rPr>
          <w:rFonts w:ascii="Times New Roman" w:eastAsia="SimSun" w:hAnsi="Times New Roman" w:cs="Times New Roman"/>
          <w:position w:val="-2"/>
          <w:sz w:val="16"/>
          <w:szCs w:val="16"/>
          <w:lang w:eastAsia="ar-SA" w:bidi="en-US"/>
        </w:rPr>
        <w:t>при личном обращении заявителя;</w:t>
      </w:r>
    </w:p>
    <w:p w:rsidR="009961B7" w:rsidRPr="009961B7" w:rsidRDefault="009961B7" w:rsidP="003A2571">
      <w:pPr>
        <w:numPr>
          <w:ilvl w:val="0"/>
          <w:numId w:val="16"/>
        </w:numPr>
        <w:pBdr>
          <w:top w:val="none" w:sz="4" w:space="0" w:color="000000"/>
          <w:left w:val="none" w:sz="4" w:space="0" w:color="000000"/>
          <w:bottom w:val="none" w:sz="4" w:space="0" w:color="000000"/>
          <w:right w:val="none" w:sz="4" w:space="0" w:color="000000"/>
          <w:between w:val="none" w:sz="4" w:space="0" w:color="000000"/>
        </w:pBdr>
        <w:tabs>
          <w:tab w:val="left" w:pos="851"/>
        </w:tabs>
        <w:ind w:left="142" w:firstLine="567"/>
        <w:contextualSpacing/>
        <w:jc w:val="left"/>
        <w:rPr>
          <w:rFonts w:ascii="Times New Roman" w:eastAsia="SimSun" w:hAnsi="Times New Roman" w:cs="Times New Roman"/>
          <w:position w:val="-2"/>
          <w:sz w:val="16"/>
          <w:szCs w:val="16"/>
          <w:lang w:bidi="en-US"/>
        </w:rPr>
      </w:pPr>
      <w:r w:rsidRPr="009961B7">
        <w:rPr>
          <w:rFonts w:ascii="Times New Roman" w:eastAsia="SimSun" w:hAnsi="Times New Roman" w:cs="Times New Roman"/>
          <w:position w:val="-2"/>
          <w:sz w:val="16"/>
          <w:szCs w:val="16"/>
          <w:lang w:eastAsia="ar-SA" w:bidi="en-US"/>
        </w:rPr>
        <w:t>при поступлении обращений в письменной форме или в форме электронного документа, ответ на которые направляется в адрес заявителя в срок, не превышающий 2 (двух) рабочих дней со дня регистрации обращения;</w:t>
      </w:r>
    </w:p>
    <w:p w:rsidR="009961B7" w:rsidRPr="009961B7" w:rsidRDefault="009961B7" w:rsidP="003A2571">
      <w:pPr>
        <w:numPr>
          <w:ilvl w:val="0"/>
          <w:numId w:val="16"/>
        </w:numPr>
        <w:pBdr>
          <w:top w:val="none" w:sz="4" w:space="0" w:color="000000"/>
          <w:left w:val="none" w:sz="4" w:space="0" w:color="000000"/>
          <w:bottom w:val="none" w:sz="4" w:space="0" w:color="000000"/>
          <w:right w:val="none" w:sz="4" w:space="0" w:color="000000"/>
          <w:between w:val="none" w:sz="4" w:space="0" w:color="000000"/>
        </w:pBdr>
        <w:tabs>
          <w:tab w:val="left" w:pos="851"/>
        </w:tabs>
        <w:ind w:left="142" w:firstLine="567"/>
        <w:contextualSpacing/>
        <w:jc w:val="left"/>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по телефону.</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Индивидуальное устное консультирование каждого заявителя, в том числе обратившегося по телефону, осуществляется не более 10 (десяти) минут.</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При ответе на телефонные звонки специалист Администрации, осуществляющий консультирование, сняв трубку, должен назвать фамилию, имя, отчество (при наличии), занимаемую должность, предложить заявителю представиться и изложить суть вопроса.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Во время разговора необходимо произносить слова четко, избегать параллельных разговоров с окружающими людьми и не прерывать разговор по причине поступления звонка на другой аппарат. В конце консультирования специалист Администрации, осуществляющий консультирование, должен кратко подвести итоги и перечислить меры, которые надо принять заявителю.</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Специалист Администрации, осуществляющий консультирование, должен корректно и внимательно относиться к заявителю, не унижая его чести и достоинства.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 xml:space="preserve">Заявитель имеет право на получение информации о предоставлении муниципальной услуги посредством Единого портала и </w:t>
      </w:r>
      <w:r w:rsidRPr="009961B7">
        <w:rPr>
          <w:rFonts w:ascii="Times New Roman" w:eastAsia="Calibri" w:hAnsi="Times New Roman" w:cs="Times New Roman"/>
          <w:sz w:val="16"/>
          <w:szCs w:val="16"/>
          <w:lang w:bidi="en-US"/>
        </w:rPr>
        <w:t xml:space="preserve">КСПГМУ </w:t>
      </w:r>
      <w:proofErr w:type="gramStart"/>
      <w:r w:rsidRPr="009961B7">
        <w:rPr>
          <w:rFonts w:ascii="Times New Roman" w:eastAsia="Calibri" w:hAnsi="Times New Roman" w:cs="Times New Roman"/>
          <w:sz w:val="16"/>
          <w:szCs w:val="16"/>
          <w:lang w:bidi="en-US"/>
        </w:rPr>
        <w:t>ПО</w:t>
      </w:r>
      <w:proofErr w:type="gramEnd"/>
      <w:r w:rsidRPr="009961B7">
        <w:rPr>
          <w:rFonts w:ascii="Times New Roman" w:eastAsia="SimSun" w:hAnsi="Times New Roman" w:cs="Times New Roman"/>
          <w:position w:val="-2"/>
          <w:sz w:val="16"/>
          <w:szCs w:val="16"/>
          <w:lang w:eastAsia="ar-SA" w:bidi="en-US"/>
        </w:rPr>
        <w:t xml:space="preserve">, </w:t>
      </w:r>
      <w:proofErr w:type="gramStart"/>
      <w:r w:rsidRPr="009961B7">
        <w:rPr>
          <w:rFonts w:ascii="Times New Roman" w:eastAsia="SimSun" w:hAnsi="Times New Roman" w:cs="Times New Roman"/>
          <w:position w:val="-2"/>
          <w:sz w:val="16"/>
          <w:szCs w:val="16"/>
          <w:lang w:eastAsia="ar-SA" w:bidi="en-US"/>
        </w:rPr>
        <w:t>официального</w:t>
      </w:r>
      <w:proofErr w:type="gramEnd"/>
      <w:r w:rsidRPr="009961B7">
        <w:rPr>
          <w:rFonts w:ascii="Times New Roman" w:eastAsia="SimSun" w:hAnsi="Times New Roman" w:cs="Times New Roman"/>
          <w:position w:val="-2"/>
          <w:sz w:val="16"/>
          <w:szCs w:val="16"/>
          <w:lang w:eastAsia="ar-SA" w:bidi="en-US"/>
        </w:rPr>
        <w:t xml:space="preserve"> сайта Администрации.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1.5. Информация по вопросам предоставления муниципальной услуги включает в себя следующие сведения: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1) перечень нормативных правовых актов, регулирующих отношения, возникающие в связи с предоставлением муниципальной услуги, с указанием их реквизитов и источников официального опубликования;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2) круг заявителей, которым предоставляется муниципальная услуга;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3) перечень документов, представляемых заявителем для получения муниципальной услуги, требования, предъявляемые к этим документам и их оформлению, включая образцы заполнения форм документов, а также перечень документов, которые заявитель вправе представить по собственной инициативе;</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4) срок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5) порядок и способы подачи документов, представляемых заявителем для получения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6) размер платы, взимаемой с заявителя при предоставлении муниципальной услуги, и способы ее взимания в случаях, предусмотренных федеральными законами, принимаемыми в соответствии с ними иными нормативными правовыми актами Российской Федерации, нормативными правовыми актами</w:t>
      </w:r>
      <w:r w:rsidRPr="009961B7">
        <w:rPr>
          <w:rFonts w:ascii="Times New Roman" w:eastAsia="SimSun" w:hAnsi="Times New Roman" w:cs="Times New Roman"/>
          <w:color w:val="00000A"/>
          <w:position w:val="-2"/>
          <w:sz w:val="16"/>
          <w:szCs w:val="16"/>
          <w:lang w:eastAsia="ar-SA" w:bidi="en-US"/>
        </w:rPr>
        <w:t xml:space="preserve"> Пензенской области и нормативными правовыми актами администрации Мокшанского района Пензенской области;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7) порядок получения информации заявителем по вопросам предоставления муниципальной услуги, сведений о ходе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position w:val="-2"/>
          <w:sz w:val="16"/>
          <w:szCs w:val="16"/>
          <w:lang w:eastAsia="ar-SA" w:bidi="en-US"/>
        </w:rPr>
      </w:pPr>
      <w:r w:rsidRPr="009961B7">
        <w:rPr>
          <w:rFonts w:ascii="Times New Roman" w:eastAsia="SimSun" w:hAnsi="Times New Roman" w:cs="Times New Roman"/>
          <w:position w:val="-2"/>
          <w:sz w:val="16"/>
          <w:szCs w:val="16"/>
          <w:lang w:eastAsia="ar-SA" w:bidi="en-US"/>
        </w:rPr>
        <w:t>8) результаты предоставления муниципальной услуги, порядок направления документа, являющегося результатом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 xml:space="preserve">9) перечень оснований для </w:t>
      </w:r>
      <w:r w:rsidRPr="009961B7">
        <w:rPr>
          <w:rFonts w:ascii="Times New Roman" w:eastAsia="SimSun" w:hAnsi="Times New Roman" w:cs="Times New Roman"/>
          <w:color w:val="00000A"/>
          <w:position w:val="-2"/>
          <w:sz w:val="16"/>
          <w:szCs w:val="16"/>
          <w:lang w:eastAsia="ar-SA" w:bidi="en-US"/>
        </w:rPr>
        <w:t xml:space="preserve">отказа в приеме документов, необходимых для предоставления муниципальной услуги, </w:t>
      </w:r>
      <w:r w:rsidRPr="009961B7">
        <w:rPr>
          <w:rFonts w:ascii="Times New Roman" w:eastAsia="SimSun" w:hAnsi="Times New Roman" w:cs="Times New Roman"/>
          <w:position w:val="-2"/>
          <w:sz w:val="16"/>
          <w:szCs w:val="16"/>
          <w:lang w:eastAsia="ar-SA" w:bidi="en-US"/>
        </w:rPr>
        <w:t>приостановления или отказа в предоставлении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10) сведения о месте нахождения, графике работы, телефонах, адресе официального сайта Администрации, а также электронной почты;</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lastRenderedPageBreak/>
        <w:t>11) перечень МФЦ, в которых предоставляется муниципальная услуга, сведения о месте нахождения, графике работы, телефонах, адресе официального сайта МФЦ в информационно-телекоммуникационной сети «Интернет» (далее - официальный сайт МФЦ), а также электронной почты;</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12) порядок досудебного (внесудебного) обжалования действий (бездействия) и решений, принятых (осуществляемых) в ходе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 xml:space="preserve">1.6. На Едином портале, </w:t>
      </w:r>
      <w:r w:rsidRPr="009961B7">
        <w:rPr>
          <w:rFonts w:ascii="Times New Roman" w:eastAsia="Calibri" w:hAnsi="Times New Roman" w:cs="Times New Roman"/>
          <w:sz w:val="16"/>
          <w:szCs w:val="16"/>
          <w:lang w:bidi="en-US"/>
        </w:rPr>
        <w:t xml:space="preserve">КСПГМУ </w:t>
      </w:r>
      <w:proofErr w:type="gramStart"/>
      <w:r w:rsidRPr="009961B7">
        <w:rPr>
          <w:rFonts w:ascii="Times New Roman" w:eastAsia="Calibri" w:hAnsi="Times New Roman" w:cs="Times New Roman"/>
          <w:sz w:val="16"/>
          <w:szCs w:val="16"/>
          <w:lang w:bidi="en-US"/>
        </w:rPr>
        <w:t>ПО</w:t>
      </w:r>
      <w:proofErr w:type="gramEnd"/>
      <w:r w:rsidRPr="009961B7">
        <w:rPr>
          <w:rFonts w:ascii="Times New Roman" w:eastAsia="SimSun" w:hAnsi="Times New Roman" w:cs="Times New Roman"/>
          <w:position w:val="-2"/>
          <w:sz w:val="16"/>
          <w:szCs w:val="16"/>
          <w:lang w:eastAsia="ar-SA" w:bidi="en-US"/>
        </w:rPr>
        <w:t xml:space="preserve">, </w:t>
      </w:r>
      <w:proofErr w:type="gramStart"/>
      <w:r w:rsidRPr="009961B7">
        <w:rPr>
          <w:rFonts w:ascii="Times New Roman" w:eastAsia="SimSun" w:hAnsi="Times New Roman" w:cs="Times New Roman"/>
          <w:position w:val="-2"/>
          <w:sz w:val="16"/>
          <w:szCs w:val="16"/>
          <w:lang w:eastAsia="ar-SA" w:bidi="en-US"/>
        </w:rPr>
        <w:t>официальном</w:t>
      </w:r>
      <w:proofErr w:type="gramEnd"/>
      <w:r w:rsidRPr="009961B7">
        <w:rPr>
          <w:rFonts w:ascii="Times New Roman" w:eastAsia="SimSun" w:hAnsi="Times New Roman" w:cs="Times New Roman"/>
          <w:position w:val="-2"/>
          <w:sz w:val="16"/>
          <w:szCs w:val="16"/>
          <w:lang w:eastAsia="ar-SA" w:bidi="en-US"/>
        </w:rPr>
        <w:t xml:space="preserve"> сайте Администрации размещается информация по вопросам предоставления муниципальной услуги, включающая в себя сведения согласно пункту 1.5 Административного регламента.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1.7. Информация по вопросам предоставления муниципальной услуги предоставляется заявителю бесплатно.</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 xml:space="preserve">1.8. </w:t>
      </w:r>
      <w:proofErr w:type="gramStart"/>
      <w:r w:rsidRPr="009961B7">
        <w:rPr>
          <w:rFonts w:ascii="Times New Roman" w:eastAsia="SimSun" w:hAnsi="Times New Roman" w:cs="Times New Roman"/>
          <w:position w:val="-2"/>
          <w:sz w:val="16"/>
          <w:szCs w:val="16"/>
          <w:lang w:eastAsia="ar-SA" w:bidi="en-US"/>
        </w:rPr>
        <w:t>Доступ к информации о сроках и порядке предоставления муниципальной услуги осуществляется без выполнения заявителем каких-либо требований, в том числе без использования программного обеспечения,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заявителя или предоставление им персональных данных.</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1.9. Порядок, форма, место размещения и способы получения справочной информации.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Основными требованиями к информированию являются достоверность и полнота предоставляемой справочной информации, четкость в изложении такой информации, наглядность, оперативность, удобство и доступность ее получения.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position w:val="-2"/>
          <w:sz w:val="16"/>
          <w:szCs w:val="16"/>
          <w:lang w:bidi="en-US"/>
        </w:rPr>
      </w:pPr>
      <w:r w:rsidRPr="009961B7">
        <w:rPr>
          <w:rFonts w:ascii="Times New Roman" w:eastAsia="SimSun" w:hAnsi="Times New Roman" w:cs="Times New Roman"/>
          <w:position w:val="-2"/>
          <w:sz w:val="16"/>
          <w:szCs w:val="16"/>
          <w:lang w:eastAsia="ar-SA" w:bidi="en-US"/>
        </w:rPr>
        <w:t>Порядок, форма и способы получения справочной информации соответствуют требованиям по информированию заявителей по вопросам предоставления муниципальной услуги, предусмотренным пунктом 1.5 Административного регламента.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highlight w:val="yellow"/>
          <w:lang w:bidi="en-US"/>
        </w:rPr>
      </w:pPr>
      <w:r w:rsidRPr="009961B7">
        <w:rPr>
          <w:rFonts w:ascii="Times New Roman" w:eastAsia="SimSun" w:hAnsi="Times New Roman" w:cs="Times New Roman"/>
          <w:position w:val="-2"/>
          <w:sz w:val="16"/>
          <w:szCs w:val="16"/>
          <w:lang w:eastAsia="ar-SA" w:bidi="en-US"/>
        </w:rPr>
        <w:t>К справочной информации относится следующая информация: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jc w:val="left"/>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 место нахождения и график работы Администрации, МФЦ;</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jc w:val="left"/>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 справочные телефоны Администрации, МФЦ, в том числе номер</w:t>
      </w:r>
      <w:r w:rsidRPr="009961B7">
        <w:rPr>
          <w:rFonts w:ascii="Times New Roman" w:eastAsia="SimSun" w:hAnsi="Times New Roman" w:cs="Times New Roman"/>
          <w:position w:val="-2"/>
          <w:sz w:val="16"/>
          <w:szCs w:val="16"/>
          <w:lang w:eastAsia="ar-SA" w:bidi="en-US"/>
        </w:rPr>
        <w:br/>
        <w:t>телефона-автоинформатора (при наличии);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jc w:val="left"/>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 адреса официальных сайтов Администрации, МФЦ, адреса их электронной почты.</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 xml:space="preserve">1.10. Справочная информация, предусмотренная пунктом 1.9 Административного регламента, размещается на информационных стендах Администрации, МФЦ на официальном сайте Администрации, МФЦ, на Едином портале, </w:t>
      </w:r>
      <w:r w:rsidRPr="009961B7">
        <w:rPr>
          <w:rFonts w:ascii="Times New Roman" w:eastAsia="Calibri" w:hAnsi="Times New Roman" w:cs="Times New Roman"/>
          <w:sz w:val="16"/>
          <w:szCs w:val="16"/>
          <w:lang w:bidi="en-US"/>
        </w:rPr>
        <w:t xml:space="preserve">КСПГМУ </w:t>
      </w:r>
      <w:proofErr w:type="gramStart"/>
      <w:r w:rsidRPr="009961B7">
        <w:rPr>
          <w:rFonts w:ascii="Times New Roman" w:eastAsia="Calibri" w:hAnsi="Times New Roman" w:cs="Times New Roman"/>
          <w:sz w:val="16"/>
          <w:szCs w:val="16"/>
          <w:lang w:bidi="en-US"/>
        </w:rPr>
        <w:t>ПО</w:t>
      </w:r>
      <w:proofErr w:type="gramEnd"/>
      <w:r w:rsidRPr="009961B7">
        <w:rPr>
          <w:rFonts w:ascii="Times New Roman" w:eastAsia="SimSun" w:hAnsi="Times New Roman" w:cs="Times New Roman"/>
          <w:position w:val="-2"/>
          <w:sz w:val="16"/>
          <w:szCs w:val="16"/>
          <w:lang w:eastAsia="ar-SA" w:bidi="en-US"/>
        </w:rPr>
        <w:t>.</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eastAsia="ar-SA" w:bidi="en-US"/>
        </w:rPr>
        <w:t>1.11. Подробную информацию о предоставляемой муниципальной услуге, о сроках и ходе ее предоставления можно получить также в МФЦ в соответствии с соглашением о взаимодействии, заключенным между МФЦ и Администрацией.</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shd w:val="clear" w:color="auto" w:fill="FFFFFF"/>
          <w:lang w:eastAsia="ar-SA" w:bidi="en-US"/>
        </w:rPr>
        <w:t>Требования к информационным стендам МФЦ установлены</w:t>
      </w:r>
      <w:r>
        <w:rPr>
          <w:rFonts w:ascii="Times New Roman" w:eastAsia="SimSun" w:hAnsi="Times New Roman" w:cs="Times New Roman"/>
          <w:position w:val="-2"/>
          <w:sz w:val="16"/>
          <w:szCs w:val="16"/>
          <w:shd w:val="clear" w:color="auto" w:fill="FFFFFF"/>
          <w:lang w:eastAsia="ar-SA" w:bidi="en-US"/>
        </w:rPr>
        <w:t xml:space="preserve"> </w:t>
      </w:r>
      <w:r w:rsidRPr="009961B7">
        <w:rPr>
          <w:rFonts w:ascii="Times New Roman" w:eastAsia="SimSun" w:hAnsi="Times New Roman" w:cs="Times New Roman"/>
          <w:position w:val="-2"/>
          <w:sz w:val="16"/>
          <w:szCs w:val="16"/>
          <w:shd w:val="clear" w:color="auto" w:fill="FFFFFF"/>
          <w:lang w:eastAsia="ar-SA" w:bidi="en-US"/>
        </w:rPr>
        <w:t>пунктом 2.20 Административного</w:t>
      </w:r>
      <w:r w:rsidRPr="009961B7">
        <w:rPr>
          <w:rFonts w:ascii="Times New Roman" w:eastAsia="SimSun" w:hAnsi="Times New Roman" w:cs="Times New Roman"/>
          <w:position w:val="-2"/>
          <w:sz w:val="16"/>
          <w:szCs w:val="16"/>
          <w:lang w:eastAsia="ar-SA" w:bidi="en-US"/>
        </w:rPr>
        <w:t xml:space="preserve"> регламента.</w:t>
      </w:r>
      <w:bookmarkEnd w:id="1"/>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eastAsia="ru-RU"/>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jc w:val="center"/>
        <w:outlineLvl w:val="0"/>
        <w:rPr>
          <w:rFonts w:ascii="Times New Roman" w:eastAsia="SimSun" w:hAnsi="Times New Roman" w:cs="Times New Roman"/>
          <w:b/>
          <w:bCs/>
          <w:sz w:val="16"/>
          <w:szCs w:val="16"/>
          <w:lang w:bidi="en-US"/>
        </w:rPr>
      </w:pPr>
      <w:r w:rsidRPr="009961B7">
        <w:rPr>
          <w:rFonts w:ascii="Times New Roman" w:eastAsia="SimSun" w:hAnsi="Times New Roman" w:cs="Times New Roman"/>
          <w:b/>
          <w:bCs/>
          <w:sz w:val="16"/>
          <w:szCs w:val="16"/>
          <w:lang w:bidi="en-US"/>
        </w:rPr>
        <w:t>2. Стандарт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Times New Roman" w:hAnsi="Times New Roman" w:cs="Times New Roman"/>
          <w:b/>
          <w:sz w:val="16"/>
          <w:szCs w:val="16"/>
          <w:lang w:bidi="en-US"/>
        </w:rPr>
      </w:pPr>
      <w:r w:rsidRPr="009961B7">
        <w:rPr>
          <w:rFonts w:ascii="Times New Roman" w:eastAsia="Times New Roman" w:hAnsi="Times New Roman" w:cs="Times New Roman"/>
          <w:b/>
          <w:bCs/>
          <w:sz w:val="16"/>
          <w:szCs w:val="16"/>
          <w:lang w:eastAsia="ru-RU" w:bidi="en-US"/>
        </w:rPr>
        <w:t>Наименование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2.1. Наименование муниципальной услуги: «Предоставление информации по документам архивных фондов».</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Краткое наименование муниципальной услуги не предусмотрено.</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b/>
          <w:bCs/>
          <w:sz w:val="16"/>
          <w:szCs w:val="16"/>
          <w:lang w:eastAsia="ru-RU" w:bidi="en-US"/>
        </w:rPr>
      </w:pP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sz w:val="16"/>
          <w:szCs w:val="16"/>
          <w:lang w:bidi="en-US"/>
        </w:rPr>
      </w:pPr>
      <w:r w:rsidRPr="009961B7">
        <w:rPr>
          <w:rFonts w:ascii="Times New Roman" w:eastAsia="Times New Roman" w:hAnsi="Times New Roman" w:cs="Times New Roman"/>
          <w:b/>
          <w:bCs/>
          <w:sz w:val="16"/>
          <w:szCs w:val="16"/>
          <w:lang w:eastAsia="ru-RU" w:bidi="en-US"/>
        </w:rPr>
        <w:t xml:space="preserve">Наименование органа местного самоуправления, </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sz w:val="16"/>
          <w:szCs w:val="16"/>
          <w:lang w:bidi="en-US"/>
        </w:rPr>
      </w:pPr>
      <w:proofErr w:type="gramStart"/>
      <w:r w:rsidRPr="009961B7">
        <w:rPr>
          <w:rFonts w:ascii="Times New Roman" w:eastAsia="Times New Roman" w:hAnsi="Times New Roman" w:cs="Times New Roman"/>
          <w:b/>
          <w:bCs/>
          <w:sz w:val="16"/>
          <w:szCs w:val="16"/>
          <w:lang w:eastAsia="ru-RU" w:bidi="en-US"/>
        </w:rPr>
        <w:t>предоставляющего</w:t>
      </w:r>
      <w:proofErr w:type="gramEnd"/>
      <w:r w:rsidRPr="009961B7">
        <w:rPr>
          <w:rFonts w:ascii="Times New Roman" w:eastAsia="Times New Roman" w:hAnsi="Times New Roman" w:cs="Times New Roman"/>
          <w:b/>
          <w:bCs/>
          <w:sz w:val="16"/>
          <w:szCs w:val="16"/>
          <w:lang w:eastAsia="ru-RU" w:bidi="en-US"/>
        </w:rPr>
        <w:t xml:space="preserve"> муниципальную услугу</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jc w:val="center"/>
        <w:outlineLvl w:val="0"/>
        <w:rPr>
          <w:rFonts w:ascii="Times New Roman" w:eastAsia="SimSun" w:hAnsi="Times New Roman" w:cs="Times New Roman"/>
          <w:sz w:val="16"/>
          <w:szCs w:val="16"/>
          <w:highlight w:val="cyan"/>
          <w:lang w:bidi="en-US"/>
        </w:rPr>
      </w:pP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eastAsia="ru-RU"/>
        </w:rPr>
      </w:pPr>
      <w:r w:rsidRPr="009961B7">
        <w:rPr>
          <w:rFonts w:ascii="Times New Roman" w:eastAsia="SimSun" w:hAnsi="Times New Roman" w:cs="Times New Roman"/>
          <w:sz w:val="16"/>
          <w:szCs w:val="16"/>
          <w:lang w:eastAsia="ru-RU"/>
        </w:rPr>
        <w:t xml:space="preserve">2.2. </w:t>
      </w:r>
      <w:r w:rsidRPr="009961B7">
        <w:rPr>
          <w:rFonts w:ascii="Times New Roman" w:eastAsia="SimSun" w:hAnsi="Times New Roman" w:cs="Times New Roman"/>
          <w:spacing w:val="2"/>
          <w:sz w:val="16"/>
          <w:szCs w:val="16"/>
          <w:shd w:val="clear" w:color="auto" w:fill="FFFFFF"/>
          <w:lang w:eastAsia="ru-RU"/>
        </w:rPr>
        <w:t xml:space="preserve">Предоставление муниципальной услуги осуществляет </w:t>
      </w:r>
      <w:r w:rsidRPr="009961B7">
        <w:rPr>
          <w:rFonts w:ascii="Times New Roman" w:eastAsia="SimSun" w:hAnsi="Times New Roman" w:cs="Times New Roman"/>
          <w:sz w:val="16"/>
          <w:szCs w:val="16"/>
          <w:lang w:eastAsia="ru-RU"/>
        </w:rPr>
        <w:t>Администрация.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spacing w:before="108" w:after="108"/>
        <w:ind w:firstLine="720"/>
        <w:jc w:val="center"/>
        <w:outlineLvl w:val="0"/>
        <w:rPr>
          <w:rFonts w:ascii="Times New Roman" w:eastAsia="SimSun" w:hAnsi="Times New Roman" w:cs="Times New Roman"/>
          <w:b/>
          <w:sz w:val="16"/>
          <w:szCs w:val="16"/>
          <w:lang w:bidi="en-US"/>
        </w:rPr>
      </w:pPr>
      <w:r w:rsidRPr="009961B7">
        <w:rPr>
          <w:rFonts w:ascii="Times New Roman" w:eastAsia="SimSun" w:hAnsi="Times New Roman" w:cs="Times New Roman"/>
          <w:b/>
          <w:sz w:val="16"/>
          <w:szCs w:val="16"/>
          <w:lang w:bidi="en-US"/>
        </w:rPr>
        <w:t xml:space="preserve"> Результат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2.3.Результатом предоставления заявителю муниципальной услуги является: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предоставление информации по документам архивных фондов в виде архивных справок, архивных выписок, архивных копий;</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уведомление об отказе в предоставлении информации по документам архивных фондов;</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уведомление об отсутствии запрашиваемого архивного документа.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Times New Roman" w:hAnsi="Times New Roman" w:cs="Times New Roman"/>
          <w:sz w:val="16"/>
          <w:szCs w:val="16"/>
          <w:lang w:eastAsia="ru-RU"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spacing w:before="108" w:after="108"/>
        <w:ind w:firstLine="720"/>
        <w:jc w:val="center"/>
        <w:outlineLvl w:val="0"/>
        <w:rPr>
          <w:rFonts w:ascii="Times New Roman" w:eastAsia="SimSun" w:hAnsi="Times New Roman" w:cs="Times New Roman"/>
          <w:b/>
          <w:sz w:val="16"/>
          <w:szCs w:val="16"/>
          <w:lang w:bidi="en-US"/>
        </w:rPr>
      </w:pPr>
      <w:bookmarkStart w:id="2" w:name="sub_204"/>
      <w:r w:rsidRPr="009961B7">
        <w:rPr>
          <w:rFonts w:ascii="Times New Roman" w:eastAsia="SimSun" w:hAnsi="Times New Roman" w:cs="Times New Roman"/>
          <w:b/>
          <w:sz w:val="16"/>
          <w:szCs w:val="16"/>
          <w:lang w:bidi="en-US"/>
        </w:rPr>
        <w:t>Срок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09"/>
        <w:rPr>
          <w:rFonts w:ascii="Times New Roman" w:eastAsia="SimSun" w:hAnsi="Times New Roman" w:cs="Times New Roman"/>
          <w:bCs/>
          <w:sz w:val="16"/>
          <w:szCs w:val="16"/>
          <w:lang w:bidi="en-US"/>
        </w:rPr>
      </w:pPr>
      <w:r w:rsidRPr="009961B7">
        <w:rPr>
          <w:rFonts w:ascii="Times New Roman" w:eastAsia="SimSun" w:hAnsi="Times New Roman" w:cs="Times New Roman"/>
          <w:sz w:val="16"/>
          <w:szCs w:val="16"/>
          <w:lang w:bidi="en-US"/>
        </w:rPr>
        <w:t>2.4.</w:t>
      </w:r>
      <w:bookmarkEnd w:id="2"/>
      <w:r w:rsidRPr="009961B7">
        <w:rPr>
          <w:rFonts w:ascii="Times New Roman" w:eastAsia="SimSun" w:hAnsi="Times New Roman" w:cs="Times New Roman"/>
          <w:sz w:val="16"/>
          <w:szCs w:val="16"/>
          <w:lang w:bidi="en-US"/>
        </w:rPr>
        <w:t xml:space="preserve"> Срок предоставления муниципальной услуги составляет </w:t>
      </w:r>
      <w:r w:rsidRPr="009961B7">
        <w:rPr>
          <w:rFonts w:ascii="Times New Roman" w:eastAsia="SimSun" w:hAnsi="Times New Roman" w:cs="Times New Roman"/>
          <w:sz w:val="16"/>
          <w:szCs w:val="16"/>
          <w:shd w:val="clear" w:color="auto" w:fill="FFFFFF"/>
          <w:lang w:bidi="en-US"/>
        </w:rPr>
        <w:t xml:space="preserve">30 календарных дней </w:t>
      </w:r>
      <w:r w:rsidRPr="009961B7">
        <w:rPr>
          <w:rFonts w:ascii="Times New Roman" w:eastAsia="SimSun" w:hAnsi="Times New Roman" w:cs="Times New Roman"/>
          <w:sz w:val="16"/>
          <w:szCs w:val="16"/>
          <w:lang w:bidi="en-US"/>
        </w:rPr>
        <w:t>со дня регистрации в Администрации заявления о предоставлении информации по документам архивных фондов</w:t>
      </w:r>
      <w:r w:rsidRPr="009961B7">
        <w:rPr>
          <w:rFonts w:ascii="Times New Roman" w:eastAsia="SimSun" w:hAnsi="Times New Roman" w:cs="Times New Roman"/>
          <w:i/>
          <w:sz w:val="16"/>
          <w:szCs w:val="16"/>
          <w:lang w:bidi="en-US"/>
        </w:rPr>
        <w:t>.</w:t>
      </w:r>
      <w:r w:rsidRPr="009961B7">
        <w:rPr>
          <w:rFonts w:ascii="Times New Roman" w:eastAsia="SimSun" w:hAnsi="Times New Roman" w:cs="Times New Roman"/>
          <w:sz w:val="16"/>
          <w:szCs w:val="16"/>
          <w:lang w:bidi="en-US"/>
        </w:rPr>
        <w:t xml:space="preserve">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09"/>
        <w:rPr>
          <w:rFonts w:ascii="Times New Roman" w:eastAsia="SimSun" w:hAnsi="Times New Roman" w:cs="Times New Roman"/>
          <w:b/>
          <w:sz w:val="16"/>
          <w:szCs w:val="16"/>
          <w:lang w:bidi="en-US"/>
        </w:rPr>
      </w:pPr>
      <w:r w:rsidRPr="009961B7">
        <w:rPr>
          <w:rFonts w:ascii="Times New Roman" w:eastAsia="SimSun" w:hAnsi="Times New Roman" w:cs="Times New Roman"/>
          <w:sz w:val="16"/>
          <w:szCs w:val="16"/>
          <w:lang w:bidi="en-US"/>
        </w:rPr>
        <w:t xml:space="preserve">Заявление, не относящееся к составу хранящихся в Администрации архивных документов, в течение 5 </w:t>
      </w:r>
      <w:r w:rsidRPr="009961B7">
        <w:rPr>
          <w:rFonts w:ascii="Times New Roman" w:eastAsia="SimSun" w:hAnsi="Times New Roman" w:cs="Times New Roman"/>
          <w:sz w:val="16"/>
          <w:szCs w:val="16"/>
          <w:shd w:val="clear" w:color="auto" w:fill="FFFFFF"/>
          <w:lang w:bidi="en-US"/>
        </w:rPr>
        <w:t xml:space="preserve">календарных </w:t>
      </w:r>
      <w:r w:rsidRPr="009961B7">
        <w:rPr>
          <w:rFonts w:ascii="Times New Roman" w:eastAsia="SimSun" w:hAnsi="Times New Roman" w:cs="Times New Roman"/>
          <w:sz w:val="16"/>
          <w:szCs w:val="16"/>
          <w:lang w:bidi="en-US"/>
        </w:rPr>
        <w:t>дней со дня его регистрации направляется в архив или организацию, где хранятся необходимые архивные документы, с уведомлением об этом заявителя.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В случае представления заявления через МФЦ срок, указанный в абзаце первом настоящего пункта, исчисляется со дня передачи МФЦ заявления и документов, указанных в пункте 2.6 раздела 2 Административного регламента, в Администрацию.</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jc w:val="left"/>
        <w:rPr>
          <w:rFonts w:ascii="Times New Roman" w:eastAsia="SimSun" w:hAnsi="Times New Roman" w:cs="Times New Roman"/>
          <w:sz w:val="16"/>
          <w:szCs w:val="16"/>
          <w:lang w:bidi="en-US"/>
        </w:rPr>
      </w:pP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4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b/>
          <w:sz w:val="16"/>
          <w:szCs w:val="16"/>
          <w:lang w:eastAsia="ru-RU"/>
        </w:rPr>
        <w:t>Правовые основания для предоставления муниципальной услуги</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2.5. Перечень нормативных правовых актов, регулирующих предоставление муниципальной услуги (с указанием их реквизитов и источников официального опубликования), </w:t>
      </w:r>
      <w:r w:rsidRPr="009961B7">
        <w:rPr>
          <w:rFonts w:ascii="Times New Roman" w:eastAsia="Times New Roman" w:hAnsi="Times New Roman" w:cs="Times New Roman"/>
          <w:sz w:val="16"/>
          <w:szCs w:val="16"/>
        </w:rPr>
        <w:t xml:space="preserve">размещается на </w:t>
      </w:r>
      <w:r w:rsidRPr="009961B7">
        <w:rPr>
          <w:rFonts w:ascii="Times New Roman" w:eastAsia="Times New Roman" w:hAnsi="Times New Roman" w:cs="Times New Roman"/>
          <w:sz w:val="16"/>
          <w:szCs w:val="16"/>
          <w:lang w:eastAsia="ru-RU"/>
        </w:rPr>
        <w:t xml:space="preserve">Едином портале, </w:t>
      </w:r>
      <w:r w:rsidRPr="009961B7">
        <w:rPr>
          <w:rFonts w:ascii="Times New Roman" w:eastAsia="Calibri" w:hAnsi="Times New Roman" w:cs="Times New Roman"/>
          <w:sz w:val="16"/>
          <w:szCs w:val="16"/>
        </w:rPr>
        <w:t xml:space="preserve">КСПГМУ </w:t>
      </w:r>
      <w:proofErr w:type="gramStart"/>
      <w:r w:rsidRPr="009961B7">
        <w:rPr>
          <w:rFonts w:ascii="Times New Roman" w:eastAsia="Calibri" w:hAnsi="Times New Roman" w:cs="Times New Roman"/>
          <w:sz w:val="16"/>
          <w:szCs w:val="16"/>
        </w:rPr>
        <w:t>ПО</w:t>
      </w:r>
      <w:proofErr w:type="gramEnd"/>
      <w:r w:rsidRPr="009961B7">
        <w:rPr>
          <w:rFonts w:ascii="Times New Roman" w:eastAsia="Times New Roman" w:hAnsi="Times New Roman" w:cs="Times New Roman"/>
          <w:sz w:val="16"/>
          <w:szCs w:val="16"/>
          <w:lang w:eastAsia="ru-RU"/>
        </w:rPr>
        <w:t xml:space="preserve">, </w:t>
      </w:r>
      <w:proofErr w:type="gramStart"/>
      <w:r w:rsidRPr="009961B7">
        <w:rPr>
          <w:rFonts w:ascii="Times New Roman" w:eastAsia="Times New Roman" w:hAnsi="Times New Roman" w:cs="Times New Roman"/>
          <w:sz w:val="16"/>
          <w:szCs w:val="16"/>
          <w:lang w:eastAsia="ru-RU"/>
        </w:rPr>
        <w:t>официальном</w:t>
      </w:r>
      <w:proofErr w:type="gramEnd"/>
      <w:r w:rsidRPr="009961B7">
        <w:rPr>
          <w:rFonts w:ascii="Times New Roman" w:eastAsia="Times New Roman" w:hAnsi="Times New Roman" w:cs="Times New Roman"/>
          <w:sz w:val="16"/>
          <w:szCs w:val="16"/>
          <w:lang w:eastAsia="ru-RU"/>
        </w:rPr>
        <w:t xml:space="preserve"> сайте Администрации, МФЦ и информационных стендах Администрации, МФЦ.</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rPr>
        <w:t xml:space="preserve">Специалист Администрации обеспечивает размещение и актуализацию </w:t>
      </w:r>
      <w:r w:rsidRPr="009961B7">
        <w:rPr>
          <w:rFonts w:ascii="Times New Roman" w:eastAsia="Times New Roman" w:hAnsi="Times New Roman" w:cs="Times New Roman"/>
          <w:sz w:val="16"/>
          <w:szCs w:val="16"/>
          <w:lang w:eastAsia="ru-RU"/>
        </w:rPr>
        <w:t>перечня нормативных правовых актов, регулирующих предоставление муниципальной услуги,</w:t>
      </w:r>
      <w:r w:rsidRPr="009961B7">
        <w:rPr>
          <w:rFonts w:ascii="Times New Roman" w:eastAsia="Times New Roman" w:hAnsi="Times New Roman" w:cs="Times New Roman"/>
          <w:sz w:val="16"/>
          <w:szCs w:val="16"/>
        </w:rPr>
        <w:t xml:space="preserve"> </w:t>
      </w:r>
      <w:r w:rsidRPr="009961B7">
        <w:rPr>
          <w:rFonts w:ascii="Times New Roman" w:eastAsia="Times New Roman" w:hAnsi="Times New Roman" w:cs="Times New Roman"/>
          <w:sz w:val="16"/>
          <w:szCs w:val="16"/>
          <w:lang w:eastAsia="ru-RU"/>
        </w:rPr>
        <w:t xml:space="preserve">на Едином портале, </w:t>
      </w:r>
      <w:r w:rsidRPr="009961B7">
        <w:rPr>
          <w:rFonts w:ascii="Times New Roman" w:eastAsia="Calibri" w:hAnsi="Times New Roman" w:cs="Times New Roman"/>
          <w:sz w:val="16"/>
          <w:szCs w:val="16"/>
        </w:rPr>
        <w:t xml:space="preserve">КСПГМУ </w:t>
      </w:r>
      <w:proofErr w:type="gramStart"/>
      <w:r w:rsidRPr="009961B7">
        <w:rPr>
          <w:rFonts w:ascii="Times New Roman" w:eastAsia="Calibri" w:hAnsi="Times New Roman" w:cs="Times New Roman"/>
          <w:sz w:val="16"/>
          <w:szCs w:val="16"/>
        </w:rPr>
        <w:t>ПО</w:t>
      </w:r>
      <w:proofErr w:type="gramEnd"/>
      <w:r w:rsidRPr="009961B7">
        <w:rPr>
          <w:rFonts w:ascii="Times New Roman" w:eastAsia="Times New Roman" w:hAnsi="Times New Roman" w:cs="Times New Roman"/>
          <w:sz w:val="16"/>
          <w:szCs w:val="16"/>
          <w:lang w:eastAsia="ru-RU"/>
        </w:rPr>
        <w:t xml:space="preserve">, </w:t>
      </w:r>
      <w:proofErr w:type="gramStart"/>
      <w:r w:rsidRPr="009961B7">
        <w:rPr>
          <w:rFonts w:ascii="Times New Roman" w:eastAsia="Times New Roman" w:hAnsi="Times New Roman" w:cs="Times New Roman"/>
          <w:sz w:val="16"/>
          <w:szCs w:val="16"/>
          <w:lang w:eastAsia="ru-RU"/>
        </w:rPr>
        <w:t>на</w:t>
      </w:r>
      <w:proofErr w:type="gramEnd"/>
      <w:r w:rsidRPr="009961B7">
        <w:rPr>
          <w:rFonts w:ascii="Times New Roman" w:eastAsia="Times New Roman" w:hAnsi="Times New Roman" w:cs="Times New Roman"/>
          <w:sz w:val="16"/>
          <w:szCs w:val="16"/>
          <w:lang w:eastAsia="ru-RU"/>
        </w:rPr>
        <w:t xml:space="preserve"> официальном сайте Администрации и информационных стендах Администрации.</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Специалисты МФЦ </w:t>
      </w:r>
      <w:r w:rsidRPr="009961B7">
        <w:rPr>
          <w:rFonts w:ascii="Times New Roman" w:eastAsia="Times New Roman" w:hAnsi="Times New Roman" w:cs="Times New Roman"/>
          <w:sz w:val="16"/>
          <w:szCs w:val="16"/>
        </w:rPr>
        <w:t xml:space="preserve">обеспечивают размещение и актуализацию </w:t>
      </w:r>
      <w:r w:rsidRPr="009961B7">
        <w:rPr>
          <w:rFonts w:ascii="Times New Roman" w:eastAsia="Times New Roman" w:hAnsi="Times New Roman" w:cs="Times New Roman"/>
          <w:sz w:val="16"/>
          <w:szCs w:val="16"/>
          <w:lang w:eastAsia="ru-RU"/>
        </w:rPr>
        <w:t>перечня нормативных правовых актов, регулирующих предоставление муниципальной услуги, на информационных стендах МФЦ и на официальном сайте МФЦ.</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Times New Roman" w:hAnsi="Times New Roman" w:cs="Times New Roman"/>
          <w:b/>
          <w:sz w:val="16"/>
          <w:szCs w:val="16"/>
          <w:lang w:eastAsia="ru-RU" w:bidi="en-US"/>
        </w:rPr>
      </w:pPr>
      <w:r w:rsidRPr="009961B7">
        <w:rPr>
          <w:rFonts w:ascii="Times New Roman" w:eastAsia="SimSun" w:hAnsi="Times New Roman" w:cs="Times New Roman"/>
          <w:color w:val="000000"/>
          <w:sz w:val="16"/>
          <w:szCs w:val="16"/>
          <w:lang w:bidi="en-US"/>
        </w:rPr>
        <w:t xml:space="preserve">           </w:t>
      </w:r>
      <w:r w:rsidRPr="009961B7">
        <w:rPr>
          <w:rFonts w:ascii="Times New Roman" w:eastAsia="Times New Roman" w:hAnsi="Times New Roman" w:cs="Times New Roman"/>
          <w:b/>
          <w:sz w:val="16"/>
          <w:szCs w:val="16"/>
          <w:lang w:eastAsia="ru-RU" w:bidi="en-US"/>
        </w:rPr>
        <w:t xml:space="preserve">Исчерпывающий перечень документов, необходимых в соответствии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b/>
          <w:bCs/>
          <w:sz w:val="16"/>
          <w:szCs w:val="16"/>
          <w:lang w:bidi="en-US"/>
        </w:rPr>
      </w:pPr>
      <w:r w:rsidRPr="009961B7">
        <w:rPr>
          <w:rFonts w:ascii="Times New Roman" w:eastAsia="Times New Roman" w:hAnsi="Times New Roman" w:cs="Times New Roman"/>
          <w:b/>
          <w:sz w:val="16"/>
          <w:szCs w:val="16"/>
          <w:lang w:eastAsia="ru-RU" w:bidi="en-US"/>
        </w:rPr>
        <w:t>с законодательными или иными нормативными правовыми актами для предоставления муниципальной услуги с разделением на документы и информацию, которые заявитель должен представить самостоятельно, и документы, которые заявитель вправе представить по собственной инициативе, так как они подлежат представлению в рамках межведомственного информационного взаимодействия</w:t>
      </w:r>
      <w:bookmarkStart w:id="3" w:name="sub_62"/>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2.6. Исчерпывающий перечень документов, необходимых для предоставления муниципальной услуги, которые заявитель представляет самостоятельно.</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Муниципальная услуга предоставляется на основании заявления по форме согласно Приложению к Административному регламенту.</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proofErr w:type="gramStart"/>
      <w:r w:rsidRPr="009961B7">
        <w:rPr>
          <w:rFonts w:ascii="Times New Roman" w:eastAsia="SimSun" w:hAnsi="Times New Roman" w:cs="Times New Roman"/>
          <w:sz w:val="16"/>
          <w:szCs w:val="16"/>
          <w:lang w:bidi="en-US"/>
        </w:rPr>
        <w:t>- для граждан (физических лиц) в заявлении указываются: фамилия, имя, отчество (при наличии), место жительства, реквизиты документа, удостоверяющего личность, почтовый адрес и (или) адрес электронной почты заявителя, подпись и дата;</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proofErr w:type="gramStart"/>
      <w:r w:rsidRPr="009961B7">
        <w:rPr>
          <w:rFonts w:ascii="Times New Roman" w:eastAsia="SimSun" w:hAnsi="Times New Roman" w:cs="Times New Roman"/>
          <w:sz w:val="16"/>
          <w:szCs w:val="16"/>
          <w:lang w:bidi="en-US"/>
        </w:rPr>
        <w:lastRenderedPageBreak/>
        <w:t>- для уполномоченного представителя заявителя указываются: фамилия, имя, отчество (при наличии), реквизиты документа, подтверждающего полномочия представителя заявителя, почтовый адрес и (или) адрес электронной почты;</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для юридического лица за подписью уполномоченного лица указываются: наименование юридического лица, почтовый адрес и (или) адрес электронной почты, место нахождения юридического лица.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2.6.1. Требования к заявлению:</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заявление должно быть подписано заявителем;</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текст заявления должен поддаваться прочтению;</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в заявлении не должно содержаться нецензурных либо оскорбительных выражений, угрозы жизни, здоровью и имуществу должностного лица, муниципального служащего, а также членов его семьи;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заявление не должно содержать исправлений, подчисток либо приписок, зачеркнутых слов, а также серьезных повреждений, не позволяющих однозначно истолковывать его содержание;</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использование корректирующих сре</w:t>
      </w:r>
      <w:proofErr w:type="gramStart"/>
      <w:r w:rsidRPr="009961B7">
        <w:rPr>
          <w:rFonts w:ascii="Times New Roman" w:eastAsia="SimSun" w:hAnsi="Times New Roman" w:cs="Times New Roman"/>
          <w:sz w:val="16"/>
          <w:szCs w:val="16"/>
          <w:lang w:bidi="en-US"/>
        </w:rPr>
        <w:t>дств дл</w:t>
      </w:r>
      <w:proofErr w:type="gramEnd"/>
      <w:r w:rsidRPr="009961B7">
        <w:rPr>
          <w:rFonts w:ascii="Times New Roman" w:eastAsia="SimSun" w:hAnsi="Times New Roman" w:cs="Times New Roman"/>
          <w:sz w:val="16"/>
          <w:szCs w:val="16"/>
          <w:lang w:bidi="en-US"/>
        </w:rPr>
        <w:t>я исправления в заявлении не допускается.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Также в заявлении указываются вид, наименование документа, реквизиты (дата, номер) (при наличии информации у заявителя) муниципального правового акта. Кроме того, в заявлении указывается тема (вопрос), хронология запрашиваемой информации, а также способы направления результата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Заявитель вправе </w:t>
      </w:r>
      <w:proofErr w:type="gramStart"/>
      <w:r w:rsidRPr="009961B7">
        <w:rPr>
          <w:rFonts w:ascii="Times New Roman" w:eastAsia="SimSun" w:hAnsi="Times New Roman" w:cs="Times New Roman"/>
          <w:sz w:val="16"/>
          <w:szCs w:val="16"/>
          <w:lang w:bidi="en-US"/>
        </w:rPr>
        <w:t>предоставить иные документы</w:t>
      </w:r>
      <w:proofErr w:type="gramEnd"/>
      <w:r w:rsidRPr="009961B7">
        <w:rPr>
          <w:rFonts w:ascii="Times New Roman" w:eastAsia="SimSun" w:hAnsi="Times New Roman" w:cs="Times New Roman"/>
          <w:sz w:val="16"/>
          <w:szCs w:val="16"/>
          <w:lang w:bidi="en-US"/>
        </w:rPr>
        <w:t xml:space="preserve"> по собственной инициативе, которые он считает необходимыми для представления муниципальной услуги.</w:t>
      </w:r>
      <w:bookmarkEnd w:id="3"/>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2.6.2.</w:t>
      </w:r>
      <w:bookmarkStart w:id="4" w:name="P177"/>
      <w:bookmarkEnd w:id="4"/>
      <w:r w:rsidRPr="009961B7">
        <w:rPr>
          <w:rFonts w:ascii="Times New Roman" w:eastAsia="Times New Roman" w:hAnsi="Times New Roman" w:cs="Times New Roman"/>
          <w:sz w:val="16"/>
          <w:szCs w:val="16"/>
          <w:lang w:eastAsia="ru-RU"/>
        </w:rPr>
        <w:t xml:space="preserve"> Исчерпывающий перечень документов, необходимых для предоставления муниципальной услуги, которые заявитель вправе представить по собственной инициативе, так как они подлежат представлению в рамках межведомственного информационного взаимодействия.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Документы, которые заявитель вправе представить по собственной инициативе, так как они подлежат представлению в рамках межведомственного информационного взаимодействия, законодательством не предусмотрены.</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bookmarkStart w:id="5" w:name="P178"/>
      <w:bookmarkStart w:id="6" w:name="P180"/>
      <w:bookmarkStart w:id="7" w:name="P181"/>
      <w:bookmarkStart w:id="8" w:name="P182"/>
      <w:bookmarkEnd w:id="5"/>
      <w:bookmarkEnd w:id="6"/>
      <w:bookmarkEnd w:id="7"/>
      <w:bookmarkEnd w:id="8"/>
      <w:r w:rsidRPr="009961B7">
        <w:rPr>
          <w:rFonts w:ascii="Times New Roman" w:eastAsia="SimSun" w:hAnsi="Times New Roman" w:cs="Times New Roman"/>
          <w:sz w:val="16"/>
          <w:szCs w:val="16"/>
          <w:lang w:bidi="en-US"/>
        </w:rPr>
        <w:t>2.6.3. Заявитель может подать заявление и документы, необходимые для предоставления муниципальной услуги, следующими способами: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bidi="en-US"/>
        </w:rPr>
        <w:t>1) лично на бумажном носителе по местонахождению  Администрации;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bidi="en-US"/>
        </w:rPr>
      </w:pPr>
      <w:r w:rsidRPr="009961B7">
        <w:rPr>
          <w:rFonts w:ascii="Times New Roman" w:eastAsia="Times New Roman" w:hAnsi="Times New Roman" w:cs="Times New Roman"/>
          <w:color w:val="000000"/>
          <w:sz w:val="16"/>
          <w:szCs w:val="16"/>
          <w:lang w:bidi="en-US"/>
        </w:rPr>
        <w:t>2) посредством почтовой связи по адресу Администрации;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bidi="en-US"/>
        </w:rPr>
      </w:pPr>
      <w:r w:rsidRPr="009961B7">
        <w:rPr>
          <w:rFonts w:ascii="Times New Roman" w:eastAsia="Times New Roman" w:hAnsi="Times New Roman" w:cs="Times New Roman"/>
          <w:color w:val="000000"/>
          <w:sz w:val="16"/>
          <w:szCs w:val="16"/>
          <w:lang w:bidi="en-US"/>
        </w:rPr>
        <w:t>3) в форме электронного документа, подписанного </w:t>
      </w:r>
      <w:hyperlink w:anchor="/document/12184522/entry/21" w:tooltip="https://internet.garant.ru/#/document/12184522/entry/21" w:history="1">
        <w:r w:rsidRPr="009961B7">
          <w:rPr>
            <w:rFonts w:ascii="Times New Roman" w:eastAsia="Times New Roman" w:hAnsi="Times New Roman" w:cs="Times New Roman"/>
            <w:color w:val="000000"/>
            <w:sz w:val="16"/>
            <w:szCs w:val="16"/>
            <w:lang w:bidi="en-US"/>
          </w:rPr>
          <w:t>простой электронной подписью</w:t>
        </w:r>
      </w:hyperlink>
      <w:r w:rsidRPr="009961B7">
        <w:rPr>
          <w:rFonts w:ascii="Times New Roman" w:eastAsia="Times New Roman" w:hAnsi="Times New Roman" w:cs="Times New Roman"/>
          <w:color w:val="000000"/>
          <w:sz w:val="16"/>
          <w:szCs w:val="16"/>
          <w:lang w:bidi="en-US"/>
        </w:rPr>
        <w:t xml:space="preserve">, </w:t>
      </w:r>
      <w:r w:rsidRPr="009961B7">
        <w:rPr>
          <w:rFonts w:ascii="Times New Roman" w:eastAsia="Times New Roman" w:hAnsi="Times New Roman" w:cs="Times New Roman"/>
          <w:sz w:val="16"/>
          <w:szCs w:val="16"/>
          <w:lang w:eastAsia="ru-RU" w:bidi="en-US"/>
        </w:rPr>
        <w:t xml:space="preserve">усиленной квалифицированной электронной подписью или </w:t>
      </w:r>
      <w:r w:rsidRPr="009961B7">
        <w:rPr>
          <w:rFonts w:ascii="Times New Roman" w:eastAsia="Times New Roman" w:hAnsi="Times New Roman" w:cs="Times New Roman"/>
          <w:color w:val="22272F"/>
          <w:sz w:val="16"/>
          <w:szCs w:val="16"/>
          <w:lang w:bidi="en-US"/>
        </w:rPr>
        <w:t xml:space="preserve">усиленной неквалифицированной электронной </w:t>
      </w:r>
      <w:r w:rsidRPr="009961B7">
        <w:rPr>
          <w:rFonts w:ascii="Times New Roman" w:eastAsia="Times New Roman" w:hAnsi="Times New Roman" w:cs="Times New Roman"/>
          <w:color w:val="22272F"/>
          <w:sz w:val="16"/>
          <w:szCs w:val="16"/>
          <w:shd w:val="clear" w:color="auto" w:fill="FFFFFF"/>
          <w:lang w:bidi="en-US"/>
        </w:rPr>
        <w:t>подписью</w:t>
      </w:r>
      <w:r w:rsidRPr="009961B7">
        <w:rPr>
          <w:rFonts w:ascii="Times New Roman" w:eastAsia="Times New Roman" w:hAnsi="Times New Roman" w:cs="Times New Roman"/>
          <w:sz w:val="16"/>
          <w:szCs w:val="16"/>
          <w:lang w:eastAsia="ru-RU" w:bidi="en-US"/>
        </w:rPr>
        <w:t xml:space="preserve">, </w:t>
      </w:r>
      <w:r w:rsidRPr="009961B7">
        <w:rPr>
          <w:rFonts w:ascii="Times New Roman" w:eastAsia="Times New Roman" w:hAnsi="Times New Roman" w:cs="Times New Roman"/>
          <w:color w:val="000000"/>
          <w:sz w:val="16"/>
          <w:szCs w:val="16"/>
          <w:lang w:bidi="en-US"/>
        </w:rPr>
        <w:t>посредством </w:t>
      </w:r>
      <w:r w:rsidRPr="009961B7">
        <w:rPr>
          <w:rFonts w:ascii="Times New Roman" w:eastAsia="Calibri" w:hAnsi="Times New Roman" w:cs="Times New Roman"/>
          <w:sz w:val="16"/>
          <w:szCs w:val="16"/>
          <w:lang w:bidi="en-US"/>
        </w:rPr>
        <w:t xml:space="preserve">КСПГМУ </w:t>
      </w:r>
      <w:proofErr w:type="gramStart"/>
      <w:r w:rsidRPr="009961B7">
        <w:rPr>
          <w:rFonts w:ascii="Times New Roman" w:eastAsia="Calibri" w:hAnsi="Times New Roman" w:cs="Times New Roman"/>
          <w:sz w:val="16"/>
          <w:szCs w:val="16"/>
          <w:lang w:bidi="en-US"/>
        </w:rPr>
        <w:t>ПО</w:t>
      </w:r>
      <w:proofErr w:type="gramEnd"/>
      <w:r w:rsidRPr="009961B7">
        <w:rPr>
          <w:rFonts w:ascii="Times New Roman" w:eastAsia="Times New Roman" w:hAnsi="Times New Roman" w:cs="Times New Roman"/>
          <w:color w:val="000000"/>
          <w:sz w:val="16"/>
          <w:szCs w:val="16"/>
          <w:lang w:bidi="en-US"/>
        </w:rPr>
        <w:t>;</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bidi="en-US"/>
        </w:rPr>
      </w:pPr>
      <w:r w:rsidRPr="009961B7">
        <w:rPr>
          <w:rFonts w:ascii="Times New Roman" w:eastAsia="Times New Roman" w:hAnsi="Times New Roman" w:cs="Times New Roman"/>
          <w:color w:val="000000"/>
          <w:sz w:val="16"/>
          <w:szCs w:val="16"/>
          <w:lang w:bidi="en-US"/>
        </w:rPr>
        <w:t>4) на бумажном носителе лично через МФЦ, с которым у Администрации  заключено соглашение о взаимодействии.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jc w:val="center"/>
        <w:rPr>
          <w:rFonts w:ascii="Times New Roman" w:eastAsia="SimSun" w:hAnsi="Times New Roman" w:cs="Times New Roman"/>
          <w:sz w:val="16"/>
          <w:szCs w:val="16"/>
          <w:lang w:bidi="en-US"/>
        </w:rPr>
      </w:pPr>
      <w:r w:rsidRPr="009961B7">
        <w:rPr>
          <w:rFonts w:ascii="Times New Roman" w:eastAsia="SimSun" w:hAnsi="Times New Roman" w:cs="Times New Roman"/>
          <w:b/>
          <w:sz w:val="16"/>
          <w:szCs w:val="16"/>
          <w:lang w:bidi="en-US"/>
        </w:rPr>
        <w:t>Исчерпывающий перечень оснований для отказа в приеме документов, необходимых для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2.7. Исчерпывающий перечень оснований для отказа в приеме документов, необходимых для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несоблюдение условий действительности усиленной квалифицированной электронной подписи (в случае подаче заявления в электронном виде, подписанного усиленной квалифицированной электронной подписью).</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426"/>
        <w:rPr>
          <w:rFonts w:ascii="Times New Roman" w:eastAsia="SimSun" w:hAnsi="Times New Roman" w:cs="Times New Roman"/>
          <w:bCs/>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jc w:val="center"/>
        <w:rPr>
          <w:rFonts w:ascii="Times New Roman" w:eastAsia="SimSun" w:hAnsi="Times New Roman" w:cs="Times New Roman"/>
          <w:sz w:val="16"/>
          <w:szCs w:val="16"/>
          <w:lang w:bidi="en-US"/>
        </w:rPr>
      </w:pPr>
      <w:r w:rsidRPr="009961B7">
        <w:rPr>
          <w:rFonts w:ascii="Times New Roman" w:eastAsia="SimSun" w:hAnsi="Times New Roman" w:cs="Times New Roman"/>
          <w:b/>
          <w:position w:val="-2"/>
          <w:sz w:val="16"/>
          <w:szCs w:val="16"/>
          <w:lang w:bidi="en-US"/>
        </w:rPr>
        <w:t xml:space="preserve">Исчерпывающий перечень оснований для приостановления предоставления муниципальной услуги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color w:val="000000"/>
          <w:sz w:val="16"/>
          <w:szCs w:val="16"/>
          <w:lang w:bidi="en-US"/>
        </w:rPr>
      </w:pPr>
      <w:r w:rsidRPr="009961B7">
        <w:rPr>
          <w:rFonts w:ascii="Times New Roman" w:eastAsia="SimSun" w:hAnsi="Times New Roman" w:cs="Times New Roman"/>
          <w:sz w:val="16"/>
          <w:szCs w:val="16"/>
          <w:lang w:bidi="en-US"/>
        </w:rPr>
        <w:t>2.8. </w:t>
      </w:r>
      <w:r w:rsidRPr="009961B7">
        <w:rPr>
          <w:rFonts w:ascii="Times New Roman" w:eastAsia="SimSun" w:hAnsi="Times New Roman" w:cs="Times New Roman"/>
          <w:bCs/>
          <w:color w:val="000000"/>
          <w:sz w:val="16"/>
          <w:szCs w:val="16"/>
          <w:lang w:bidi="en-US"/>
        </w:rPr>
        <w:t>Основания для приостановления предоставления муниципальной услуги не предусмотрены.</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bidi="en-US"/>
        </w:rPr>
      </w:pP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b/>
          <w:position w:val="-2"/>
          <w:sz w:val="16"/>
          <w:szCs w:val="16"/>
          <w:lang w:eastAsia="ru-RU"/>
        </w:rPr>
        <w:t>Исчерпывающий перечень оснований для отказа в предоставлении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2.9. Основания для отказа в предоставлении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color w:val="000000"/>
          <w:sz w:val="16"/>
          <w:szCs w:val="16"/>
          <w:lang w:bidi="en-US"/>
        </w:rPr>
      </w:pPr>
      <w:r w:rsidRPr="009961B7">
        <w:rPr>
          <w:rFonts w:ascii="Times New Roman" w:eastAsia="SimSun" w:hAnsi="Times New Roman" w:cs="Times New Roman"/>
          <w:bCs/>
          <w:color w:val="000000"/>
          <w:sz w:val="16"/>
          <w:szCs w:val="16"/>
          <w:lang w:bidi="en-US"/>
        </w:rPr>
        <w:t>- в случае обращения заявителя о выдаче копий документов, не затрагивающих его права и свободы (с целью соблюдения прав других граждан на неприкосновенность частной жизни, личную и семейную тайну, защиту их чести и деловой репутации, права организаций на защиту их деловой репутации);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color w:val="000000"/>
          <w:sz w:val="16"/>
          <w:szCs w:val="16"/>
          <w:lang w:bidi="en-US"/>
        </w:rPr>
      </w:pPr>
      <w:r w:rsidRPr="009961B7">
        <w:rPr>
          <w:rFonts w:ascii="Times New Roman" w:eastAsia="SimSun" w:hAnsi="Times New Roman" w:cs="Times New Roman"/>
          <w:bCs/>
          <w:color w:val="000000"/>
          <w:sz w:val="16"/>
          <w:szCs w:val="16"/>
          <w:lang w:bidi="en-US"/>
        </w:rPr>
        <w:t>- в случае</w:t>
      </w:r>
      <w:proofErr w:type="gramStart"/>
      <w:r w:rsidRPr="009961B7">
        <w:rPr>
          <w:rFonts w:ascii="Times New Roman" w:eastAsia="SimSun" w:hAnsi="Times New Roman" w:cs="Times New Roman"/>
          <w:bCs/>
          <w:color w:val="000000"/>
          <w:sz w:val="16"/>
          <w:szCs w:val="16"/>
          <w:lang w:bidi="en-US"/>
        </w:rPr>
        <w:t>,</w:t>
      </w:r>
      <w:proofErr w:type="gramEnd"/>
      <w:r w:rsidRPr="009961B7">
        <w:rPr>
          <w:rFonts w:ascii="Times New Roman" w:eastAsia="SimSun" w:hAnsi="Times New Roman" w:cs="Times New Roman"/>
          <w:bCs/>
          <w:color w:val="000000"/>
          <w:sz w:val="16"/>
          <w:szCs w:val="16"/>
          <w:lang w:bidi="en-US"/>
        </w:rPr>
        <w:t xml:space="preserve"> если указанная информация отнесена в установленном федеральным законом порядке к сведениям, составляющим государственную или иную охраняемую законом тайну;</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color w:val="FF6600"/>
          <w:sz w:val="16"/>
          <w:szCs w:val="16"/>
          <w:lang w:bidi="en-US"/>
        </w:rPr>
      </w:pPr>
      <w:r w:rsidRPr="009961B7">
        <w:rPr>
          <w:rFonts w:ascii="Times New Roman" w:eastAsia="SimSun" w:hAnsi="Times New Roman" w:cs="Times New Roman"/>
          <w:bCs/>
          <w:color w:val="000000"/>
          <w:sz w:val="16"/>
          <w:szCs w:val="16"/>
          <w:lang w:bidi="en-US"/>
        </w:rPr>
        <w:t>- отсутствие необходимых архивных документов.</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jc w:val="center"/>
        <w:rPr>
          <w:rFonts w:ascii="Times New Roman" w:eastAsia="SimSun" w:hAnsi="Times New Roman" w:cs="Times New Roman"/>
          <w:sz w:val="16"/>
          <w:szCs w:val="16"/>
          <w:highlight w:val="yellow"/>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sz w:val="16"/>
          <w:szCs w:val="16"/>
          <w:lang w:bidi="en-US"/>
        </w:rPr>
      </w:pPr>
      <w:r w:rsidRPr="009961B7">
        <w:rPr>
          <w:rFonts w:ascii="Times New Roman" w:eastAsia="SimSun" w:hAnsi="Times New Roman" w:cs="Times New Roman"/>
          <w:b/>
          <w:sz w:val="16"/>
          <w:szCs w:val="16"/>
          <w:lang w:bidi="en-US"/>
        </w:rPr>
        <w:t>Р</w:t>
      </w:r>
      <w:r w:rsidRPr="009961B7">
        <w:rPr>
          <w:rFonts w:ascii="Times New Roman" w:eastAsia="SimSun" w:hAnsi="Times New Roman" w:cs="Times New Roman"/>
          <w:b/>
          <w:sz w:val="16"/>
          <w:szCs w:val="16"/>
          <w:lang w:eastAsia="ru-RU" w:bidi="en-US"/>
        </w:rPr>
        <w:t>азмер платы, взимаемой с заявителя при предоставлении муниципальной услуги, и способы ее взимания в случаях, предусмотренных федеральными законами, принимаемыми в соответствии с ними иными нормативными правовыми актами Российской Федерации, нормативными правовыми актами Пензенской области, муниципальными правовыми актами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rPr>
          <w:rFonts w:ascii="Times New Roman" w:eastAsia="SimSun" w:hAnsi="Times New Roman" w:cs="Times New Roman"/>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2.10. Муниципальная услуга предоставляется бесплатно.</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sz w:val="16"/>
          <w:szCs w:val="16"/>
          <w:lang w:bidi="en-US"/>
        </w:rPr>
      </w:pP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sz w:val="16"/>
          <w:szCs w:val="16"/>
          <w:lang w:bidi="en-US"/>
        </w:rPr>
      </w:pPr>
      <w:r w:rsidRPr="009961B7">
        <w:rPr>
          <w:rFonts w:ascii="Times New Roman" w:eastAsia="Times New Roman" w:hAnsi="Times New Roman" w:cs="Times New Roman"/>
          <w:b/>
          <w:bCs/>
          <w:sz w:val="16"/>
          <w:szCs w:val="16"/>
          <w:lang w:eastAsia="ru-RU" w:bidi="en-US"/>
        </w:rPr>
        <w:t>Максимальный срок ожидания в очереди при подаче заявления о предоставлении муниципальной услуги и при получении результата предоставления муниципальной услуги</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bidi="en-US"/>
        </w:rPr>
      </w:pP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2.11. Время ожидания в очереди не должно превышать:</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 при подаче заявления и (или) документов - 15 минут;</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 при получении результата предоставления муниципальной услуги - 15 минут.</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b/>
          <w:sz w:val="16"/>
          <w:szCs w:val="16"/>
          <w:highlight w:val="cyan"/>
          <w:lang w:eastAsia="ru-RU" w:bidi="en-US"/>
        </w:rPr>
      </w:pP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b/>
          <w:sz w:val="16"/>
          <w:szCs w:val="16"/>
          <w:lang w:bidi="en-US"/>
        </w:rPr>
      </w:pPr>
      <w:r w:rsidRPr="009961B7">
        <w:rPr>
          <w:rFonts w:ascii="Times New Roman" w:eastAsia="Times New Roman" w:hAnsi="Times New Roman" w:cs="Times New Roman"/>
          <w:b/>
          <w:bCs/>
          <w:sz w:val="16"/>
          <w:szCs w:val="16"/>
          <w:lang w:eastAsia="ru-RU" w:bidi="en-US"/>
        </w:rPr>
        <w:t>Срок регистрации заявления заявителя о предоставлении</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outlineLvl w:val="2"/>
        <w:rPr>
          <w:rFonts w:ascii="Times New Roman" w:eastAsia="Times New Roman" w:hAnsi="Times New Roman" w:cs="Times New Roman"/>
          <w:sz w:val="16"/>
          <w:szCs w:val="16"/>
          <w:lang w:bidi="en-US"/>
        </w:rPr>
      </w:pPr>
      <w:r w:rsidRPr="009961B7">
        <w:rPr>
          <w:rFonts w:ascii="Times New Roman" w:eastAsia="Times New Roman" w:hAnsi="Times New Roman" w:cs="Times New Roman"/>
          <w:b/>
          <w:bCs/>
          <w:sz w:val="16"/>
          <w:szCs w:val="16"/>
          <w:lang w:eastAsia="ru-RU" w:bidi="en-US"/>
        </w:rPr>
        <w:t xml:space="preserve"> муниципальной услуги</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color w:val="000000"/>
          <w:sz w:val="16"/>
          <w:szCs w:val="16"/>
          <w:lang w:bidi="en-US"/>
        </w:rPr>
      </w:pPr>
      <w:r w:rsidRPr="009961B7">
        <w:rPr>
          <w:rFonts w:ascii="Times New Roman" w:eastAsia="Times New Roman" w:hAnsi="Times New Roman" w:cs="Times New Roman"/>
          <w:sz w:val="16"/>
          <w:szCs w:val="16"/>
          <w:lang w:eastAsia="ru-RU" w:bidi="en-US"/>
        </w:rPr>
        <w:t xml:space="preserve">2.12. </w:t>
      </w:r>
      <w:r w:rsidRPr="009961B7">
        <w:rPr>
          <w:rFonts w:ascii="Times New Roman" w:eastAsia="SimSun" w:hAnsi="Times New Roman" w:cs="Times New Roman"/>
          <w:sz w:val="16"/>
          <w:szCs w:val="16"/>
          <w:lang w:bidi="en-US"/>
        </w:rPr>
        <w:t>Регистрация заявления заявителя о предоставлении муниципальной услуги осуществляется в день поступления с присвоением входящего номера и указанием даты получения.</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2.13. Заявление регистрируется в установленной системе документооборота с присвоением заявлению входящего номера и указанием даты его получения.</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2.14. Регистрация заявления, направленного в форме электронного документа, с использованием Единого портала, </w:t>
      </w:r>
      <w:r w:rsidRPr="009961B7">
        <w:rPr>
          <w:rFonts w:ascii="Times New Roman" w:eastAsia="Calibri" w:hAnsi="Times New Roman" w:cs="Times New Roman"/>
          <w:sz w:val="16"/>
          <w:szCs w:val="16"/>
        </w:rPr>
        <w:t xml:space="preserve">КСПГМУ </w:t>
      </w:r>
      <w:proofErr w:type="gramStart"/>
      <w:r w:rsidRPr="009961B7">
        <w:rPr>
          <w:rFonts w:ascii="Times New Roman" w:eastAsia="Calibri" w:hAnsi="Times New Roman" w:cs="Times New Roman"/>
          <w:sz w:val="16"/>
          <w:szCs w:val="16"/>
        </w:rPr>
        <w:t>ПО</w:t>
      </w:r>
      <w:proofErr w:type="gramEnd"/>
      <w:r w:rsidRPr="009961B7">
        <w:rPr>
          <w:rFonts w:ascii="Times New Roman" w:eastAsia="Times New Roman" w:hAnsi="Times New Roman" w:cs="Times New Roman"/>
          <w:sz w:val="16"/>
          <w:szCs w:val="16"/>
          <w:lang w:eastAsia="ru-RU"/>
        </w:rPr>
        <w:t xml:space="preserve"> осуществляется в автоматическом режиме.</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jc w:val="center"/>
        <w:rPr>
          <w:rFonts w:ascii="Times New Roman" w:eastAsia="Times New Roman" w:hAnsi="Times New Roman" w:cs="Times New Roman"/>
          <w:sz w:val="16"/>
          <w:szCs w:val="16"/>
          <w:highlight w:val="cyan"/>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921"/>
        </w:tabs>
        <w:ind w:right="140"/>
        <w:jc w:val="center"/>
        <w:outlineLvl w:val="2"/>
        <w:rPr>
          <w:rFonts w:ascii="Times New Roman" w:eastAsia="Times New Roman" w:hAnsi="Times New Roman" w:cs="Times New Roman"/>
          <w:b/>
          <w:sz w:val="16"/>
          <w:szCs w:val="16"/>
          <w:lang w:eastAsia="ru-RU" w:bidi="en-US"/>
        </w:rPr>
      </w:pPr>
      <w:proofErr w:type="gramStart"/>
      <w:r w:rsidRPr="009961B7">
        <w:rPr>
          <w:rFonts w:ascii="Times New Roman" w:eastAsia="Times New Roman" w:hAnsi="Times New Roman" w:cs="Times New Roman"/>
          <w:b/>
          <w:bCs/>
          <w:sz w:val="16"/>
          <w:szCs w:val="16"/>
          <w:lang w:eastAsia="ru-RU" w:bidi="en-US"/>
        </w:rPr>
        <w:t>Требования к помещениям, в которых предоставляется муниципальная услуга,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муниципальной услуги,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921"/>
        </w:tabs>
        <w:ind w:right="140"/>
        <w:jc w:val="center"/>
        <w:outlineLvl w:val="2"/>
        <w:rPr>
          <w:rFonts w:ascii="Times New Roman" w:eastAsia="Times New Roman" w:hAnsi="Times New Roman" w:cs="Times New Roman"/>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2.15. З</w:t>
      </w:r>
      <w:r w:rsidRPr="009961B7">
        <w:rPr>
          <w:rFonts w:ascii="Times New Roman" w:eastAsia="Times New Roman" w:hAnsi="Times New Roman" w:cs="Times New Roman"/>
          <w:spacing w:val="2"/>
          <w:sz w:val="16"/>
          <w:szCs w:val="16"/>
          <w:shd w:val="clear" w:color="auto" w:fill="FFFFFF"/>
          <w:lang w:eastAsia="ru-RU" w:bidi="en-US"/>
        </w:rPr>
        <w:t>дания, в которых располагаются помещения Администрации, МФЦ должны быть расположены с учетом транспортной и пешеходной доступности для заявителей.</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pacing w:val="2"/>
          <w:sz w:val="16"/>
          <w:szCs w:val="16"/>
          <w:shd w:val="clear" w:color="auto" w:fill="FFFFFF"/>
          <w:lang w:eastAsia="ru-RU" w:bidi="en-US"/>
        </w:rPr>
        <w:t xml:space="preserve">2.16. </w:t>
      </w:r>
      <w:r w:rsidRPr="009961B7">
        <w:rPr>
          <w:rFonts w:ascii="Times New Roman" w:eastAsia="Times New Roman" w:hAnsi="Times New Roman" w:cs="Times New Roman"/>
          <w:sz w:val="16"/>
          <w:szCs w:val="16"/>
          <w:lang w:eastAsia="ru-RU"/>
        </w:rPr>
        <w:t>«Помещения Администрации, МФЦ должны соответствовать положениям, утвержденным постановлением Главного государственного санитарного врача РФ от 02.12.2020 №40 «Об утверждении санитарных правил СП 2.2.3670-20 «Санитарно-эпидемиологические требования к условиям труда».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 xml:space="preserve"> 2.17. Помещения, в которых осуществляется предоставление муниципальной услуги, оборудуются: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 информационными стендами, содержащими визуальную и текстовую информацию;</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 стульями и столами</w:t>
      </w:r>
      <w:r w:rsidRPr="009961B7">
        <w:rPr>
          <w:rFonts w:ascii="Times New Roman" w:eastAsia="SimSun" w:hAnsi="Times New Roman" w:cs="Times New Roman"/>
          <w:sz w:val="16"/>
          <w:szCs w:val="16"/>
          <w:lang w:bidi="en-US"/>
        </w:rPr>
        <w:t xml:space="preserve"> </w:t>
      </w:r>
      <w:r w:rsidRPr="009961B7">
        <w:rPr>
          <w:rFonts w:ascii="Times New Roman" w:eastAsia="Times New Roman" w:hAnsi="Times New Roman" w:cs="Times New Roman"/>
          <w:sz w:val="16"/>
          <w:szCs w:val="16"/>
          <w:lang w:eastAsia="ru-RU" w:bidi="en-US"/>
        </w:rPr>
        <w:t>в количестве не менее двух для возможности оформления документов.</w:t>
      </w:r>
      <w:r w:rsidRPr="009961B7">
        <w:rPr>
          <w:rFonts w:ascii="Times New Roman" w:eastAsia="Times New Roman" w:hAnsi="Times New Roman" w:cs="Times New Roman"/>
          <w:sz w:val="16"/>
          <w:szCs w:val="16"/>
          <w:lang w:bidi="en-US"/>
        </w:rPr>
        <w:t xml:space="preserve">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bidi="en-US"/>
        </w:rPr>
        <w:t>2.18. На информационных стендах размещается следующая информация: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bidi="en-US"/>
        </w:rPr>
        <w:t>- текст административного регламента;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bidi="en-US"/>
        </w:rPr>
        <w:t>- краткое описание порядка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bidi="en-US"/>
        </w:rPr>
        <w:t>- перечень документов, необходимых для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bidi="en-US"/>
        </w:rPr>
        <w:t>- образцы заявлений;</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bidi="en-US"/>
        </w:rPr>
        <w:t>- порядок досудебного (внесудебного) обжалования решений и действий (бездействия) органа, предоставляющего муниципальную услугу, а также их должностных лиц и муниципальных служащих;</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1260"/>
        </w:tabs>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bidi="en-US"/>
        </w:rPr>
        <w:t>- справочная информация.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2.19. Места для заполнения документов обеспечиваются</w:t>
      </w:r>
      <w:r w:rsidRPr="009961B7">
        <w:rPr>
          <w:rFonts w:ascii="Times New Roman" w:eastAsia="SimSun" w:hAnsi="Times New Roman" w:cs="Times New Roman"/>
          <w:sz w:val="16"/>
          <w:szCs w:val="16"/>
          <w:lang w:bidi="en-US"/>
        </w:rPr>
        <w:t xml:space="preserve"> </w:t>
      </w:r>
      <w:r w:rsidRPr="009961B7">
        <w:rPr>
          <w:rFonts w:ascii="Times New Roman" w:eastAsia="Times New Roman" w:hAnsi="Times New Roman" w:cs="Times New Roman"/>
          <w:sz w:val="16"/>
          <w:szCs w:val="16"/>
          <w:lang w:eastAsia="ru-RU" w:bidi="en-US"/>
        </w:rPr>
        <w:t>канцелярскими принадлежностями, бланками заявлений и образцами их заполнения.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2.20. Количество мест ожидания определяется исходя из фактической нагрузки и возможностей для их размещения в здании.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2.21. Кабинеты приема заявителей должны иметь информационные таблички (вывески) с указанием:</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 номера кабинета;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 фамилии, имени, отчества (при наличии) и должности специалиста.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bidi="en-US"/>
        </w:rPr>
      </w:pPr>
      <w:r w:rsidRPr="009961B7">
        <w:rPr>
          <w:rFonts w:ascii="Times New Roman" w:eastAsia="Times New Roman" w:hAnsi="Times New Roman" w:cs="Times New Roman"/>
          <w:sz w:val="16"/>
          <w:szCs w:val="16"/>
          <w:lang w:eastAsia="ru-RU" w:bidi="en-US"/>
        </w:rPr>
        <w:t>Каждое рабочее место должно быть оборудовано персональным компьютером с возможностью доступа к необходимым информационным ресурсам, а также печатающим, копирующим и сканирующим устройствами.</w:t>
      </w:r>
      <w:r w:rsidRPr="009961B7">
        <w:rPr>
          <w:rFonts w:ascii="Times New Roman" w:eastAsia="Times New Roman" w:hAnsi="Times New Roman" w:cs="Times New Roman"/>
          <w:color w:val="000000"/>
          <w:sz w:val="16"/>
          <w:szCs w:val="16"/>
          <w:lang w:eastAsia="ru-RU" w:bidi="en-US"/>
        </w:rPr>
        <w:t xml:space="preserve">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 xml:space="preserve">Рабочие места оборудуются средствами сигнализации (стационарными «тревожными кнопками» или переносными многофункциональными </w:t>
      </w:r>
      <w:proofErr w:type="spellStart"/>
      <w:r w:rsidRPr="009961B7">
        <w:rPr>
          <w:rFonts w:ascii="Times New Roman" w:eastAsia="Times New Roman" w:hAnsi="Times New Roman" w:cs="Times New Roman"/>
          <w:sz w:val="16"/>
          <w:szCs w:val="16"/>
          <w:lang w:eastAsia="ru-RU" w:bidi="en-US"/>
        </w:rPr>
        <w:t>брелками</w:t>
      </w:r>
      <w:proofErr w:type="spellEnd"/>
      <w:r w:rsidRPr="009961B7">
        <w:rPr>
          <w:rFonts w:ascii="Times New Roman" w:eastAsia="Times New Roman" w:hAnsi="Times New Roman" w:cs="Times New Roman"/>
          <w:sz w:val="16"/>
          <w:szCs w:val="16"/>
          <w:lang w:eastAsia="ru-RU" w:bidi="en-US"/>
        </w:rPr>
        <w:t>-коммуникаторами).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 xml:space="preserve">Специалисты </w:t>
      </w:r>
      <w:r w:rsidRPr="009961B7">
        <w:rPr>
          <w:rFonts w:ascii="Times New Roman" w:eastAsia="Times New Roman" w:hAnsi="Times New Roman" w:cs="Times New Roman"/>
          <w:color w:val="000000"/>
          <w:sz w:val="16"/>
          <w:szCs w:val="16"/>
          <w:lang w:eastAsia="ru-RU" w:bidi="en-US"/>
        </w:rPr>
        <w:t>Администрации, МФЦ</w:t>
      </w:r>
      <w:r w:rsidRPr="009961B7">
        <w:rPr>
          <w:rFonts w:ascii="Times New Roman" w:eastAsia="Times New Roman" w:hAnsi="Times New Roman" w:cs="Times New Roman"/>
          <w:sz w:val="16"/>
          <w:szCs w:val="16"/>
          <w:lang w:eastAsia="ru-RU" w:bidi="en-US"/>
        </w:rPr>
        <w:t xml:space="preserve"> обеспечиваются личными нагрудными карточками (</w:t>
      </w:r>
      <w:proofErr w:type="spellStart"/>
      <w:r w:rsidRPr="009961B7">
        <w:rPr>
          <w:rFonts w:ascii="Times New Roman" w:eastAsia="Times New Roman" w:hAnsi="Times New Roman" w:cs="Times New Roman"/>
          <w:sz w:val="16"/>
          <w:szCs w:val="16"/>
          <w:lang w:eastAsia="ru-RU" w:bidi="en-US"/>
        </w:rPr>
        <w:t>бейджами</w:t>
      </w:r>
      <w:proofErr w:type="spellEnd"/>
      <w:r w:rsidRPr="009961B7">
        <w:rPr>
          <w:rFonts w:ascii="Times New Roman" w:eastAsia="Times New Roman" w:hAnsi="Times New Roman" w:cs="Times New Roman"/>
          <w:sz w:val="16"/>
          <w:szCs w:val="16"/>
          <w:lang w:eastAsia="ru-RU" w:bidi="en-US"/>
        </w:rPr>
        <w:t>) с указанием фамилии, имени, отчества (при наличии) и должности.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При организации рабочих мест следует предусмотреть возможность беспрепятственного входа (выхода) специалистов из помещения.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2.22. Предоставление муниципальной услуги осуществляется в отдельных специально оборудованных помещениях, обеспечивающих беспрепятственный доступ инвалидов (включая инвалидов, использующих кресла-коляски и собак-проводников).</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 xml:space="preserve">2.23. </w:t>
      </w:r>
      <w:r w:rsidRPr="009961B7">
        <w:rPr>
          <w:rFonts w:ascii="Times New Roman" w:eastAsia="Times New Roman" w:hAnsi="Times New Roman" w:cs="Times New Roman"/>
          <w:position w:val="-2"/>
          <w:sz w:val="16"/>
          <w:szCs w:val="16"/>
          <w:lang w:bidi="en-US"/>
        </w:rPr>
        <w:t>На территории, прилегающей к месторасположению Администрации и МФЦ, выделяется не менее 10 процентов мест (но не менее одного места) для бесплатной парковки транспортных средств, управляемых инвалидами I, II групп, и транспортных средств, перевозящих таких инвалидов и (или) детей-инвалидов. На граждан из числа инвалидов III группы распространяются данные нормы в порядке, установленном Правительством Российской Федерации.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bidi="en-US"/>
        </w:rPr>
        <w:t>2.24. Специалисты Администрации, МФЦ обеспечивают сопровождение инвалидов, имеющих стойкие расстройства функции зрения и самостоятельного передвижения, и оказание им помощи в получении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Вход и выход из помещения для предоставления муниципальной услуги оборудуются соответствующими указателями с автономными источниками бесперебойного питания.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color w:val="000000"/>
          <w:sz w:val="16"/>
          <w:szCs w:val="16"/>
          <w:lang w:eastAsia="ru-RU" w:bidi="en-US"/>
        </w:rPr>
        <w:t xml:space="preserve">Обеспечивается дублирование необходимой для инвалидов звуковой и зрительной информации, а также надписей и знаков и иной текстовой и графической информации знаками, выполненными рельефно-точечным шрифтом Брайля, допуск </w:t>
      </w:r>
      <w:proofErr w:type="spellStart"/>
      <w:r w:rsidRPr="009961B7">
        <w:rPr>
          <w:rFonts w:ascii="Times New Roman" w:eastAsia="Times New Roman" w:hAnsi="Times New Roman" w:cs="Times New Roman"/>
          <w:color w:val="000000"/>
          <w:sz w:val="16"/>
          <w:szCs w:val="16"/>
          <w:lang w:eastAsia="ru-RU" w:bidi="en-US"/>
        </w:rPr>
        <w:t>сурдопереводчика</w:t>
      </w:r>
      <w:proofErr w:type="spellEnd"/>
      <w:r w:rsidRPr="009961B7">
        <w:rPr>
          <w:rFonts w:ascii="Times New Roman" w:eastAsia="Times New Roman" w:hAnsi="Times New Roman" w:cs="Times New Roman"/>
          <w:color w:val="000000"/>
          <w:sz w:val="16"/>
          <w:szCs w:val="16"/>
          <w:lang w:eastAsia="ru-RU" w:bidi="en-US"/>
        </w:rPr>
        <w:t xml:space="preserve"> и </w:t>
      </w:r>
      <w:proofErr w:type="spellStart"/>
      <w:r w:rsidRPr="009961B7">
        <w:rPr>
          <w:rFonts w:ascii="Times New Roman" w:eastAsia="Times New Roman" w:hAnsi="Times New Roman" w:cs="Times New Roman"/>
          <w:color w:val="000000"/>
          <w:sz w:val="16"/>
          <w:szCs w:val="16"/>
          <w:lang w:eastAsia="ru-RU" w:bidi="en-US"/>
        </w:rPr>
        <w:t>тифлосурдопереводчика</w:t>
      </w:r>
      <w:proofErr w:type="spellEnd"/>
      <w:r w:rsidRPr="009961B7">
        <w:rPr>
          <w:rFonts w:ascii="Times New Roman" w:eastAsia="Times New Roman" w:hAnsi="Times New Roman" w:cs="Times New Roman"/>
          <w:color w:val="000000"/>
          <w:sz w:val="16"/>
          <w:szCs w:val="16"/>
          <w:lang w:eastAsia="ru-RU" w:bidi="en-US"/>
        </w:rPr>
        <w:t>.</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color w:val="000000"/>
          <w:sz w:val="16"/>
          <w:szCs w:val="16"/>
          <w:lang w:eastAsia="ru-RU" w:bidi="en-US"/>
        </w:rPr>
        <w:t>2.25. В местах предоставления муниципальной услуги предусматривается оборудование доступных мест общего пользования (туалетов) и хранения верхней одежды посетителей.</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highlight w:val="yellow"/>
          <w:lang w:bidi="en-US"/>
        </w:rPr>
      </w:pP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b/>
          <w:sz w:val="16"/>
          <w:szCs w:val="16"/>
          <w:lang w:eastAsia="ru-RU"/>
        </w:rPr>
        <w:t>Показатели доступности и качества муниципальной услуги</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position w:val="-2"/>
          <w:sz w:val="16"/>
          <w:szCs w:val="16"/>
          <w:lang w:eastAsia="ru-RU"/>
        </w:rPr>
        <w:t>2.26. Показатели доступности и качества предоставления муниципальной услуги являются: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9961B7">
        <w:rPr>
          <w:rFonts w:ascii="Times New Roman" w:eastAsia="Times New Roman" w:hAnsi="Times New Roman" w:cs="Times New Roman"/>
          <w:color w:val="000000"/>
          <w:position w:val="-2"/>
          <w:sz w:val="16"/>
          <w:szCs w:val="16"/>
          <w:lang w:eastAsia="zh-CN" w:bidi="hi-IN"/>
        </w:rPr>
        <w:t>2.26.1. предоставление возможности получения муниципальной услуги в МФЦ;</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9961B7">
        <w:rPr>
          <w:rFonts w:ascii="Times New Roman" w:eastAsia="Times New Roman" w:hAnsi="Times New Roman" w:cs="Times New Roman"/>
          <w:color w:val="000000"/>
          <w:position w:val="-2"/>
          <w:sz w:val="16"/>
          <w:szCs w:val="16"/>
          <w:lang w:eastAsia="zh-CN" w:bidi="hi-IN"/>
        </w:rPr>
        <w:t>2.26.2. транспортная или пешая доступность к местам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9961B7">
        <w:rPr>
          <w:rFonts w:ascii="Times New Roman" w:eastAsia="Times New Roman" w:hAnsi="Times New Roman" w:cs="Times New Roman"/>
          <w:color w:val="000000"/>
          <w:position w:val="-2"/>
          <w:sz w:val="16"/>
          <w:szCs w:val="16"/>
          <w:lang w:eastAsia="zh-CN" w:bidi="hi-IN"/>
        </w:rPr>
        <w:t>2.26.3. обеспечение беспрепятственного доступа лицам с ограниченными возможностями передвижения к помещениям, в которых предоставляется муниципальная услуга;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9961B7">
        <w:rPr>
          <w:rFonts w:ascii="Times New Roman" w:eastAsia="Times New Roman" w:hAnsi="Times New Roman" w:cs="Times New Roman"/>
          <w:color w:val="000000"/>
          <w:position w:val="-2"/>
          <w:sz w:val="16"/>
          <w:szCs w:val="16"/>
          <w:lang w:eastAsia="zh-CN" w:bidi="hi-IN"/>
        </w:rPr>
        <w:t>2.26.4. соблюдение требований Административного регламента о порядке информирования по предоставлению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9961B7">
        <w:rPr>
          <w:rFonts w:ascii="Times New Roman" w:eastAsia="Times New Roman" w:hAnsi="Times New Roman" w:cs="Times New Roman"/>
          <w:color w:val="000000"/>
          <w:position w:val="-2"/>
          <w:sz w:val="16"/>
          <w:szCs w:val="16"/>
          <w:lang w:eastAsia="zh-CN" w:bidi="hi-IN"/>
        </w:rPr>
        <w:t>2.26.5. предоставление возможности подачи заявления в электронной форме.</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9961B7">
        <w:rPr>
          <w:rFonts w:ascii="Times New Roman" w:eastAsia="Times New Roman" w:hAnsi="Times New Roman" w:cs="Times New Roman"/>
          <w:color w:val="000000"/>
          <w:position w:val="-2"/>
          <w:sz w:val="16"/>
          <w:szCs w:val="16"/>
          <w:lang w:eastAsia="zh-CN" w:bidi="hi-IN"/>
        </w:rPr>
        <w:t>2.26. Показателями качества предоставления муниципальной услуги являются отсутствие:</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9961B7">
        <w:rPr>
          <w:rFonts w:ascii="Times New Roman" w:eastAsia="Times New Roman" w:hAnsi="Times New Roman" w:cs="Times New Roman"/>
          <w:color w:val="000000"/>
          <w:position w:val="-2"/>
          <w:sz w:val="16"/>
          <w:szCs w:val="16"/>
          <w:lang w:eastAsia="zh-CN" w:bidi="hi-IN"/>
        </w:rPr>
        <w:t>2.27.1. соблюдение сроков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9961B7">
        <w:rPr>
          <w:rFonts w:ascii="Times New Roman" w:eastAsia="Times New Roman" w:hAnsi="Times New Roman" w:cs="Times New Roman"/>
          <w:color w:val="000000"/>
          <w:position w:val="-2"/>
          <w:sz w:val="16"/>
          <w:szCs w:val="16"/>
          <w:lang w:eastAsia="zh-CN" w:bidi="hi-IN"/>
        </w:rPr>
        <w:t>2.27.2. соблюдение установленного времени ожидания в очереди при подаче заявления и при получении результата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9961B7">
        <w:rPr>
          <w:rFonts w:ascii="Times New Roman" w:eastAsia="Times New Roman" w:hAnsi="Times New Roman" w:cs="Times New Roman"/>
          <w:color w:val="000000"/>
          <w:position w:val="-2"/>
          <w:sz w:val="16"/>
          <w:szCs w:val="16"/>
          <w:lang w:eastAsia="zh-CN" w:bidi="hi-IN"/>
        </w:rPr>
        <w:t>2.27.3. соотношение количества рассмотренных в срок заявлений на предоставление муниципальной услуги к общему количеству заявлений, поступивших в связи с предоставлением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9961B7">
        <w:rPr>
          <w:rFonts w:ascii="Times New Roman" w:eastAsia="Times New Roman" w:hAnsi="Times New Roman" w:cs="Times New Roman"/>
          <w:color w:val="000000"/>
          <w:position w:val="-2"/>
          <w:sz w:val="16"/>
          <w:szCs w:val="16"/>
          <w:lang w:eastAsia="zh-CN" w:bidi="hi-IN"/>
        </w:rPr>
        <w:t>2.27.4. соотношение количества обоснованных жалоб заявителей по вопросам качества и доступности предоставления муниципальной услуги к общему количеству жалоб.</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9961B7">
        <w:rPr>
          <w:rFonts w:ascii="Times New Roman" w:eastAsia="Times New Roman" w:hAnsi="Times New Roman" w:cs="Times New Roman"/>
          <w:color w:val="000000"/>
          <w:position w:val="-2"/>
          <w:sz w:val="16"/>
          <w:szCs w:val="16"/>
          <w:lang w:eastAsia="zh-CN" w:bidi="hi-IN"/>
        </w:rPr>
        <w:t>2.28. В процессе предоставления муниципальной услуги заявитель взаимодействует со специалистами Администрации, МФЦ:</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9961B7">
        <w:rPr>
          <w:rFonts w:ascii="Times New Roman" w:eastAsia="Times New Roman" w:hAnsi="Times New Roman" w:cs="Times New Roman"/>
          <w:color w:val="000000"/>
          <w:position w:val="-2"/>
          <w:sz w:val="16"/>
          <w:szCs w:val="16"/>
          <w:lang w:eastAsia="zh-CN" w:bidi="hi-IN"/>
        </w:rPr>
        <w:t>2.28.1. при подаче документов для получения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eastAsia="zh-CN" w:bidi="hi-IN"/>
        </w:rPr>
      </w:pPr>
      <w:r w:rsidRPr="009961B7">
        <w:rPr>
          <w:rFonts w:ascii="Times New Roman" w:eastAsia="Times New Roman" w:hAnsi="Times New Roman" w:cs="Times New Roman"/>
          <w:color w:val="000000"/>
          <w:position w:val="-2"/>
          <w:sz w:val="16"/>
          <w:szCs w:val="16"/>
          <w:lang w:eastAsia="zh-CN" w:bidi="hi-IN"/>
        </w:rPr>
        <w:t>2.28.2. при получении результата предоставления муниципальной услуги.</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tabs>
          <w:tab w:val="left" w:pos="9921"/>
        </w:tabs>
        <w:ind w:right="140" w:firstLine="567"/>
        <w:rPr>
          <w:rFonts w:ascii="Times New Roman" w:eastAsia="Times New Roman" w:hAnsi="Times New Roman" w:cs="Times New Roman"/>
          <w:sz w:val="16"/>
          <w:szCs w:val="16"/>
          <w:highlight w:val="yellow"/>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sz w:val="16"/>
          <w:szCs w:val="16"/>
          <w:lang w:bidi="en-US"/>
        </w:rPr>
      </w:pP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spacing w:after="120"/>
        <w:jc w:val="center"/>
        <w:rPr>
          <w:rFonts w:ascii="Times New Roman" w:eastAsia="Calibri" w:hAnsi="Times New Roman" w:cs="Times New Roman"/>
          <w:b/>
          <w:spacing w:val="2"/>
          <w:sz w:val="16"/>
          <w:szCs w:val="16"/>
        </w:rPr>
      </w:pPr>
      <w:r w:rsidRPr="009961B7">
        <w:rPr>
          <w:rFonts w:ascii="Times New Roman" w:eastAsia="Calibri" w:hAnsi="Times New Roman" w:cs="Times New Roman"/>
          <w:b/>
          <w:spacing w:val="2"/>
          <w:sz w:val="16"/>
          <w:szCs w:val="16"/>
        </w:rPr>
        <w:t>Иные требования, в том числе учитывающие особенности предоставления муниципальной услуги в МФЦ и особенности предоставления муниципальной услуги в электронной форме</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709"/>
        <w:rPr>
          <w:rFonts w:ascii="Times New Roman" w:eastAsia="Times New Roman" w:hAnsi="Times New Roman" w:cs="Times New Roman"/>
          <w:color w:val="000000"/>
          <w:sz w:val="16"/>
          <w:szCs w:val="16"/>
          <w:lang w:eastAsia="ru-RU" w:bidi="en-US"/>
        </w:rPr>
      </w:pPr>
      <w:r w:rsidRPr="009961B7">
        <w:rPr>
          <w:rFonts w:ascii="Times New Roman" w:eastAsia="SimSun" w:hAnsi="Times New Roman" w:cs="Times New Roman"/>
          <w:spacing w:val="2"/>
          <w:sz w:val="16"/>
          <w:szCs w:val="16"/>
          <w:lang w:bidi="en-US"/>
        </w:rPr>
        <w:t xml:space="preserve">2.29. </w:t>
      </w:r>
      <w:r w:rsidRPr="009961B7">
        <w:rPr>
          <w:rFonts w:ascii="Times New Roman" w:eastAsia="Times New Roman" w:hAnsi="Times New Roman" w:cs="Times New Roman"/>
          <w:color w:val="000000"/>
          <w:sz w:val="16"/>
          <w:szCs w:val="16"/>
          <w:lang w:eastAsia="ru-RU" w:bidi="en-US"/>
        </w:rPr>
        <w:t>Для получения муниципальной услуги заявителю предоставляется возможность подать заявление и документы в МФЦ, а также получить в МФЦ результат предоставления муниципальной услуги в порядке и сроки, установленные соглашением о взаимодействии, заключенным между МФЦ и Администрацией.</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709"/>
        <w:rPr>
          <w:rFonts w:ascii="Times New Roman" w:eastAsia="Times New Roman" w:hAnsi="Times New Roman" w:cs="Times New Roman"/>
          <w:color w:val="000000"/>
          <w:sz w:val="16"/>
          <w:szCs w:val="16"/>
          <w:lang w:eastAsia="ru-RU" w:bidi="en-US"/>
        </w:rPr>
      </w:pPr>
      <w:r w:rsidRPr="009961B7">
        <w:rPr>
          <w:rFonts w:ascii="Times New Roman" w:eastAsia="Times New Roman" w:hAnsi="Times New Roman" w:cs="Times New Roman"/>
          <w:color w:val="000000"/>
          <w:sz w:val="16"/>
          <w:szCs w:val="16"/>
          <w:lang w:eastAsia="ru-RU" w:bidi="en-US"/>
        </w:rPr>
        <w:lastRenderedPageBreak/>
        <w:t>При обращении заявителя в МФЦ взаимодействие с Администрацией осуществляется без участия заявителя.</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bidi="en-US"/>
        </w:rPr>
      </w:pPr>
      <w:r w:rsidRPr="009961B7">
        <w:rPr>
          <w:rFonts w:ascii="Times New Roman" w:eastAsia="Times New Roman" w:hAnsi="Times New Roman" w:cs="Times New Roman"/>
          <w:position w:val="-2"/>
          <w:sz w:val="16"/>
          <w:szCs w:val="16"/>
          <w:lang w:eastAsia="ru-RU" w:bidi="en-US"/>
        </w:rPr>
        <w:t>2.30. Заявление в форме электронного документа направляется</w:t>
      </w:r>
      <w:r w:rsidRPr="009961B7">
        <w:rPr>
          <w:rFonts w:ascii="Times New Roman" w:eastAsia="Times New Roman" w:hAnsi="Times New Roman" w:cs="Times New Roman"/>
          <w:position w:val="-2"/>
          <w:sz w:val="16"/>
          <w:szCs w:val="16"/>
          <w:lang w:eastAsia="ru-RU" w:bidi="en-US"/>
        </w:rPr>
        <w:br/>
        <w:t xml:space="preserve">в Администрацию по выбору заявителя путем заполнения формы заявления через личный кабинет на Едином портале, </w:t>
      </w:r>
      <w:r w:rsidRPr="009961B7">
        <w:rPr>
          <w:rFonts w:ascii="Times New Roman" w:eastAsia="Calibri" w:hAnsi="Times New Roman" w:cs="Times New Roman"/>
          <w:sz w:val="16"/>
          <w:szCs w:val="16"/>
          <w:lang w:bidi="en-US"/>
        </w:rPr>
        <w:t xml:space="preserve">КСПГМУ </w:t>
      </w:r>
      <w:proofErr w:type="gramStart"/>
      <w:r w:rsidRPr="009961B7">
        <w:rPr>
          <w:rFonts w:ascii="Times New Roman" w:eastAsia="Calibri" w:hAnsi="Times New Roman" w:cs="Times New Roman"/>
          <w:sz w:val="16"/>
          <w:szCs w:val="16"/>
          <w:lang w:bidi="en-US"/>
        </w:rPr>
        <w:t>ПО</w:t>
      </w:r>
      <w:proofErr w:type="gramEnd"/>
      <w:r w:rsidRPr="009961B7">
        <w:rPr>
          <w:rFonts w:ascii="Times New Roman" w:eastAsia="Times New Roman" w:hAnsi="Times New Roman" w:cs="Times New Roman"/>
          <w:position w:val="-2"/>
          <w:sz w:val="16"/>
          <w:szCs w:val="16"/>
          <w:lang w:eastAsia="ru-RU" w:bidi="en-US"/>
        </w:rPr>
        <w:t xml:space="preserve">, </w:t>
      </w:r>
      <w:proofErr w:type="gramStart"/>
      <w:r w:rsidRPr="009961B7">
        <w:rPr>
          <w:rFonts w:ascii="Times New Roman" w:eastAsia="Times New Roman" w:hAnsi="Times New Roman" w:cs="Times New Roman"/>
          <w:position w:val="-2"/>
          <w:sz w:val="16"/>
          <w:szCs w:val="16"/>
          <w:lang w:eastAsia="ru-RU" w:bidi="en-US"/>
        </w:rPr>
        <w:t>на</w:t>
      </w:r>
      <w:proofErr w:type="gramEnd"/>
      <w:r w:rsidRPr="009961B7">
        <w:rPr>
          <w:rFonts w:ascii="Times New Roman" w:eastAsia="Times New Roman" w:hAnsi="Times New Roman" w:cs="Times New Roman"/>
          <w:position w:val="-2"/>
          <w:sz w:val="16"/>
          <w:szCs w:val="16"/>
          <w:lang w:eastAsia="ru-RU" w:bidi="en-US"/>
        </w:rPr>
        <w:t xml:space="preserve"> официальном сайте Администрации, на электронную почту Администрации.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39"/>
        <w:rPr>
          <w:rFonts w:ascii="Times New Roman" w:eastAsia="SimSun" w:hAnsi="Times New Roman" w:cs="Times New Roman"/>
          <w:color w:val="000000"/>
          <w:sz w:val="16"/>
          <w:szCs w:val="16"/>
          <w:lang w:eastAsia="ru-RU" w:bidi="en-US"/>
        </w:rPr>
      </w:pPr>
      <w:r w:rsidRPr="009961B7">
        <w:rPr>
          <w:rFonts w:ascii="Times New Roman" w:eastAsia="SimSun" w:hAnsi="Times New Roman" w:cs="Times New Roman"/>
          <w:color w:val="000000"/>
          <w:position w:val="-2"/>
          <w:sz w:val="16"/>
          <w:szCs w:val="16"/>
          <w:lang w:eastAsia="ru-RU" w:bidi="en-US"/>
        </w:rPr>
        <w:t xml:space="preserve">2.31. При предоставлении муниципальной услуги в электронной форме посредством Единого портала, </w:t>
      </w:r>
      <w:r w:rsidRPr="009961B7">
        <w:rPr>
          <w:rFonts w:ascii="Times New Roman" w:eastAsia="Calibri" w:hAnsi="Times New Roman" w:cs="Times New Roman"/>
          <w:sz w:val="16"/>
          <w:szCs w:val="16"/>
          <w:lang w:bidi="en-US"/>
        </w:rPr>
        <w:t>КСПГМУ ПО</w:t>
      </w:r>
      <w:r w:rsidRPr="009961B7">
        <w:rPr>
          <w:rFonts w:ascii="Times New Roman" w:eastAsia="SimSun" w:hAnsi="Times New Roman" w:cs="Times New Roman"/>
          <w:color w:val="000000"/>
          <w:position w:val="-2"/>
          <w:sz w:val="16"/>
          <w:szCs w:val="16"/>
          <w:lang w:eastAsia="ru-RU" w:bidi="en-US"/>
        </w:rPr>
        <w:t xml:space="preserve"> заявителю обеспечивается: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39"/>
        <w:rPr>
          <w:rFonts w:ascii="Times New Roman" w:eastAsia="SimSun" w:hAnsi="Times New Roman" w:cs="Times New Roman"/>
          <w:color w:val="000000"/>
          <w:sz w:val="16"/>
          <w:szCs w:val="16"/>
          <w:lang w:eastAsia="ru-RU" w:bidi="en-US"/>
        </w:rPr>
      </w:pPr>
      <w:r w:rsidRPr="009961B7">
        <w:rPr>
          <w:rFonts w:ascii="Times New Roman" w:eastAsia="SimSun" w:hAnsi="Times New Roman" w:cs="Times New Roman"/>
          <w:color w:val="000000"/>
          <w:position w:val="-2"/>
          <w:sz w:val="16"/>
          <w:szCs w:val="16"/>
          <w:lang w:eastAsia="ru-RU" w:bidi="en-US"/>
        </w:rPr>
        <w:t>1) получение информации о порядке и сроках предоставления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39"/>
        <w:rPr>
          <w:rFonts w:ascii="Times New Roman" w:eastAsia="SimSun" w:hAnsi="Times New Roman" w:cs="Times New Roman"/>
          <w:color w:val="000000"/>
          <w:sz w:val="16"/>
          <w:szCs w:val="16"/>
          <w:lang w:eastAsia="ru-RU" w:bidi="en-US"/>
        </w:rPr>
      </w:pPr>
      <w:r w:rsidRPr="009961B7">
        <w:rPr>
          <w:rFonts w:ascii="Times New Roman" w:eastAsia="SimSun" w:hAnsi="Times New Roman" w:cs="Times New Roman"/>
          <w:color w:val="000000"/>
          <w:position w:val="-2"/>
          <w:sz w:val="16"/>
          <w:szCs w:val="16"/>
          <w:lang w:eastAsia="ru-RU" w:bidi="en-US"/>
        </w:rPr>
        <w:t xml:space="preserve">2) </w:t>
      </w:r>
      <w:r w:rsidRPr="009961B7">
        <w:rPr>
          <w:rFonts w:ascii="Times New Roman" w:eastAsia="Times New Roman" w:hAnsi="Times New Roman" w:cs="Times New Roman"/>
          <w:bCs/>
          <w:color w:val="000000"/>
          <w:position w:val="-2"/>
          <w:sz w:val="16"/>
          <w:szCs w:val="16"/>
          <w:lang w:eastAsia="ru-RU" w:bidi="en-US"/>
        </w:rPr>
        <w:t>формирование заявления о предоставлении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39"/>
        <w:rPr>
          <w:rFonts w:ascii="Times New Roman" w:eastAsia="SimSun" w:hAnsi="Times New Roman" w:cs="Times New Roman"/>
          <w:color w:val="000000"/>
          <w:sz w:val="16"/>
          <w:szCs w:val="16"/>
          <w:lang w:eastAsia="ru-RU" w:bidi="en-US"/>
        </w:rPr>
      </w:pPr>
      <w:r w:rsidRPr="009961B7">
        <w:rPr>
          <w:rFonts w:ascii="Times New Roman" w:eastAsia="SimSun" w:hAnsi="Times New Roman" w:cs="Times New Roman"/>
          <w:color w:val="000000"/>
          <w:position w:val="-2"/>
          <w:sz w:val="16"/>
          <w:szCs w:val="16"/>
          <w:lang w:eastAsia="ru-RU" w:bidi="en-US"/>
        </w:rPr>
        <w:t>3) п</w:t>
      </w:r>
      <w:r w:rsidRPr="009961B7">
        <w:rPr>
          <w:rFonts w:ascii="Times New Roman" w:eastAsia="Times New Roman" w:hAnsi="Times New Roman" w:cs="Times New Roman"/>
          <w:bCs/>
          <w:color w:val="000000"/>
          <w:position w:val="-2"/>
          <w:sz w:val="16"/>
          <w:szCs w:val="16"/>
          <w:lang w:eastAsia="ru-RU" w:bidi="en-US"/>
        </w:rPr>
        <w:t>рием и регистрация Администрацией заявления и иных документов, необходимых для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39"/>
        <w:rPr>
          <w:rFonts w:ascii="Times New Roman" w:eastAsia="Times New Roman" w:hAnsi="Times New Roman" w:cs="Times New Roman"/>
          <w:color w:val="000000"/>
          <w:sz w:val="16"/>
          <w:szCs w:val="16"/>
          <w:lang w:eastAsia="ru-RU" w:bidi="en-US"/>
        </w:rPr>
      </w:pPr>
      <w:r w:rsidRPr="009961B7">
        <w:rPr>
          <w:rFonts w:ascii="Times New Roman" w:eastAsia="Times New Roman" w:hAnsi="Times New Roman" w:cs="Times New Roman"/>
          <w:bCs/>
          <w:color w:val="000000"/>
          <w:position w:val="-2"/>
          <w:sz w:val="16"/>
          <w:szCs w:val="16"/>
          <w:lang w:eastAsia="ru-RU" w:bidi="en-US"/>
        </w:rPr>
        <w:t>4) получение сведений о ходе выполнения заявления о предоставлении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39"/>
        <w:rPr>
          <w:rFonts w:ascii="Times New Roman" w:eastAsia="SimSun" w:hAnsi="Times New Roman" w:cs="Times New Roman"/>
          <w:color w:val="000000"/>
          <w:sz w:val="16"/>
          <w:szCs w:val="16"/>
          <w:lang w:bidi="en-US"/>
        </w:rPr>
      </w:pPr>
      <w:r w:rsidRPr="009961B7">
        <w:rPr>
          <w:rFonts w:ascii="Times New Roman" w:eastAsia="SimSun" w:hAnsi="Times New Roman" w:cs="Times New Roman"/>
          <w:bCs/>
          <w:color w:val="000000"/>
          <w:position w:val="-2"/>
          <w:sz w:val="16"/>
          <w:szCs w:val="16"/>
          <w:lang w:bidi="en-US"/>
        </w:rPr>
        <w:t>5) осуществление оценки качества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39"/>
        <w:rPr>
          <w:rFonts w:ascii="Times New Roman" w:eastAsia="SimSun" w:hAnsi="Times New Roman" w:cs="Times New Roman"/>
          <w:color w:val="000000"/>
          <w:sz w:val="16"/>
          <w:szCs w:val="16"/>
          <w:lang w:eastAsia="ru-RU" w:bidi="en-US"/>
        </w:rPr>
      </w:pPr>
      <w:r w:rsidRPr="009961B7">
        <w:rPr>
          <w:rFonts w:ascii="Times New Roman" w:eastAsia="SimSun" w:hAnsi="Times New Roman" w:cs="Times New Roman"/>
          <w:color w:val="000000"/>
          <w:position w:val="-2"/>
          <w:sz w:val="16"/>
          <w:szCs w:val="16"/>
          <w:lang w:eastAsia="ru-RU" w:bidi="en-US"/>
        </w:rPr>
        <w:t>6) досудебное (внесудебное) обжалование решений и действий (бездействия) Администрации, должностного лица Администрации или муниципального служащего Администрации.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39"/>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2.32. При предоставлении муниципальной услуги в электронной форме посредством электронной почты заявителю обеспечивается:</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ru-RU" w:bidi="en-US"/>
        </w:rPr>
      </w:pPr>
      <w:r w:rsidRPr="009961B7">
        <w:rPr>
          <w:rFonts w:ascii="Times New Roman" w:eastAsia="Times New Roman" w:hAnsi="Times New Roman" w:cs="Times New Roman"/>
          <w:position w:val="-2"/>
          <w:sz w:val="16"/>
          <w:szCs w:val="16"/>
          <w:lang w:eastAsia="ru-RU" w:bidi="en-US"/>
        </w:rPr>
        <w:t>а) получение информации о порядке и сроках предоставления услуги;</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ru-RU" w:bidi="en-US"/>
        </w:rPr>
      </w:pPr>
      <w:r w:rsidRPr="009961B7">
        <w:rPr>
          <w:rFonts w:ascii="Times New Roman" w:eastAsia="Times New Roman" w:hAnsi="Times New Roman" w:cs="Times New Roman"/>
          <w:position w:val="-2"/>
          <w:sz w:val="16"/>
          <w:szCs w:val="16"/>
          <w:lang w:eastAsia="ru-RU" w:bidi="en-US"/>
        </w:rPr>
        <w:t>б) подача заявления и документов, необходимые для предоставления муниципальной услуги;</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eastAsia="ru-RU" w:bidi="en-US"/>
        </w:rPr>
      </w:pPr>
      <w:r w:rsidRPr="009961B7">
        <w:rPr>
          <w:rFonts w:ascii="Times New Roman" w:eastAsia="Times New Roman" w:hAnsi="Times New Roman" w:cs="Times New Roman"/>
          <w:position w:val="-2"/>
          <w:sz w:val="16"/>
          <w:szCs w:val="16"/>
          <w:lang w:eastAsia="ru-RU" w:bidi="en-US"/>
        </w:rPr>
        <w:t>в) получение результата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bidi="en-US"/>
        </w:rPr>
        <w:t>2.33. В заявлении указываются сведения о способах представления результатов муниципальной услуги:</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color w:val="000000"/>
          <w:sz w:val="16"/>
          <w:szCs w:val="16"/>
          <w:lang w:eastAsia="ru-RU" w:bidi="en-US"/>
        </w:rPr>
      </w:pPr>
      <w:r w:rsidRPr="009961B7">
        <w:rPr>
          <w:rFonts w:ascii="Times New Roman" w:eastAsia="Times New Roman" w:hAnsi="Times New Roman" w:cs="Times New Roman"/>
          <w:color w:val="000000"/>
          <w:position w:val="-2"/>
          <w:sz w:val="16"/>
          <w:szCs w:val="16"/>
          <w:lang w:eastAsia="ru-RU" w:bidi="en-US"/>
        </w:rPr>
        <w:t>1) в виде электронного документа, размещенного на официальном сайте Администрации, ссылка на который направляется Администрацией заявителю посредством электронной почты;</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color w:val="000000"/>
          <w:sz w:val="16"/>
          <w:szCs w:val="16"/>
          <w:lang w:eastAsia="ru-RU" w:bidi="en-US"/>
        </w:rPr>
      </w:pPr>
      <w:r w:rsidRPr="009961B7">
        <w:rPr>
          <w:rFonts w:ascii="Times New Roman" w:eastAsia="Times New Roman" w:hAnsi="Times New Roman" w:cs="Times New Roman"/>
          <w:color w:val="000000"/>
          <w:position w:val="-2"/>
          <w:sz w:val="16"/>
          <w:szCs w:val="16"/>
          <w:lang w:eastAsia="ru-RU" w:bidi="en-US"/>
        </w:rPr>
        <w:t>2) в виде электронного документа, который направляется Администрацией заявителю посредством официальной электронной почты;</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color w:val="000000"/>
          <w:sz w:val="16"/>
          <w:szCs w:val="16"/>
          <w:lang w:eastAsia="ru-RU" w:bidi="en-US"/>
        </w:rPr>
      </w:pPr>
      <w:r w:rsidRPr="009961B7">
        <w:rPr>
          <w:rFonts w:ascii="Times New Roman" w:eastAsia="Times New Roman" w:hAnsi="Times New Roman" w:cs="Times New Roman"/>
          <w:color w:val="000000"/>
          <w:position w:val="-2"/>
          <w:sz w:val="16"/>
          <w:szCs w:val="16"/>
          <w:lang w:eastAsia="ru-RU" w:bidi="en-US"/>
        </w:rPr>
        <w:t>3) в виде бумажного документа, который заявитель получает непосредственно при личном обращении по местонахождению Администрации;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color w:val="000000"/>
          <w:sz w:val="16"/>
          <w:szCs w:val="16"/>
          <w:lang w:bidi="en-US"/>
        </w:rPr>
      </w:pPr>
      <w:r w:rsidRPr="009961B7">
        <w:rPr>
          <w:rFonts w:ascii="Times New Roman" w:eastAsia="SimSun" w:hAnsi="Times New Roman" w:cs="Times New Roman"/>
          <w:color w:val="000000"/>
          <w:position w:val="-2"/>
          <w:sz w:val="16"/>
          <w:szCs w:val="16"/>
          <w:lang w:bidi="en-US"/>
        </w:rPr>
        <w:t>4) в виде бумажного документа, который направляется Администрацией заявителю посредством почтового отправления;</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color w:val="000000"/>
          <w:sz w:val="16"/>
          <w:szCs w:val="16"/>
          <w:lang w:eastAsia="ru-RU" w:bidi="en-US"/>
        </w:rPr>
      </w:pPr>
      <w:r w:rsidRPr="009961B7">
        <w:rPr>
          <w:rFonts w:ascii="Times New Roman" w:eastAsia="Times New Roman" w:hAnsi="Times New Roman" w:cs="Times New Roman"/>
          <w:color w:val="000000"/>
          <w:position w:val="-2"/>
          <w:sz w:val="16"/>
          <w:szCs w:val="16"/>
          <w:lang w:eastAsia="ru-RU" w:bidi="en-US"/>
        </w:rPr>
        <w:t>5) в виде бумажного документа, который заявитель получает непосредственно при личном обращении по местонахождению МФЦ.</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 xml:space="preserve">2.34. Формирование заявления в электронной форме осуществляется посредством заполнения интерактивной формы заявления Едином портале, </w:t>
      </w:r>
      <w:r w:rsidRPr="009961B7">
        <w:rPr>
          <w:rFonts w:ascii="Times New Roman" w:eastAsia="Calibri" w:hAnsi="Times New Roman" w:cs="Times New Roman"/>
          <w:sz w:val="16"/>
          <w:szCs w:val="16"/>
          <w:lang w:bidi="en-US"/>
        </w:rPr>
        <w:t xml:space="preserve">КСПГМУ </w:t>
      </w:r>
      <w:proofErr w:type="gramStart"/>
      <w:r w:rsidRPr="009961B7">
        <w:rPr>
          <w:rFonts w:ascii="Times New Roman" w:eastAsia="Calibri" w:hAnsi="Times New Roman" w:cs="Times New Roman"/>
          <w:sz w:val="16"/>
          <w:szCs w:val="16"/>
          <w:lang w:bidi="en-US"/>
        </w:rPr>
        <w:t>ПО</w:t>
      </w:r>
      <w:proofErr w:type="gramEnd"/>
      <w:r w:rsidRPr="009961B7">
        <w:rPr>
          <w:rFonts w:ascii="Times New Roman" w:eastAsia="SimSun" w:hAnsi="Times New Roman" w:cs="Times New Roman"/>
          <w:position w:val="-2"/>
          <w:sz w:val="16"/>
          <w:szCs w:val="16"/>
          <w:lang w:eastAsia="ru-RU" w:bidi="en-US"/>
        </w:rPr>
        <w:t xml:space="preserve">, </w:t>
      </w:r>
      <w:proofErr w:type="gramStart"/>
      <w:r w:rsidRPr="009961B7">
        <w:rPr>
          <w:rFonts w:ascii="Times New Roman" w:eastAsia="SimSun" w:hAnsi="Times New Roman" w:cs="Times New Roman"/>
          <w:position w:val="-2"/>
          <w:sz w:val="16"/>
          <w:szCs w:val="16"/>
          <w:lang w:eastAsia="ru-RU" w:bidi="en-US"/>
        </w:rPr>
        <w:t>официальном</w:t>
      </w:r>
      <w:proofErr w:type="gramEnd"/>
      <w:r w:rsidRPr="009961B7">
        <w:rPr>
          <w:rFonts w:ascii="Times New Roman" w:eastAsia="SimSun" w:hAnsi="Times New Roman" w:cs="Times New Roman"/>
          <w:position w:val="-2"/>
          <w:sz w:val="16"/>
          <w:szCs w:val="16"/>
          <w:lang w:eastAsia="ru-RU" w:bidi="en-US"/>
        </w:rPr>
        <w:t xml:space="preserve"> сайте Администрации, без необходимости дополнительной подачи заявления в какой-либо иной форме.</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В заявлении может быть указан один или несколько способов представления результатов рассмотрения заявления Администрацией.</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position w:val="-2"/>
          <w:sz w:val="16"/>
          <w:szCs w:val="16"/>
          <w:lang w:eastAsia="ru-RU" w:bidi="en-US"/>
        </w:rPr>
      </w:pPr>
      <w:r w:rsidRPr="009961B7">
        <w:rPr>
          <w:rFonts w:ascii="Times New Roman" w:eastAsia="SimSun" w:hAnsi="Times New Roman" w:cs="Times New Roman"/>
          <w:position w:val="-2"/>
          <w:sz w:val="16"/>
          <w:szCs w:val="16"/>
          <w:lang w:eastAsia="ru-RU" w:bidi="en-US"/>
        </w:rPr>
        <w:t xml:space="preserve">Образцы заполнения электронной формы заявления размещаются на Едином портале, </w:t>
      </w:r>
      <w:r w:rsidRPr="009961B7">
        <w:rPr>
          <w:rFonts w:ascii="Times New Roman" w:eastAsia="Calibri" w:hAnsi="Times New Roman" w:cs="Times New Roman"/>
          <w:sz w:val="16"/>
          <w:szCs w:val="16"/>
          <w:lang w:bidi="en-US"/>
        </w:rPr>
        <w:t xml:space="preserve">КСПГМУ </w:t>
      </w:r>
      <w:proofErr w:type="gramStart"/>
      <w:r w:rsidRPr="009961B7">
        <w:rPr>
          <w:rFonts w:ascii="Times New Roman" w:eastAsia="Calibri" w:hAnsi="Times New Roman" w:cs="Times New Roman"/>
          <w:sz w:val="16"/>
          <w:szCs w:val="16"/>
          <w:lang w:bidi="en-US"/>
        </w:rPr>
        <w:t>ПО</w:t>
      </w:r>
      <w:proofErr w:type="gramEnd"/>
      <w:r w:rsidRPr="009961B7">
        <w:rPr>
          <w:rFonts w:ascii="Times New Roman" w:eastAsia="Calibri" w:hAnsi="Times New Roman" w:cs="Times New Roman"/>
          <w:sz w:val="16"/>
          <w:szCs w:val="16"/>
          <w:lang w:bidi="en-US"/>
        </w:rPr>
        <w:t>,</w:t>
      </w:r>
      <w:r w:rsidRPr="009961B7">
        <w:rPr>
          <w:rFonts w:ascii="Times New Roman" w:eastAsia="SimSun" w:hAnsi="Times New Roman" w:cs="Times New Roman"/>
          <w:position w:val="-2"/>
          <w:sz w:val="16"/>
          <w:szCs w:val="16"/>
          <w:lang w:eastAsia="ru-RU" w:bidi="en-US"/>
        </w:rPr>
        <w:t xml:space="preserve"> </w:t>
      </w:r>
      <w:proofErr w:type="gramStart"/>
      <w:r w:rsidRPr="009961B7">
        <w:rPr>
          <w:rFonts w:ascii="Times New Roman" w:eastAsia="SimSun" w:hAnsi="Times New Roman" w:cs="Times New Roman"/>
          <w:position w:val="-2"/>
          <w:sz w:val="16"/>
          <w:szCs w:val="16"/>
          <w:lang w:eastAsia="ru-RU" w:bidi="en-US"/>
        </w:rPr>
        <w:t>официальном</w:t>
      </w:r>
      <w:proofErr w:type="gramEnd"/>
      <w:r w:rsidRPr="009961B7">
        <w:rPr>
          <w:rFonts w:ascii="Times New Roman" w:eastAsia="SimSun" w:hAnsi="Times New Roman" w:cs="Times New Roman"/>
          <w:position w:val="-2"/>
          <w:sz w:val="16"/>
          <w:szCs w:val="16"/>
          <w:lang w:eastAsia="ru-RU" w:bidi="en-US"/>
        </w:rPr>
        <w:t xml:space="preserve"> сайте Администрации с возможностью бесплатного копирования.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 xml:space="preserve">2.35. К заявлению прилагается копия документа, удостоверяющего личность заявителя (удостоверяющего личность представителя заявителя, если заявление представляется представителем заявителя), в виде электронного образа такого документа. Представление указанного в настоящем пункте документа не требуется в случае представления заявления посредством отправки через личный кабинет Единого портала или </w:t>
      </w:r>
      <w:r w:rsidRPr="009961B7">
        <w:rPr>
          <w:rFonts w:ascii="Times New Roman" w:eastAsia="Calibri" w:hAnsi="Times New Roman" w:cs="Times New Roman"/>
          <w:sz w:val="16"/>
          <w:szCs w:val="16"/>
          <w:lang w:bidi="en-US"/>
        </w:rPr>
        <w:t>КСПГМУ ПО</w:t>
      </w:r>
      <w:r w:rsidRPr="009961B7">
        <w:rPr>
          <w:rFonts w:ascii="Times New Roman" w:eastAsia="SimSun" w:hAnsi="Times New Roman" w:cs="Times New Roman"/>
          <w:position w:val="-2"/>
          <w:sz w:val="16"/>
          <w:szCs w:val="16"/>
          <w:lang w:eastAsia="ru-RU" w:bidi="en-US"/>
        </w:rPr>
        <w:t xml:space="preserve">, а </w:t>
      </w:r>
      <w:proofErr w:type="gramStart"/>
      <w:r w:rsidRPr="009961B7">
        <w:rPr>
          <w:rFonts w:ascii="Times New Roman" w:eastAsia="SimSun" w:hAnsi="Times New Roman" w:cs="Times New Roman"/>
          <w:position w:val="-2"/>
          <w:sz w:val="16"/>
          <w:szCs w:val="16"/>
          <w:lang w:eastAsia="ru-RU" w:bidi="en-US"/>
        </w:rPr>
        <w:t>также</w:t>
      </w:r>
      <w:proofErr w:type="gramEnd"/>
      <w:r w:rsidRPr="009961B7">
        <w:rPr>
          <w:rFonts w:ascii="Times New Roman" w:eastAsia="SimSun" w:hAnsi="Times New Roman" w:cs="Times New Roman"/>
          <w:position w:val="-2"/>
          <w:sz w:val="16"/>
          <w:szCs w:val="16"/>
          <w:lang w:eastAsia="ru-RU" w:bidi="en-US"/>
        </w:rPr>
        <w:t xml:space="preserve"> если заявление подписано квалифицированной электронной подписью.</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В случае представления заявления представителем заявителя, действующим на основании доверенности, к заявлению также прилагается доверенность в виде электронного образа такого документа.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2.36. Электронные документы (электронные образы документов), прилагаемые к заявлению, в том числе доверенности, направляются в виде файлов в форматах</w:t>
      </w:r>
      <w:r>
        <w:rPr>
          <w:rFonts w:ascii="Times New Roman" w:eastAsia="SimSun" w:hAnsi="Times New Roman" w:cs="Times New Roman"/>
          <w:position w:val="-2"/>
          <w:sz w:val="16"/>
          <w:szCs w:val="16"/>
          <w:lang w:eastAsia="ru-RU" w:bidi="en-US"/>
        </w:rPr>
        <w:t xml:space="preserve"> </w:t>
      </w:r>
      <w:proofErr w:type="spellStart"/>
      <w:r w:rsidRPr="009961B7">
        <w:rPr>
          <w:rFonts w:ascii="Times New Roman" w:eastAsia="SimSun" w:hAnsi="Times New Roman" w:cs="Times New Roman"/>
          <w:position w:val="-2"/>
          <w:sz w:val="16"/>
          <w:szCs w:val="16"/>
          <w:lang w:eastAsia="ru-RU" w:bidi="en-US"/>
        </w:rPr>
        <w:t>pdf</w:t>
      </w:r>
      <w:proofErr w:type="spellEnd"/>
      <w:r w:rsidRPr="009961B7">
        <w:rPr>
          <w:rFonts w:ascii="Times New Roman" w:eastAsia="SimSun" w:hAnsi="Times New Roman" w:cs="Times New Roman"/>
          <w:position w:val="-2"/>
          <w:sz w:val="16"/>
          <w:szCs w:val="16"/>
          <w:lang w:eastAsia="ru-RU" w:bidi="en-US"/>
        </w:rPr>
        <w:t xml:space="preserve">, </w:t>
      </w:r>
      <w:proofErr w:type="spellStart"/>
      <w:r w:rsidRPr="009961B7">
        <w:rPr>
          <w:rFonts w:ascii="Times New Roman" w:eastAsia="SimSun" w:hAnsi="Times New Roman" w:cs="Times New Roman"/>
          <w:position w:val="-2"/>
          <w:sz w:val="16"/>
          <w:szCs w:val="16"/>
          <w:lang w:eastAsia="ru-RU" w:bidi="en-US"/>
        </w:rPr>
        <w:t>tif</w:t>
      </w:r>
      <w:proofErr w:type="spellEnd"/>
      <w:r w:rsidRPr="009961B7">
        <w:rPr>
          <w:rFonts w:ascii="Times New Roman" w:eastAsia="SimSun" w:hAnsi="Times New Roman" w:cs="Times New Roman"/>
          <w:position w:val="-2"/>
          <w:sz w:val="16"/>
          <w:szCs w:val="16"/>
          <w:lang w:eastAsia="ru-RU" w:bidi="en-US"/>
        </w:rPr>
        <w:t>.</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 xml:space="preserve">Качество представляемых электронных документов (электронных образов документов) в форматах </w:t>
      </w:r>
      <w:proofErr w:type="spellStart"/>
      <w:r w:rsidRPr="009961B7">
        <w:rPr>
          <w:rFonts w:ascii="Times New Roman" w:eastAsia="SimSun" w:hAnsi="Times New Roman" w:cs="Times New Roman"/>
          <w:position w:val="-2"/>
          <w:sz w:val="16"/>
          <w:szCs w:val="16"/>
          <w:lang w:eastAsia="ru-RU" w:bidi="en-US"/>
        </w:rPr>
        <w:t>pdf</w:t>
      </w:r>
      <w:proofErr w:type="spellEnd"/>
      <w:r w:rsidRPr="009961B7">
        <w:rPr>
          <w:rFonts w:ascii="Times New Roman" w:eastAsia="SimSun" w:hAnsi="Times New Roman" w:cs="Times New Roman"/>
          <w:position w:val="-2"/>
          <w:sz w:val="16"/>
          <w:szCs w:val="16"/>
          <w:lang w:eastAsia="ru-RU" w:bidi="en-US"/>
        </w:rPr>
        <w:t xml:space="preserve">, </w:t>
      </w:r>
      <w:proofErr w:type="spellStart"/>
      <w:r w:rsidRPr="009961B7">
        <w:rPr>
          <w:rFonts w:ascii="Times New Roman" w:eastAsia="SimSun" w:hAnsi="Times New Roman" w:cs="Times New Roman"/>
          <w:position w:val="-2"/>
          <w:sz w:val="16"/>
          <w:szCs w:val="16"/>
          <w:lang w:eastAsia="ru-RU" w:bidi="en-US"/>
        </w:rPr>
        <w:t>tif</w:t>
      </w:r>
      <w:proofErr w:type="spellEnd"/>
      <w:r w:rsidRPr="009961B7">
        <w:rPr>
          <w:rFonts w:ascii="Times New Roman" w:eastAsia="SimSun" w:hAnsi="Times New Roman" w:cs="Times New Roman"/>
          <w:position w:val="-2"/>
          <w:sz w:val="16"/>
          <w:szCs w:val="16"/>
          <w:lang w:eastAsia="ru-RU" w:bidi="en-US"/>
        </w:rPr>
        <w:t xml:space="preserve"> должно позволять в полном объеме прочитать текст документа и распознать реквизиты документа.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 xml:space="preserve">После заполнения заявителем каждого из полей электронной формы заявления на Едином портале и </w:t>
      </w:r>
      <w:r w:rsidRPr="009961B7">
        <w:rPr>
          <w:rFonts w:ascii="Times New Roman" w:eastAsia="Calibri" w:hAnsi="Times New Roman" w:cs="Times New Roman"/>
          <w:sz w:val="16"/>
          <w:szCs w:val="16"/>
          <w:lang w:bidi="en-US"/>
        </w:rPr>
        <w:t xml:space="preserve">КСПГМУ </w:t>
      </w:r>
      <w:proofErr w:type="gramStart"/>
      <w:r w:rsidRPr="009961B7">
        <w:rPr>
          <w:rFonts w:ascii="Times New Roman" w:eastAsia="Calibri" w:hAnsi="Times New Roman" w:cs="Times New Roman"/>
          <w:sz w:val="16"/>
          <w:szCs w:val="16"/>
          <w:lang w:bidi="en-US"/>
        </w:rPr>
        <w:t>ПО</w:t>
      </w:r>
      <w:proofErr w:type="gramEnd"/>
      <w:r w:rsidRPr="009961B7">
        <w:rPr>
          <w:rFonts w:ascii="Times New Roman" w:eastAsia="SimSun" w:hAnsi="Times New Roman" w:cs="Times New Roman"/>
          <w:position w:val="-2"/>
          <w:sz w:val="16"/>
          <w:szCs w:val="16"/>
          <w:lang w:eastAsia="ru-RU" w:bidi="en-US"/>
        </w:rPr>
        <w:t xml:space="preserve"> автоматически осуществляется его форматно-логическая проверка.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При выявлении некорректно заполненного поля электронной формы заявления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2.37. При формировании заявления обеспечивается: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ru-RU" w:bidi="en-US"/>
        </w:rPr>
      </w:pPr>
      <w:proofErr w:type="gramStart"/>
      <w:r w:rsidRPr="009961B7">
        <w:rPr>
          <w:rFonts w:ascii="Times New Roman" w:eastAsia="SimSun" w:hAnsi="Times New Roman" w:cs="Times New Roman"/>
          <w:position w:val="-2"/>
          <w:sz w:val="16"/>
          <w:szCs w:val="16"/>
          <w:lang w:eastAsia="ru-RU" w:bidi="en-US"/>
        </w:rPr>
        <w:t xml:space="preserve">а) возможность копирования и сохранения заявления и иных документов, указанных в </w:t>
      </w:r>
      <w:hyperlink r:id="rId10" w:tooltip="consultantplus://offline/ref=1518DFACA24838346477FE228B27007F75AB58A5C6FEE0891C701B9D5E05C1682C2070BC5A762779DB050D0BA178EE46F504AC44B95CEFE1A221D972O6gCK" w:history="1">
        <w:r w:rsidRPr="009961B7">
          <w:rPr>
            <w:rFonts w:ascii="Times New Roman" w:eastAsia="SimSun" w:hAnsi="Times New Roman" w:cs="Times New Roman"/>
            <w:color w:val="000000"/>
            <w:position w:val="-2"/>
            <w:sz w:val="16"/>
            <w:szCs w:val="16"/>
            <w:lang w:eastAsia="ru-RU" w:bidi="en-US"/>
          </w:rPr>
          <w:t>пункте 2.6</w:t>
        </w:r>
      </w:hyperlink>
      <w:r w:rsidRPr="009961B7">
        <w:rPr>
          <w:rFonts w:ascii="Times New Roman" w:eastAsia="SimSun" w:hAnsi="Times New Roman" w:cs="Times New Roman"/>
          <w:color w:val="000000"/>
          <w:position w:val="-2"/>
          <w:sz w:val="16"/>
          <w:szCs w:val="16"/>
          <w:lang w:eastAsia="ru-RU" w:bidi="en-US"/>
        </w:rPr>
        <w:t xml:space="preserve">. </w:t>
      </w:r>
      <w:r w:rsidRPr="009961B7">
        <w:rPr>
          <w:rFonts w:ascii="Times New Roman" w:eastAsia="SimSun" w:hAnsi="Times New Roman" w:cs="Times New Roman"/>
          <w:position w:val="-2"/>
          <w:sz w:val="16"/>
          <w:szCs w:val="16"/>
          <w:lang w:bidi="en-US"/>
        </w:rPr>
        <w:t>Административного регламента</w:t>
      </w:r>
      <w:r w:rsidRPr="009961B7">
        <w:rPr>
          <w:rFonts w:ascii="Times New Roman" w:eastAsia="SimSun" w:hAnsi="Times New Roman" w:cs="Times New Roman"/>
          <w:position w:val="-2"/>
          <w:sz w:val="16"/>
          <w:szCs w:val="16"/>
          <w:lang w:eastAsia="ru-RU" w:bidi="en-US"/>
        </w:rPr>
        <w:t>, необходимых для предоставления муниципальной услуги;</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б) возможность печати на бумажном носителе копии электронной формы заявления;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в) сохранение ранее введенных в электронную форму заявления значений в любой момент по желанию пользователя, в том числе при возникновении ошибок ввода и возврате для повторного ввода значений в электронную форму заявления;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ru-RU" w:bidi="en-US"/>
        </w:rPr>
      </w:pPr>
      <w:proofErr w:type="gramStart"/>
      <w:r w:rsidRPr="009961B7">
        <w:rPr>
          <w:rFonts w:ascii="Times New Roman" w:eastAsia="SimSun" w:hAnsi="Times New Roman" w:cs="Times New Roman"/>
          <w:position w:val="-2"/>
          <w:sz w:val="16"/>
          <w:szCs w:val="16"/>
          <w:lang w:eastAsia="ru-RU" w:bidi="en-US"/>
        </w:rPr>
        <w:t xml:space="preserve">г) заполнение полей электронной формы заявления до начала ввода сведений заявителем с использованием сведений, размещенных 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(далее - ЕСИА), и сведений, опубликованных на Едином портале или </w:t>
      </w:r>
      <w:r w:rsidRPr="009961B7">
        <w:rPr>
          <w:rFonts w:ascii="Times New Roman" w:eastAsia="Calibri" w:hAnsi="Times New Roman" w:cs="Times New Roman"/>
          <w:sz w:val="16"/>
          <w:szCs w:val="16"/>
          <w:lang w:bidi="en-US"/>
        </w:rPr>
        <w:t>КСПГМУ ПО</w:t>
      </w:r>
      <w:r w:rsidRPr="009961B7">
        <w:rPr>
          <w:rFonts w:ascii="Times New Roman" w:eastAsia="SimSun" w:hAnsi="Times New Roman" w:cs="Times New Roman"/>
          <w:position w:val="-2"/>
          <w:sz w:val="16"/>
          <w:szCs w:val="16"/>
          <w:lang w:eastAsia="ru-RU" w:bidi="en-US"/>
        </w:rPr>
        <w:t>, в части, касающейся сведений, отсутствующих в ЕСИА;</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 xml:space="preserve">д) возможность вернуться на любой из этапов заполнения электронной формы заявления без </w:t>
      </w:r>
      <w:proofErr w:type="gramStart"/>
      <w:r w:rsidRPr="009961B7">
        <w:rPr>
          <w:rFonts w:ascii="Times New Roman" w:eastAsia="SimSun" w:hAnsi="Times New Roman" w:cs="Times New Roman"/>
          <w:position w:val="-2"/>
          <w:sz w:val="16"/>
          <w:szCs w:val="16"/>
          <w:lang w:eastAsia="ru-RU" w:bidi="en-US"/>
        </w:rPr>
        <w:t>потери</w:t>
      </w:r>
      <w:proofErr w:type="gramEnd"/>
      <w:r w:rsidRPr="009961B7">
        <w:rPr>
          <w:rFonts w:ascii="Times New Roman" w:eastAsia="SimSun" w:hAnsi="Times New Roman" w:cs="Times New Roman"/>
          <w:position w:val="-2"/>
          <w:sz w:val="16"/>
          <w:szCs w:val="16"/>
          <w:lang w:eastAsia="ru-RU" w:bidi="en-US"/>
        </w:rPr>
        <w:t xml:space="preserve"> ранее введенной информации;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 xml:space="preserve">е) возможность доступа заявителя на Едином портале или </w:t>
      </w:r>
      <w:r w:rsidRPr="009961B7">
        <w:rPr>
          <w:rFonts w:ascii="Times New Roman" w:eastAsia="Calibri" w:hAnsi="Times New Roman" w:cs="Times New Roman"/>
          <w:sz w:val="16"/>
          <w:szCs w:val="16"/>
          <w:lang w:bidi="en-US"/>
        </w:rPr>
        <w:t xml:space="preserve">КСПГМУ </w:t>
      </w:r>
      <w:proofErr w:type="gramStart"/>
      <w:r w:rsidRPr="009961B7">
        <w:rPr>
          <w:rFonts w:ascii="Times New Roman" w:eastAsia="Calibri" w:hAnsi="Times New Roman" w:cs="Times New Roman"/>
          <w:sz w:val="16"/>
          <w:szCs w:val="16"/>
          <w:lang w:bidi="en-US"/>
        </w:rPr>
        <w:t>ПО</w:t>
      </w:r>
      <w:proofErr w:type="gramEnd"/>
      <w:r w:rsidRPr="009961B7">
        <w:rPr>
          <w:rFonts w:ascii="Times New Roman" w:eastAsia="SimSun" w:hAnsi="Times New Roman" w:cs="Times New Roman"/>
          <w:position w:val="-2"/>
          <w:sz w:val="16"/>
          <w:szCs w:val="16"/>
          <w:lang w:eastAsia="ru-RU" w:bidi="en-US"/>
        </w:rPr>
        <w:t xml:space="preserve"> </w:t>
      </w:r>
      <w:proofErr w:type="gramStart"/>
      <w:r w:rsidRPr="009961B7">
        <w:rPr>
          <w:rFonts w:ascii="Times New Roman" w:eastAsia="SimSun" w:hAnsi="Times New Roman" w:cs="Times New Roman"/>
          <w:position w:val="-2"/>
          <w:sz w:val="16"/>
          <w:szCs w:val="16"/>
          <w:lang w:eastAsia="ru-RU" w:bidi="en-US"/>
        </w:rPr>
        <w:t>к</w:t>
      </w:r>
      <w:proofErr w:type="gramEnd"/>
      <w:r w:rsidRPr="009961B7">
        <w:rPr>
          <w:rFonts w:ascii="Times New Roman" w:eastAsia="SimSun" w:hAnsi="Times New Roman" w:cs="Times New Roman"/>
          <w:position w:val="-2"/>
          <w:sz w:val="16"/>
          <w:szCs w:val="16"/>
          <w:lang w:eastAsia="ru-RU" w:bidi="en-US"/>
        </w:rPr>
        <w:t xml:space="preserve"> ранее поданным им заявлениям в течение не менее одного года, а также частично сформированным заявлениям - в течение не менее трех месяцев.</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position w:val="-2"/>
          <w:sz w:val="16"/>
          <w:szCs w:val="16"/>
          <w:lang w:bidi="en-US"/>
        </w:rPr>
      </w:pPr>
      <w:r w:rsidRPr="009961B7">
        <w:rPr>
          <w:rFonts w:ascii="Times New Roman" w:eastAsia="SimSun" w:hAnsi="Times New Roman" w:cs="Times New Roman"/>
          <w:position w:val="-2"/>
          <w:sz w:val="16"/>
          <w:szCs w:val="16"/>
          <w:lang w:bidi="en-US"/>
        </w:rPr>
        <w:t xml:space="preserve">2.38. </w:t>
      </w:r>
      <w:proofErr w:type="gramStart"/>
      <w:r w:rsidRPr="009961B7">
        <w:rPr>
          <w:rFonts w:ascii="Times New Roman" w:eastAsia="SimSun" w:hAnsi="Times New Roman" w:cs="Times New Roman"/>
          <w:position w:val="-2"/>
          <w:sz w:val="16"/>
          <w:szCs w:val="16"/>
          <w:lang w:bidi="en-US"/>
        </w:rPr>
        <w:t xml:space="preserve">Информация о ходе предоставления муниципальной услуги направляется заявителю Администрацией в срок, не превышающий одного рабочего дня после завершения выполнения соответствующего действия с использованием средств Единого портала, </w:t>
      </w:r>
      <w:r w:rsidRPr="009961B7">
        <w:rPr>
          <w:rFonts w:ascii="Times New Roman" w:eastAsia="Calibri" w:hAnsi="Times New Roman" w:cs="Times New Roman"/>
          <w:sz w:val="16"/>
          <w:szCs w:val="16"/>
          <w:lang w:bidi="en-US"/>
        </w:rPr>
        <w:t>КСПГМУ ПО</w:t>
      </w:r>
      <w:r w:rsidRPr="009961B7">
        <w:rPr>
          <w:rFonts w:ascii="Times New Roman" w:eastAsia="SimSun" w:hAnsi="Times New Roman" w:cs="Times New Roman"/>
          <w:position w:val="-2"/>
          <w:sz w:val="16"/>
          <w:szCs w:val="16"/>
          <w:lang w:bidi="en-US"/>
        </w:rPr>
        <w:t>, официального сайта Администрации по выбору заявителя.</w:t>
      </w:r>
      <w:proofErr w:type="gramEnd"/>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bidi="en-US"/>
        </w:rPr>
      </w:pPr>
      <w:r w:rsidRPr="009961B7">
        <w:rPr>
          <w:rFonts w:ascii="Times New Roman" w:eastAsia="Times New Roman" w:hAnsi="Times New Roman" w:cs="Times New Roman"/>
          <w:position w:val="-2"/>
          <w:sz w:val="16"/>
          <w:szCs w:val="16"/>
          <w:lang w:eastAsia="ru-RU" w:bidi="en-US"/>
        </w:rPr>
        <w:t xml:space="preserve">В случае подачи заявления с использованием </w:t>
      </w:r>
      <w:r w:rsidRPr="009961B7">
        <w:rPr>
          <w:rFonts w:ascii="Times New Roman" w:eastAsia="Calibri" w:hAnsi="Times New Roman" w:cs="Times New Roman"/>
          <w:sz w:val="16"/>
          <w:szCs w:val="16"/>
          <w:lang w:bidi="en-US"/>
        </w:rPr>
        <w:t>КСПГМУ ПО</w:t>
      </w:r>
      <w:r w:rsidRPr="009961B7">
        <w:rPr>
          <w:rFonts w:ascii="Times New Roman" w:eastAsia="Times New Roman" w:hAnsi="Times New Roman" w:cs="Times New Roman"/>
          <w:position w:val="-2"/>
          <w:sz w:val="16"/>
          <w:szCs w:val="16"/>
          <w:lang w:eastAsia="ru-RU" w:bidi="en-US"/>
        </w:rPr>
        <w:t xml:space="preserve"> информирование заявителя о принятом решении происходит через личный кабинет заявителя на </w:t>
      </w:r>
      <w:r w:rsidRPr="009961B7">
        <w:rPr>
          <w:rFonts w:ascii="Times New Roman" w:eastAsia="Calibri" w:hAnsi="Times New Roman" w:cs="Times New Roman"/>
          <w:sz w:val="16"/>
          <w:szCs w:val="16"/>
          <w:lang w:bidi="en-US"/>
        </w:rPr>
        <w:t xml:space="preserve">КСПГМУ </w:t>
      </w:r>
      <w:proofErr w:type="gramStart"/>
      <w:r w:rsidRPr="009961B7">
        <w:rPr>
          <w:rFonts w:ascii="Times New Roman" w:eastAsia="Calibri" w:hAnsi="Times New Roman" w:cs="Times New Roman"/>
          <w:sz w:val="16"/>
          <w:szCs w:val="16"/>
          <w:lang w:bidi="en-US"/>
        </w:rPr>
        <w:t>ПО</w:t>
      </w:r>
      <w:proofErr w:type="gramEnd"/>
      <w:r w:rsidRPr="009961B7">
        <w:rPr>
          <w:rFonts w:ascii="Times New Roman" w:eastAsia="Times New Roman" w:hAnsi="Times New Roman" w:cs="Times New Roman"/>
          <w:position w:val="-2"/>
          <w:sz w:val="16"/>
          <w:szCs w:val="16"/>
          <w:lang w:eastAsia="ru-RU" w:bidi="en-US"/>
        </w:rPr>
        <w:t>.</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Получение заявления подтверждается Администрацией путем направления заявителю уведомления, содержащего входящий регистрационный номер заявления, дату получения Администрацией заявления, а также перечень наименований файлов, представленных в форме электронных документов, с указанием их объема (далее - уведомление о получении заявления).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Уведомление о получении заявления направляется заявителю в виде сообщения на указанную им электронную почту не позднее рабочего дня, следующего за днем поступления заявления в Администрацию.</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 xml:space="preserve">2.39. Заявление представляется в Администрацию в виде файлов в формате </w:t>
      </w:r>
      <w:proofErr w:type="spellStart"/>
      <w:r w:rsidRPr="009961B7">
        <w:rPr>
          <w:rFonts w:ascii="Times New Roman" w:eastAsia="SimSun" w:hAnsi="Times New Roman" w:cs="Times New Roman"/>
          <w:position w:val="-2"/>
          <w:sz w:val="16"/>
          <w:szCs w:val="16"/>
          <w:lang w:eastAsia="ru-RU" w:bidi="en-US"/>
        </w:rPr>
        <w:t>doc</w:t>
      </w:r>
      <w:proofErr w:type="spellEnd"/>
      <w:r w:rsidRPr="009961B7">
        <w:rPr>
          <w:rFonts w:ascii="Times New Roman" w:eastAsia="SimSun" w:hAnsi="Times New Roman" w:cs="Times New Roman"/>
          <w:position w:val="-2"/>
          <w:sz w:val="16"/>
          <w:szCs w:val="16"/>
          <w:lang w:eastAsia="ru-RU" w:bidi="en-US"/>
        </w:rPr>
        <w:t xml:space="preserve">, </w:t>
      </w:r>
      <w:proofErr w:type="spellStart"/>
      <w:r w:rsidRPr="009961B7">
        <w:rPr>
          <w:rFonts w:ascii="Times New Roman" w:eastAsia="SimSun" w:hAnsi="Times New Roman" w:cs="Times New Roman"/>
          <w:position w:val="-2"/>
          <w:sz w:val="16"/>
          <w:szCs w:val="16"/>
          <w:lang w:eastAsia="ru-RU" w:bidi="en-US"/>
        </w:rPr>
        <w:t>docx</w:t>
      </w:r>
      <w:proofErr w:type="spellEnd"/>
      <w:r w:rsidRPr="009961B7">
        <w:rPr>
          <w:rFonts w:ascii="Times New Roman" w:eastAsia="SimSun" w:hAnsi="Times New Roman" w:cs="Times New Roman"/>
          <w:position w:val="-2"/>
          <w:sz w:val="16"/>
          <w:szCs w:val="16"/>
          <w:lang w:eastAsia="ru-RU" w:bidi="en-US"/>
        </w:rPr>
        <w:t xml:space="preserve">, </w:t>
      </w:r>
      <w:proofErr w:type="spellStart"/>
      <w:r w:rsidRPr="009961B7">
        <w:rPr>
          <w:rFonts w:ascii="Times New Roman" w:eastAsia="SimSun" w:hAnsi="Times New Roman" w:cs="Times New Roman"/>
          <w:position w:val="-2"/>
          <w:sz w:val="16"/>
          <w:szCs w:val="16"/>
          <w:lang w:eastAsia="ru-RU" w:bidi="en-US"/>
        </w:rPr>
        <w:t>txt</w:t>
      </w:r>
      <w:proofErr w:type="spellEnd"/>
      <w:r w:rsidRPr="009961B7">
        <w:rPr>
          <w:rFonts w:ascii="Times New Roman" w:eastAsia="SimSun" w:hAnsi="Times New Roman" w:cs="Times New Roman"/>
          <w:position w:val="-2"/>
          <w:sz w:val="16"/>
          <w:szCs w:val="16"/>
          <w:lang w:eastAsia="ru-RU" w:bidi="en-US"/>
        </w:rPr>
        <w:t xml:space="preserve">, </w:t>
      </w:r>
      <w:proofErr w:type="spellStart"/>
      <w:r w:rsidRPr="009961B7">
        <w:rPr>
          <w:rFonts w:ascii="Times New Roman" w:eastAsia="SimSun" w:hAnsi="Times New Roman" w:cs="Times New Roman"/>
          <w:position w:val="-2"/>
          <w:sz w:val="16"/>
          <w:szCs w:val="16"/>
          <w:lang w:eastAsia="ru-RU" w:bidi="en-US"/>
        </w:rPr>
        <w:t>xls</w:t>
      </w:r>
      <w:proofErr w:type="spellEnd"/>
      <w:r w:rsidRPr="009961B7">
        <w:rPr>
          <w:rFonts w:ascii="Times New Roman" w:eastAsia="SimSun" w:hAnsi="Times New Roman" w:cs="Times New Roman"/>
          <w:position w:val="-2"/>
          <w:sz w:val="16"/>
          <w:szCs w:val="16"/>
          <w:lang w:eastAsia="ru-RU" w:bidi="en-US"/>
        </w:rPr>
        <w:t xml:space="preserve">, </w:t>
      </w:r>
      <w:proofErr w:type="spellStart"/>
      <w:r w:rsidRPr="009961B7">
        <w:rPr>
          <w:rFonts w:ascii="Times New Roman" w:eastAsia="SimSun" w:hAnsi="Times New Roman" w:cs="Times New Roman"/>
          <w:position w:val="-2"/>
          <w:sz w:val="16"/>
          <w:szCs w:val="16"/>
          <w:lang w:eastAsia="ru-RU" w:bidi="en-US"/>
        </w:rPr>
        <w:t>xlsx</w:t>
      </w:r>
      <w:proofErr w:type="spellEnd"/>
      <w:r w:rsidRPr="009961B7">
        <w:rPr>
          <w:rFonts w:ascii="Times New Roman" w:eastAsia="SimSun" w:hAnsi="Times New Roman" w:cs="Times New Roman"/>
          <w:position w:val="-2"/>
          <w:sz w:val="16"/>
          <w:szCs w:val="16"/>
          <w:lang w:eastAsia="ru-RU" w:bidi="en-US"/>
        </w:rPr>
        <w:t xml:space="preserve">, </w:t>
      </w:r>
      <w:proofErr w:type="spellStart"/>
      <w:r w:rsidRPr="009961B7">
        <w:rPr>
          <w:rFonts w:ascii="Times New Roman" w:eastAsia="SimSun" w:hAnsi="Times New Roman" w:cs="Times New Roman"/>
          <w:position w:val="-2"/>
          <w:sz w:val="16"/>
          <w:szCs w:val="16"/>
          <w:lang w:eastAsia="ru-RU" w:bidi="en-US"/>
        </w:rPr>
        <w:t>rtf</w:t>
      </w:r>
      <w:proofErr w:type="spellEnd"/>
      <w:r w:rsidRPr="009961B7">
        <w:rPr>
          <w:rFonts w:ascii="Times New Roman" w:eastAsia="SimSun" w:hAnsi="Times New Roman" w:cs="Times New Roman"/>
          <w:position w:val="-2"/>
          <w:sz w:val="16"/>
          <w:szCs w:val="16"/>
          <w:lang w:eastAsia="ru-RU" w:bidi="en-US"/>
        </w:rPr>
        <w:t>, если указанное ходатайство представляется в форме электронного документа.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lastRenderedPageBreak/>
        <w:t>Документы, которые представляются Администрацией по результатам рассмотрения заявления и документов в электронной форме, должны быть доступны для просмотра в виде, пригодном для восприятия человеком, с использованием электронных вычислительных машин, в том числе без использования сети Интернет.</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eastAsia="ru-RU" w:bidi="en-US"/>
        </w:rPr>
      </w:pPr>
      <w:r w:rsidRPr="009961B7">
        <w:rPr>
          <w:rFonts w:ascii="Times New Roman" w:eastAsia="SimSun" w:hAnsi="Times New Roman" w:cs="Times New Roman"/>
          <w:position w:val="-2"/>
          <w:sz w:val="16"/>
          <w:szCs w:val="16"/>
          <w:lang w:eastAsia="ru-RU" w:bidi="en-US"/>
        </w:rPr>
        <w:t>Средства электронной подписи, применяемые при подаче заявления и документов, должны быть сертифицированы в соответствии с законодательством Российской Федерации.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bidi="en-US"/>
        </w:rPr>
        <w:t xml:space="preserve">2.40. Заявитель вправе оценить качество предоставления муниципальной услуги на всех стадиях её предоставления (прием и регистрация заявления и иных документов, необходимых для предоставления муниципальной услуги;  получение сведений о ходе выполнения заявления; осуществление оценки качества предоставления муниципальной услуги; досудебное (внесудебное) обжалование решений и действий (бездействия) Администрации, должностного лица Администрации) непосредственно после их получения, посредством заполнения опросной формы, размещенной в личном кабинете заявителя на </w:t>
      </w:r>
      <w:r w:rsidRPr="009961B7">
        <w:rPr>
          <w:rFonts w:ascii="Times New Roman" w:eastAsia="Calibri" w:hAnsi="Times New Roman" w:cs="Times New Roman"/>
          <w:sz w:val="16"/>
          <w:szCs w:val="16"/>
          <w:lang w:bidi="en-US"/>
        </w:rPr>
        <w:t xml:space="preserve">КСПГМУ </w:t>
      </w:r>
      <w:proofErr w:type="gramStart"/>
      <w:r w:rsidRPr="009961B7">
        <w:rPr>
          <w:rFonts w:ascii="Times New Roman" w:eastAsia="Calibri" w:hAnsi="Times New Roman" w:cs="Times New Roman"/>
          <w:sz w:val="16"/>
          <w:szCs w:val="16"/>
          <w:lang w:bidi="en-US"/>
        </w:rPr>
        <w:t>ПО</w:t>
      </w:r>
      <w:proofErr w:type="gramEnd"/>
      <w:r w:rsidRPr="009961B7">
        <w:rPr>
          <w:rFonts w:ascii="Times New Roman" w:eastAsia="SimSun" w:hAnsi="Times New Roman" w:cs="Times New Roman"/>
          <w:position w:val="-2"/>
          <w:sz w:val="16"/>
          <w:szCs w:val="16"/>
          <w:lang w:bidi="en-US"/>
        </w:rPr>
        <w:t>.</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bidi="en-US"/>
        </w:rPr>
        <w:t>Опросная форма включает следующие поля для заполнения: доступность информации о порядке предоставления муниципальной услуги; доступность электронных форм документов, необходимых для предоставления муниципальной услуги; доступность инструментов совершения в электронном виде платежей, необходимых для получения муниципальной услуги; время ожидания ответа на подачу заявления; время предоставления муниципальной услуги; удобство процедур предоставления муниципальной услуги, включая процедуры записи на прием, подачи заявления, оплаты обязательных платежей, информирования заявителя о ходе предоставления муниципальной услуги, а также получения результата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bidi="en-US"/>
        </w:rPr>
        <w:t xml:space="preserve">Заявителю после успешного заполнения опросной формы оценки на адрес электронной почты поступает уведомление о сохраненной оценке </w:t>
      </w:r>
      <w:proofErr w:type="gramStart"/>
      <w:r w:rsidRPr="009961B7">
        <w:rPr>
          <w:rFonts w:ascii="Times New Roman" w:eastAsia="SimSun" w:hAnsi="Times New Roman" w:cs="Times New Roman"/>
          <w:position w:val="-2"/>
          <w:sz w:val="16"/>
          <w:szCs w:val="16"/>
          <w:lang w:bidi="en-US"/>
        </w:rPr>
        <w:t>с</w:t>
      </w:r>
      <w:proofErr w:type="gramEnd"/>
      <w:r w:rsidRPr="009961B7">
        <w:rPr>
          <w:rFonts w:ascii="Times New Roman" w:eastAsia="SimSun" w:hAnsi="Times New Roman" w:cs="Times New Roman"/>
          <w:position w:val="-2"/>
          <w:sz w:val="16"/>
          <w:szCs w:val="16"/>
          <w:lang w:bidi="en-US"/>
        </w:rPr>
        <w:t xml:space="preserve"> ссылкой на просмотр статистики по данной услуге.</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bidi="en-US"/>
        </w:rPr>
      </w:pPr>
      <w:r w:rsidRPr="009961B7">
        <w:rPr>
          <w:rFonts w:ascii="Times New Roman" w:eastAsia="SimSun" w:hAnsi="Times New Roman" w:cs="Times New Roman"/>
          <w:position w:val="-2"/>
          <w:sz w:val="16"/>
          <w:szCs w:val="16"/>
          <w:lang w:bidi="en-US"/>
        </w:rPr>
        <w:t>Оценка заявителем качества предоставления муниципальной услуги в электронной форме не является обязательным условием для продолжения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b/>
          <w:sz w:val="16"/>
          <w:szCs w:val="16"/>
          <w:lang w:eastAsia="ru-RU"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b/>
          <w:sz w:val="16"/>
          <w:szCs w:val="16"/>
          <w:lang w:eastAsia="ru-RU" w:bidi="en-US"/>
        </w:rPr>
      </w:pPr>
      <w:r w:rsidRPr="009961B7">
        <w:rPr>
          <w:rFonts w:ascii="Times New Roman" w:eastAsia="SimSun" w:hAnsi="Times New Roman" w:cs="Times New Roman"/>
          <w:b/>
          <w:sz w:val="16"/>
          <w:szCs w:val="16"/>
          <w:lang w:eastAsia="ru-RU" w:bidi="en-US"/>
        </w:rPr>
        <w:t>3.  Состав, последовательность и сроки выполнения административных процедур, требования к порядку их выполнения, в том числе</w:t>
      </w:r>
      <w:r>
        <w:rPr>
          <w:rFonts w:ascii="Times New Roman" w:eastAsia="SimSun" w:hAnsi="Times New Roman" w:cs="Times New Roman"/>
          <w:b/>
          <w:sz w:val="16"/>
          <w:szCs w:val="16"/>
          <w:lang w:eastAsia="ru-RU" w:bidi="en-US"/>
        </w:rPr>
        <w:t xml:space="preserve"> </w:t>
      </w:r>
      <w:r w:rsidRPr="009961B7">
        <w:rPr>
          <w:rFonts w:ascii="Times New Roman" w:eastAsia="SimSun" w:hAnsi="Times New Roman" w:cs="Times New Roman"/>
          <w:b/>
          <w:sz w:val="16"/>
          <w:szCs w:val="16"/>
          <w:lang w:eastAsia="ru-RU" w:bidi="en-US"/>
        </w:rPr>
        <w:t xml:space="preserve"> с использованием системы межведомственного электронного взаимодействия,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b/>
          <w:sz w:val="16"/>
          <w:szCs w:val="16"/>
          <w:lang w:eastAsia="ru-RU" w:bidi="en-US"/>
        </w:rPr>
      </w:pPr>
      <w:r w:rsidRPr="009961B7">
        <w:rPr>
          <w:rFonts w:ascii="Times New Roman" w:eastAsia="SimSun" w:hAnsi="Times New Roman" w:cs="Times New Roman"/>
          <w:b/>
          <w:sz w:val="16"/>
          <w:szCs w:val="16"/>
          <w:lang w:eastAsia="ru-RU" w:bidi="en-US"/>
        </w:rPr>
        <w:t xml:space="preserve"> а также особенностей выполнения административных процедур </w:t>
      </w:r>
      <w:r>
        <w:rPr>
          <w:rFonts w:ascii="Times New Roman" w:eastAsia="SimSun" w:hAnsi="Times New Roman" w:cs="Times New Roman"/>
          <w:b/>
          <w:sz w:val="16"/>
          <w:szCs w:val="16"/>
          <w:lang w:eastAsia="ru-RU" w:bidi="en-US"/>
        </w:rPr>
        <w:t xml:space="preserve"> </w:t>
      </w:r>
      <w:r w:rsidRPr="009961B7">
        <w:rPr>
          <w:rFonts w:ascii="Times New Roman" w:eastAsia="SimSun" w:hAnsi="Times New Roman" w:cs="Times New Roman"/>
          <w:b/>
          <w:sz w:val="16"/>
          <w:szCs w:val="16"/>
          <w:lang w:eastAsia="ru-RU" w:bidi="en-US"/>
        </w:rPr>
        <w:t>в многофункциональных центрах</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3.1. Предоставление муниципальной услуги включает в себя следующие административные процедуры:</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bCs/>
          <w:sz w:val="16"/>
          <w:szCs w:val="16"/>
          <w:lang w:bidi="en-US"/>
        </w:rPr>
      </w:pPr>
      <w:r w:rsidRPr="009961B7">
        <w:rPr>
          <w:rFonts w:ascii="Times New Roman" w:eastAsia="SimSun" w:hAnsi="Times New Roman" w:cs="Times New Roman"/>
          <w:sz w:val="16"/>
          <w:szCs w:val="16"/>
          <w:lang w:bidi="en-US"/>
        </w:rPr>
        <w:t>3.1.1. П</w:t>
      </w:r>
      <w:r w:rsidRPr="009961B7">
        <w:rPr>
          <w:rFonts w:ascii="Times New Roman" w:eastAsia="SimSun" w:hAnsi="Times New Roman" w:cs="Times New Roman"/>
          <w:bCs/>
          <w:sz w:val="16"/>
          <w:szCs w:val="16"/>
          <w:lang w:bidi="en-US"/>
        </w:rPr>
        <w:t xml:space="preserve">рием и регистрация  </w:t>
      </w:r>
      <w:r w:rsidRPr="009961B7">
        <w:rPr>
          <w:rFonts w:ascii="Times New Roman" w:eastAsia="SimSun" w:hAnsi="Times New Roman" w:cs="Times New Roman"/>
          <w:sz w:val="16"/>
          <w:szCs w:val="16"/>
          <w:lang w:bidi="en-US"/>
        </w:rPr>
        <w:t xml:space="preserve">заявления </w:t>
      </w:r>
      <w:r w:rsidRPr="009961B7">
        <w:rPr>
          <w:rFonts w:ascii="Times New Roman" w:eastAsia="Times New Roman" w:hAnsi="Times New Roman" w:cs="Times New Roman"/>
          <w:position w:val="-2"/>
          <w:sz w:val="16"/>
          <w:szCs w:val="16"/>
          <w:lang w:bidi="en-US"/>
        </w:rPr>
        <w:t>и документов, необходимых для получения муниципальной услуги, и определение исполнителя, ответственного за работу с поступившими заявлением и приложенными к нему документами</w:t>
      </w:r>
      <w:r w:rsidRPr="009961B7">
        <w:rPr>
          <w:rFonts w:ascii="Times New Roman" w:eastAsia="SimSun" w:hAnsi="Times New Roman" w:cs="Times New Roman"/>
          <w:bCs/>
          <w:sz w:val="16"/>
          <w:szCs w:val="16"/>
          <w:lang w:bidi="en-US"/>
        </w:rPr>
        <w:t xml:space="preserve">;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3.1.2. Рассмотрение заявления, принятие решения и подготовка результатов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Times New Roman" w:hAnsi="Times New Roman" w:cs="Times New Roman"/>
          <w:sz w:val="16"/>
          <w:szCs w:val="16"/>
          <w:lang w:bidi="en-US"/>
        </w:rPr>
      </w:pPr>
      <w:r w:rsidRPr="009961B7">
        <w:rPr>
          <w:rFonts w:ascii="Times New Roman" w:eastAsia="SimSun" w:hAnsi="Times New Roman" w:cs="Times New Roman"/>
          <w:sz w:val="16"/>
          <w:szCs w:val="16"/>
          <w:lang w:bidi="en-US"/>
        </w:rPr>
        <w:t>3.1.3. Выдача</w:t>
      </w:r>
      <w:r w:rsidRPr="009961B7">
        <w:rPr>
          <w:rFonts w:ascii="Times New Roman" w:eastAsia="Times New Roman" w:hAnsi="Times New Roman" w:cs="Times New Roman"/>
          <w:position w:val="-2"/>
          <w:sz w:val="16"/>
          <w:szCs w:val="16"/>
          <w:lang w:eastAsia="ru-RU" w:bidi="en-US"/>
        </w:rPr>
        <w:t xml:space="preserve"> заявителю результата предоставления муниципальной услуги</w:t>
      </w:r>
      <w:r w:rsidRPr="009961B7">
        <w:rPr>
          <w:rFonts w:ascii="Times New Roman" w:eastAsia="SimSun" w:hAnsi="Times New Roman" w:cs="Times New Roman"/>
          <w:sz w:val="16"/>
          <w:szCs w:val="16"/>
          <w:lang w:bidi="en-US"/>
        </w:rPr>
        <w:t>;</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3.1.4. </w:t>
      </w:r>
      <w:proofErr w:type="gramStart"/>
      <w:r w:rsidRPr="009961B7">
        <w:rPr>
          <w:rFonts w:ascii="Times New Roman" w:eastAsia="SimSun" w:hAnsi="Times New Roman" w:cs="Times New Roman"/>
          <w:sz w:val="16"/>
          <w:szCs w:val="16"/>
          <w:lang w:bidi="en-US"/>
        </w:rPr>
        <w:t>Порядок исправления допущенных опечаток и ошибок в выданных в результате предоставления муниципальной услуги документов.</w:t>
      </w:r>
      <w:proofErr w:type="gramEnd"/>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rPr>
          <w:rFonts w:ascii="Times New Roman" w:eastAsia="Times New Roman" w:hAnsi="Times New Roman" w:cs="Times New Roman"/>
          <w:b/>
          <w:bCs/>
          <w:sz w:val="16"/>
          <w:szCs w:val="16"/>
          <w:lang w:eastAsia="ru-RU"/>
        </w:rPr>
      </w:pPr>
      <w:r w:rsidRPr="009961B7">
        <w:rPr>
          <w:rFonts w:ascii="Times New Roman" w:eastAsia="Times New Roman" w:hAnsi="Times New Roman" w:cs="Times New Roman"/>
          <w:b/>
          <w:bCs/>
          <w:position w:val="-2"/>
          <w:sz w:val="16"/>
          <w:szCs w:val="16"/>
          <w:lang w:eastAsia="ru-RU"/>
        </w:rPr>
        <w:t>Прием и регистрация заявления и документов, необходимых для получения муниципальной услуги, и определение исполнителя, ответственного за работу с поступившим заявлением и приложенными к нему документами</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3.2. Основанием для начала административной процедуры является поступление  заявления и документов для предоставления муниципальной услуги в Администрацию.</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При обращении заявителя в Администрацию с заявлением, специалист Администрации, ответственный за прием и регистрацию входящих документов, устанавливает его личность и принимает документы в одном экземпляре.</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Рассмотрение заявлений осуществляется в порядке их поступления.</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Специалист Администрации, ответственный за регистрацию входящих документов, принимает и регистрирует поступившее заявление и приложенные к нему документы, поданные заявителем лично, по почте, в электронной форме или полученные Администрацией через МФЦ, регистрирует их в журнале регистрации входящей корреспонденции с указанием даты их получения и передает их Главе Мокшанского района Пензенской области.</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3.3. Заявителю в день поступления заявления:</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в случае поступления заявления и приложенных к нему документов в письменной форме при личном обращении заявителя в Администрацию, МФЦ - выдается уведомление о получении заявления и приложенных к нему документов с указанием перечня таких документов, входящего регистрационного номера и даты их получения (далее - уведомление о полученных документах);</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highlight w:val="yellow"/>
          <w:lang w:eastAsia="ru-RU"/>
        </w:rPr>
      </w:pPr>
      <w:r w:rsidRPr="009961B7">
        <w:rPr>
          <w:rFonts w:ascii="Times New Roman" w:eastAsia="Times New Roman" w:hAnsi="Times New Roman" w:cs="Times New Roman"/>
          <w:sz w:val="16"/>
          <w:szCs w:val="16"/>
          <w:lang w:eastAsia="ru-RU"/>
        </w:rPr>
        <w:t>- в случае</w:t>
      </w:r>
      <w:proofErr w:type="gramStart"/>
      <w:r w:rsidRPr="009961B7">
        <w:rPr>
          <w:rFonts w:ascii="Times New Roman" w:eastAsia="Times New Roman" w:hAnsi="Times New Roman" w:cs="Times New Roman"/>
          <w:sz w:val="16"/>
          <w:szCs w:val="16"/>
          <w:lang w:eastAsia="ru-RU"/>
        </w:rPr>
        <w:t>,</w:t>
      </w:r>
      <w:proofErr w:type="gramEnd"/>
      <w:r w:rsidRPr="009961B7">
        <w:rPr>
          <w:rFonts w:ascii="Times New Roman" w:eastAsia="Times New Roman" w:hAnsi="Times New Roman" w:cs="Times New Roman"/>
          <w:sz w:val="16"/>
          <w:szCs w:val="16"/>
          <w:lang w:eastAsia="ru-RU"/>
        </w:rPr>
        <w:t xml:space="preserve"> если заявление и документы, необходимые для предоставления муниципальной услуги, представлены в Администрацию посредством почтового отправления, уведомление о полученных документах направляется Администрацией заявителю посредством почтового отправления;</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в случае поступления заявления и приложенных к нему документов в электронной форме уведомление о полученных документах направляется Администрацией в электронном виде с указанием входящего регистрационного номера и даты их получения.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eastAsia="ru-RU" w:bidi="en-US"/>
        </w:rPr>
        <w:t xml:space="preserve">В рамках проверки действительности усиленной квалифицированной электронной подписи осуществляется проверка соблюдения условий, определенных </w:t>
      </w:r>
      <w:hyperlink r:id="rId11" w:tooltip="consultantplus://offline/ref=CCB4BEE2C2D782B60BC628BC498E1B84920B2EE8D864CA2ECC6B3715EDCBEB78E7B5CD7A1087A4BA8ED9105BE03D33CDF10FA1556D2D8DFF3802J" w:history="1">
        <w:r w:rsidRPr="009961B7">
          <w:rPr>
            <w:rFonts w:ascii="Times New Roman" w:eastAsia="SimSun" w:hAnsi="Times New Roman" w:cs="Times New Roman"/>
            <w:sz w:val="16"/>
            <w:szCs w:val="16"/>
            <w:lang w:eastAsia="ru-RU" w:bidi="en-US"/>
          </w:rPr>
          <w:t>статьей 11</w:t>
        </w:r>
      </w:hyperlink>
      <w:r w:rsidRPr="009961B7">
        <w:rPr>
          <w:rFonts w:ascii="Times New Roman" w:eastAsia="SimSun" w:hAnsi="Times New Roman" w:cs="Times New Roman"/>
          <w:sz w:val="16"/>
          <w:szCs w:val="16"/>
          <w:lang w:eastAsia="ru-RU" w:bidi="en-US"/>
        </w:rPr>
        <w:t xml:space="preserve"> Федерального закона от 06.04.2011 № 63-ФЗ «Об электронной подписи».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bidi="en-US"/>
        </w:rPr>
      </w:pPr>
      <w:proofErr w:type="gramStart"/>
      <w:r w:rsidRPr="009961B7">
        <w:rPr>
          <w:rFonts w:ascii="Times New Roman" w:eastAsia="SimSun" w:hAnsi="Times New Roman" w:cs="Times New Roman"/>
          <w:sz w:val="16"/>
          <w:szCs w:val="16"/>
          <w:lang w:eastAsia="ru-RU" w:bidi="en-US"/>
        </w:rPr>
        <w:t xml:space="preserve">В случае если в результате проверки усиленной квалифицированной подписи будет выявлено несоблюдение установленных условий признания ее действительности,  Администрация отказывает в приеме к рассмотрению заявления и направляет заявителю </w:t>
      </w:r>
      <w:r w:rsidRPr="009961B7">
        <w:rPr>
          <w:rFonts w:ascii="Times New Roman" w:eastAsia="SimSun" w:hAnsi="Times New Roman" w:cs="Times New Roman"/>
          <w:sz w:val="16"/>
          <w:szCs w:val="16"/>
          <w:lang w:bidi="en-US"/>
        </w:rPr>
        <w:t xml:space="preserve">(представителю заявителя) </w:t>
      </w:r>
      <w:r w:rsidRPr="009961B7">
        <w:rPr>
          <w:rFonts w:ascii="Times New Roman" w:eastAsia="SimSun" w:hAnsi="Times New Roman" w:cs="Times New Roman"/>
          <w:sz w:val="16"/>
          <w:szCs w:val="16"/>
          <w:lang w:eastAsia="ru-RU" w:bidi="en-US"/>
        </w:rPr>
        <w:t xml:space="preserve">уведомление об этом в электронной форме с указанием пунктов </w:t>
      </w:r>
      <w:hyperlink r:id="rId12" w:tooltip="consultantplus://offline/ref=CCB4BEE2C2D782B60BC628BC498E1B84920B2EE8D864CA2ECC6B3715EDCBEB78E7B5CD7A1087A4BA8ED9105BE03D33CDF10FA1556D2D8DFF3802J" w:history="1">
        <w:r w:rsidRPr="009961B7">
          <w:rPr>
            <w:rFonts w:ascii="Times New Roman" w:eastAsia="SimSun" w:hAnsi="Times New Roman" w:cs="Times New Roman"/>
            <w:sz w:val="16"/>
            <w:szCs w:val="16"/>
            <w:lang w:eastAsia="ru-RU" w:bidi="en-US"/>
          </w:rPr>
          <w:t>статьи 11</w:t>
        </w:r>
      </w:hyperlink>
      <w:r w:rsidRPr="009961B7">
        <w:rPr>
          <w:rFonts w:ascii="Times New Roman" w:eastAsia="SimSun" w:hAnsi="Times New Roman" w:cs="Times New Roman"/>
          <w:sz w:val="16"/>
          <w:szCs w:val="16"/>
          <w:lang w:eastAsia="ru-RU" w:bidi="en-US"/>
        </w:rPr>
        <w:t xml:space="preserve"> Федерального закона от 06.04.2011 № 63-ФЗ «Об электронной подписи», которые послужили основанием для принятия указанного решения.</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После принятия заявления о предоставлении муниципальной услуги статус заявления заявителя в личном кабинете на </w:t>
      </w:r>
      <w:r w:rsidRPr="009961B7">
        <w:rPr>
          <w:rFonts w:ascii="Times New Roman" w:eastAsia="Calibri" w:hAnsi="Times New Roman" w:cs="Times New Roman"/>
          <w:sz w:val="16"/>
          <w:szCs w:val="16"/>
          <w:lang w:bidi="en-US"/>
        </w:rPr>
        <w:t xml:space="preserve">КСПГМУ </w:t>
      </w:r>
      <w:proofErr w:type="gramStart"/>
      <w:r w:rsidRPr="009961B7">
        <w:rPr>
          <w:rFonts w:ascii="Times New Roman" w:eastAsia="Calibri" w:hAnsi="Times New Roman" w:cs="Times New Roman"/>
          <w:sz w:val="16"/>
          <w:szCs w:val="16"/>
          <w:lang w:bidi="en-US"/>
        </w:rPr>
        <w:t>ПО</w:t>
      </w:r>
      <w:proofErr w:type="gramEnd"/>
      <w:r w:rsidRPr="009961B7">
        <w:rPr>
          <w:rFonts w:ascii="Times New Roman" w:eastAsia="SimSun" w:hAnsi="Times New Roman" w:cs="Times New Roman"/>
          <w:sz w:val="16"/>
          <w:szCs w:val="16"/>
          <w:lang w:bidi="en-US"/>
        </w:rPr>
        <w:t xml:space="preserve"> обновляется до статуса «принято».</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highlight w:val="white"/>
          <w:lang w:eastAsia="ru-RU"/>
        </w:rPr>
      </w:pPr>
      <w:r w:rsidRPr="009961B7">
        <w:rPr>
          <w:rFonts w:ascii="Times New Roman" w:eastAsia="Times New Roman" w:hAnsi="Times New Roman" w:cs="Times New Roman"/>
          <w:sz w:val="16"/>
          <w:szCs w:val="16"/>
          <w:highlight w:val="white"/>
          <w:lang w:eastAsia="ru-RU"/>
        </w:rPr>
        <w:t>3.4. Поступившие заявление и документы, необходимые для предоставления муниципальной услуги, в том числе из МФЦ, регистрируются в день поступления с присвоением входящего номера и указанием даты получения.</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3.5. Зарегистрированное заявление и приложенные к нему документы специалист Администрации, ответственный за прием и регистрацию входящих документов, передает Главе Мокшанского района Пензенской области.</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3.6. Глава Мокшанского района Пензенской области определяет ответственного за предоставление муниципальной услуги специалиста Администрации (далее - ответственный исполнитель) и передает ему на исполнение заявление и приложенные к нему документы.</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3.7. Критерием принятия решения о приеме и регистрации заявления и документов, необходимых для предоставления муниципальной услуги, являются поступление в Администрацию заявления и документов, необходимых для предоставления муниципальной услуги, отсутствие основания для отказа в приеме документов, необходимых для предоставления муниципальной услуги, установленного пунктом 2.7 Административного регламента.</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3.8. Результатом административной процедуры является прием и регистрация поступившего заявления и приложенных к нему документов, а также определение ответственного исполнителя.</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3.9. Способом фиксации результата выполнения административной процедуры является присвоение входящего регистрационного номера заявлению и </w:t>
      </w:r>
      <w:proofErr w:type="gramStart"/>
      <w:r w:rsidRPr="009961B7">
        <w:rPr>
          <w:rFonts w:ascii="Times New Roman" w:eastAsia="Times New Roman" w:hAnsi="Times New Roman" w:cs="Times New Roman"/>
          <w:sz w:val="16"/>
          <w:szCs w:val="16"/>
          <w:lang w:eastAsia="ru-RU"/>
        </w:rPr>
        <w:t>приложенных</w:t>
      </w:r>
      <w:proofErr w:type="gramEnd"/>
      <w:r w:rsidRPr="009961B7">
        <w:rPr>
          <w:rFonts w:ascii="Times New Roman" w:eastAsia="Times New Roman" w:hAnsi="Times New Roman" w:cs="Times New Roman"/>
          <w:sz w:val="16"/>
          <w:szCs w:val="16"/>
          <w:lang w:eastAsia="ru-RU"/>
        </w:rPr>
        <w:t xml:space="preserve"> к нему документам, а также определение ответственного исполнителя.</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3.10. Максимальный срок выполнения административной процедуры - 1 (один) календарный  день  со  дня поступления заявления и  приложенных к нему документов  в  Администрацию.</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sz w:val="16"/>
          <w:szCs w:val="16"/>
          <w:highlight w:val="cyan"/>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SimSun" w:hAnsi="Times New Roman" w:cs="Times New Roman"/>
          <w:b/>
          <w:sz w:val="16"/>
          <w:szCs w:val="16"/>
          <w:lang w:bidi="en-US"/>
        </w:rPr>
      </w:pPr>
      <w:r w:rsidRPr="009961B7">
        <w:rPr>
          <w:rFonts w:ascii="Times New Roman" w:eastAsia="SimSun" w:hAnsi="Times New Roman" w:cs="Times New Roman"/>
          <w:b/>
          <w:sz w:val="16"/>
          <w:szCs w:val="16"/>
          <w:lang w:bidi="en-US"/>
        </w:rPr>
        <w:t>Рассмотрение заявления, принятие решения и подготовка результатов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position w:val="-2"/>
          <w:sz w:val="16"/>
          <w:szCs w:val="16"/>
          <w:lang w:eastAsia="ru-RU" w:bidi="en-US"/>
        </w:rPr>
      </w:pPr>
      <w:r w:rsidRPr="009961B7">
        <w:rPr>
          <w:rFonts w:ascii="Times New Roman" w:eastAsia="Times New Roman" w:hAnsi="Times New Roman" w:cs="Times New Roman"/>
          <w:position w:val="-2"/>
          <w:sz w:val="16"/>
          <w:szCs w:val="16"/>
          <w:lang w:eastAsia="ru-RU" w:bidi="en-US"/>
        </w:rPr>
        <w:t>3.11. Основанием для начала административной процедуры является поступление ответственному исполнителю заявления и приложенных к нему документов.</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bidi="en-US"/>
        </w:rPr>
        <w:t>3.12. Ответственный исполнитель:</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bidi="en-US"/>
        </w:rPr>
        <w:t>1) устанавливает наличие документов, необходимых для предоставления муниципальной услуги, полноту и правильность их оформления;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bidi="en-US"/>
        </w:rPr>
        <w:t>2) проверяет соответствие представленных документов требованиям законодательства Российской Федерации и Административного регламента.</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position w:val="-2"/>
          <w:sz w:val="16"/>
          <w:szCs w:val="16"/>
          <w:lang w:eastAsia="ru-RU"/>
        </w:rPr>
        <w:t xml:space="preserve">3.13. По результатам проверки представленных и полученных заявления и документов, в случае отсутствия оснований для отказа в предоставлении муниципальной услуги, предусмотренных пунктом 2.9 Административного регламента, ответственный исполнитель подготавливает информацию по документам архивных фондов в виде </w:t>
      </w:r>
      <w:r w:rsidRPr="009961B7">
        <w:rPr>
          <w:rFonts w:ascii="Times New Roman" w:eastAsia="Times New Roman" w:hAnsi="Times New Roman" w:cs="Times New Roman"/>
          <w:sz w:val="16"/>
          <w:szCs w:val="16"/>
          <w:lang w:eastAsia="ru-RU"/>
        </w:rPr>
        <w:t>архивной справки, архивной выписки, архивной копии</w:t>
      </w:r>
      <w:r w:rsidRPr="009961B7">
        <w:rPr>
          <w:rFonts w:ascii="Times New Roman" w:eastAsia="Times New Roman" w:hAnsi="Times New Roman" w:cs="Times New Roman"/>
          <w:position w:val="-2"/>
          <w:sz w:val="16"/>
          <w:szCs w:val="16"/>
          <w:lang w:eastAsia="ru-RU"/>
        </w:rPr>
        <w:t xml:space="preserve"> и передает на подпись </w:t>
      </w:r>
      <w:r w:rsidRPr="009961B7">
        <w:rPr>
          <w:rFonts w:ascii="Arial" w:eastAsia="Times New Roman" w:hAnsi="Arial" w:cs="Times New Roman"/>
          <w:position w:val="-2"/>
          <w:sz w:val="16"/>
          <w:szCs w:val="16"/>
          <w:lang w:eastAsia="ru-RU"/>
        </w:rPr>
        <w:t xml:space="preserve">  </w:t>
      </w:r>
      <w:r w:rsidRPr="009961B7">
        <w:rPr>
          <w:rFonts w:ascii="Times New Roman" w:eastAsia="Times New Roman" w:hAnsi="Times New Roman" w:cs="Times New Roman"/>
          <w:sz w:val="16"/>
          <w:szCs w:val="16"/>
          <w:lang w:eastAsia="ru-RU"/>
        </w:rPr>
        <w:t>Главе Мокшанского района Пензенской области.</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Глава Мокшанского района Пензенской области </w:t>
      </w:r>
      <w:r w:rsidRPr="009961B7">
        <w:rPr>
          <w:rFonts w:ascii="Times New Roman" w:eastAsia="Times New Roman" w:hAnsi="Times New Roman" w:cs="Times New Roman"/>
          <w:position w:val="-2"/>
          <w:sz w:val="16"/>
          <w:szCs w:val="16"/>
          <w:lang w:eastAsia="ru-RU"/>
        </w:rPr>
        <w:t xml:space="preserve">рассматривает подготовленную </w:t>
      </w:r>
      <w:r w:rsidRPr="009961B7">
        <w:rPr>
          <w:rFonts w:ascii="Times New Roman" w:eastAsia="Times New Roman" w:hAnsi="Times New Roman" w:cs="Times New Roman"/>
          <w:sz w:val="16"/>
          <w:szCs w:val="16"/>
          <w:lang w:eastAsia="ru-RU"/>
        </w:rPr>
        <w:t>архивную справку, архивную выписку, архивную копию</w:t>
      </w:r>
      <w:r w:rsidRPr="009961B7">
        <w:rPr>
          <w:rFonts w:ascii="Times New Roman" w:eastAsia="Times New Roman" w:hAnsi="Times New Roman" w:cs="Times New Roman"/>
          <w:position w:val="-2"/>
          <w:sz w:val="16"/>
          <w:szCs w:val="16"/>
          <w:lang w:eastAsia="ru-RU"/>
        </w:rPr>
        <w:t xml:space="preserve">  и подписывает их.</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 xml:space="preserve">3.14. При наличии оснований для отказа в предоставлении муниципальной услуги ответственный исполнитель готовит уведомление об отказе в </w:t>
      </w:r>
      <w:r w:rsidRPr="009961B7">
        <w:rPr>
          <w:rFonts w:ascii="Times New Roman" w:eastAsia="SimSun" w:hAnsi="Times New Roman" w:cs="Times New Roman"/>
          <w:sz w:val="16"/>
          <w:szCs w:val="16"/>
          <w:lang w:bidi="en-US"/>
        </w:rPr>
        <w:t>предоставлении информации по документам архивных фондов. В случае отсутствии необходимых архивных документов ответственный исполнитель готовит  уведомление об отсутствии запрашиваемого архивного документа</w:t>
      </w:r>
      <w:r w:rsidRPr="009961B7">
        <w:rPr>
          <w:rFonts w:ascii="Times New Roman" w:eastAsia="Times New Roman" w:hAnsi="Times New Roman" w:cs="Times New Roman"/>
          <w:position w:val="-2"/>
          <w:sz w:val="16"/>
          <w:szCs w:val="16"/>
          <w:lang w:eastAsia="ru-RU" w:bidi="en-US"/>
        </w:rPr>
        <w:t>. Уведомление об отказе в  предоставлении информации по документам архивных фондов должно содержать указание на основани</w:t>
      </w:r>
      <w:proofErr w:type="gramStart"/>
      <w:r w:rsidRPr="009961B7">
        <w:rPr>
          <w:rFonts w:ascii="Times New Roman" w:eastAsia="Times New Roman" w:hAnsi="Times New Roman" w:cs="Times New Roman"/>
          <w:position w:val="-2"/>
          <w:sz w:val="16"/>
          <w:szCs w:val="16"/>
          <w:lang w:eastAsia="ru-RU" w:bidi="en-US"/>
        </w:rPr>
        <w:t>е</w:t>
      </w:r>
      <w:proofErr w:type="gramEnd"/>
      <w:r w:rsidRPr="009961B7">
        <w:rPr>
          <w:rFonts w:ascii="Times New Roman" w:eastAsia="Times New Roman" w:hAnsi="Times New Roman" w:cs="Times New Roman"/>
          <w:position w:val="-2"/>
          <w:sz w:val="16"/>
          <w:szCs w:val="16"/>
          <w:lang w:eastAsia="ru-RU" w:bidi="en-US"/>
        </w:rPr>
        <w:t xml:space="preserve"> отказа в предоставлении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 xml:space="preserve">Глава Мокшанского района Пензенской области подготовленное уведомление об отказе в предоставлении </w:t>
      </w:r>
      <w:r w:rsidRPr="009961B7">
        <w:rPr>
          <w:rFonts w:ascii="Times New Roman" w:eastAsia="SimSun" w:hAnsi="Times New Roman" w:cs="Times New Roman"/>
          <w:sz w:val="16"/>
          <w:szCs w:val="16"/>
          <w:lang w:bidi="en-US"/>
        </w:rPr>
        <w:t>информации по документам архивных фондов либо уведомление об отсутствии запрашиваемого архивного документа</w:t>
      </w:r>
      <w:r w:rsidRPr="009961B7">
        <w:rPr>
          <w:rFonts w:ascii="Times New Roman" w:eastAsia="Times New Roman" w:hAnsi="Times New Roman" w:cs="Times New Roman"/>
          <w:position w:val="-2"/>
          <w:sz w:val="16"/>
          <w:szCs w:val="16"/>
          <w:lang w:eastAsia="ru-RU" w:bidi="en-US"/>
        </w:rPr>
        <w:t xml:space="preserve"> и подписывает их.</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3.15. Критерием принятия решения по результату предоставления муниципальной услуги является наличие или отсутствие оснований, указанных в пункте 2.9 Административного регламента.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 xml:space="preserve">3.16. </w:t>
      </w:r>
      <w:proofErr w:type="gramStart"/>
      <w:r w:rsidRPr="009961B7">
        <w:rPr>
          <w:rFonts w:ascii="Times New Roman" w:eastAsia="Times New Roman" w:hAnsi="Times New Roman" w:cs="Times New Roman"/>
          <w:position w:val="-2"/>
          <w:sz w:val="16"/>
          <w:szCs w:val="16"/>
          <w:lang w:eastAsia="ru-RU" w:bidi="en-US"/>
        </w:rPr>
        <w:t xml:space="preserve">Способом фиксации результата выполнения административной процедуры является регистрация в установленном в Администрации порядке </w:t>
      </w:r>
      <w:r w:rsidRPr="009961B7">
        <w:rPr>
          <w:rFonts w:ascii="Times New Roman" w:eastAsia="SimSun" w:hAnsi="Times New Roman" w:cs="Times New Roman"/>
          <w:sz w:val="16"/>
          <w:szCs w:val="16"/>
          <w:lang w:bidi="en-US"/>
        </w:rPr>
        <w:t>информации по документам архивных фондов в виде архивной справки, архивной выписки, архивной копии, уведомления об отказе в предоставлении информации по документам архивных фондов либо уведомления об отсутствии запрашиваемого архивного документа.</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 xml:space="preserve">3.17. Результатом административной процедуры являются подготовленные и подписанные </w:t>
      </w:r>
      <w:r w:rsidRPr="009961B7">
        <w:rPr>
          <w:rFonts w:ascii="Times New Roman" w:eastAsia="SimSun" w:hAnsi="Times New Roman" w:cs="Times New Roman"/>
          <w:sz w:val="16"/>
          <w:szCs w:val="16"/>
          <w:lang w:bidi="en-US"/>
        </w:rPr>
        <w:t>архивная справка, архивная выписка, архивная копия, уведомление об отказе в предоставлении информации по документам архивных фондов, уведомление об отсутствии запрашиваемого архивного документа.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color w:val="000000"/>
          <w:position w:val="-2"/>
          <w:sz w:val="16"/>
          <w:szCs w:val="16"/>
          <w:lang w:eastAsia="ru-RU" w:bidi="en-US"/>
        </w:rPr>
      </w:pPr>
      <w:r w:rsidRPr="009961B7">
        <w:rPr>
          <w:rFonts w:ascii="Times New Roman" w:eastAsia="Times New Roman" w:hAnsi="Times New Roman" w:cs="Times New Roman"/>
          <w:color w:val="000000"/>
          <w:position w:val="-2"/>
          <w:sz w:val="16"/>
          <w:szCs w:val="16"/>
          <w:lang w:eastAsia="ru-RU" w:bidi="en-US"/>
        </w:rPr>
        <w:t>3.18. Продолжительность административной процедуры составляет</w:t>
      </w:r>
      <w:r>
        <w:rPr>
          <w:rFonts w:ascii="Times New Roman" w:eastAsia="Times New Roman" w:hAnsi="Times New Roman" w:cs="Times New Roman"/>
          <w:color w:val="000000"/>
          <w:position w:val="-2"/>
          <w:sz w:val="16"/>
          <w:szCs w:val="16"/>
          <w:lang w:eastAsia="ru-RU" w:bidi="en-US"/>
        </w:rPr>
        <w:t xml:space="preserve"> </w:t>
      </w:r>
      <w:r w:rsidRPr="009961B7">
        <w:rPr>
          <w:rFonts w:ascii="Times New Roman" w:eastAsia="Times New Roman" w:hAnsi="Times New Roman" w:cs="Times New Roman"/>
          <w:color w:val="000000"/>
          <w:position w:val="-2"/>
          <w:sz w:val="16"/>
          <w:szCs w:val="16"/>
          <w:lang w:eastAsia="ru-RU" w:bidi="en-US"/>
        </w:rPr>
        <w:t xml:space="preserve">26 (двадцать шесть) </w:t>
      </w:r>
      <w:r w:rsidRPr="009961B7">
        <w:rPr>
          <w:rFonts w:ascii="Times New Roman" w:eastAsia="SimSun" w:hAnsi="Times New Roman" w:cs="Times New Roman"/>
          <w:sz w:val="16"/>
          <w:szCs w:val="16"/>
          <w:shd w:val="clear" w:color="auto" w:fill="FFFFFF"/>
          <w:lang w:bidi="en-US"/>
        </w:rPr>
        <w:t>календарных дней</w:t>
      </w:r>
      <w:r w:rsidRPr="009961B7">
        <w:rPr>
          <w:rFonts w:ascii="Times New Roman" w:eastAsia="Times New Roman" w:hAnsi="Times New Roman" w:cs="Times New Roman"/>
          <w:color w:val="000000"/>
          <w:position w:val="-2"/>
          <w:sz w:val="16"/>
          <w:szCs w:val="16"/>
          <w:lang w:eastAsia="ru-RU" w:bidi="en-US"/>
        </w:rPr>
        <w:t xml:space="preserve"> со дня поступления заявления и документов ответственному исполнителю.</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jc w:val="center"/>
        <w:rPr>
          <w:rFonts w:ascii="Times New Roman" w:eastAsia="Times New Roman" w:hAnsi="Times New Roman" w:cs="Times New Roman"/>
          <w:b/>
          <w:position w:val="-2"/>
          <w:sz w:val="16"/>
          <w:szCs w:val="16"/>
          <w:lang w:eastAsia="ru-RU" w:bidi="en-US"/>
        </w:rPr>
      </w:pPr>
      <w:r w:rsidRPr="009961B7">
        <w:rPr>
          <w:rFonts w:ascii="Times New Roman" w:eastAsia="Times New Roman" w:hAnsi="Times New Roman" w:cs="Times New Roman"/>
          <w:b/>
          <w:position w:val="-2"/>
          <w:sz w:val="16"/>
          <w:szCs w:val="16"/>
          <w:lang w:eastAsia="ru-RU" w:bidi="en-US"/>
        </w:rPr>
        <w:t>Выдача заявителю результата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color w:val="000000"/>
          <w:sz w:val="16"/>
          <w:szCs w:val="16"/>
          <w:lang w:bidi="en-US"/>
        </w:rPr>
      </w:pPr>
      <w:r w:rsidRPr="009961B7">
        <w:rPr>
          <w:rFonts w:ascii="Times New Roman" w:eastAsia="Times New Roman" w:hAnsi="Times New Roman" w:cs="Times New Roman"/>
          <w:color w:val="000000"/>
          <w:position w:val="-2"/>
          <w:sz w:val="16"/>
          <w:szCs w:val="16"/>
          <w:lang w:eastAsia="ru-RU" w:bidi="en-US"/>
        </w:rPr>
        <w:t xml:space="preserve">3.19. </w:t>
      </w:r>
      <w:r w:rsidRPr="009961B7">
        <w:rPr>
          <w:rFonts w:ascii="Times New Roman" w:eastAsia="Times New Roman" w:hAnsi="Times New Roman" w:cs="Times New Roman"/>
          <w:color w:val="000000"/>
          <w:sz w:val="16"/>
          <w:szCs w:val="16"/>
          <w:lang w:bidi="en-US"/>
        </w:rPr>
        <w:t>Основанием для начала административной процедуры</w:t>
      </w:r>
      <w:r w:rsidRPr="009961B7">
        <w:rPr>
          <w:rFonts w:ascii="Times New Roman" w:eastAsia="Times New Roman" w:hAnsi="Times New Roman" w:cs="Times New Roman"/>
          <w:color w:val="000000"/>
          <w:sz w:val="16"/>
          <w:szCs w:val="16"/>
          <w:lang w:eastAsia="ru-RU"/>
        </w:rPr>
        <w:t xml:space="preserve"> и критерием принятия решения по ней является</w:t>
      </w:r>
      <w:r w:rsidRPr="009961B7">
        <w:rPr>
          <w:rFonts w:ascii="Times New Roman" w:eastAsia="Times New Roman" w:hAnsi="Times New Roman" w:cs="Times New Roman"/>
          <w:color w:val="000000"/>
          <w:sz w:val="16"/>
          <w:szCs w:val="16"/>
          <w:lang w:bidi="en-US"/>
        </w:rPr>
        <w:t xml:space="preserve"> наличие </w:t>
      </w:r>
      <w:r w:rsidRPr="009961B7">
        <w:rPr>
          <w:rFonts w:ascii="Times New Roman" w:eastAsia="Times New Roman" w:hAnsi="Times New Roman" w:cs="Times New Roman"/>
          <w:color w:val="000000"/>
          <w:position w:val="-2"/>
          <w:sz w:val="16"/>
          <w:szCs w:val="16"/>
          <w:lang w:eastAsia="ru-RU" w:bidi="en-US"/>
        </w:rPr>
        <w:t xml:space="preserve">подписанных и зарегистрированных </w:t>
      </w:r>
      <w:r w:rsidRPr="009961B7">
        <w:rPr>
          <w:rFonts w:ascii="Times New Roman" w:eastAsia="SimSun" w:hAnsi="Times New Roman" w:cs="Times New Roman"/>
          <w:color w:val="000000"/>
          <w:sz w:val="16"/>
          <w:szCs w:val="16"/>
          <w:lang w:bidi="en-US"/>
        </w:rPr>
        <w:t>архивной справки, архивной выписки, архивной копии</w:t>
      </w:r>
      <w:r w:rsidRPr="009961B7">
        <w:rPr>
          <w:rFonts w:ascii="Times New Roman" w:eastAsia="Times New Roman" w:hAnsi="Times New Roman" w:cs="Times New Roman"/>
          <w:color w:val="000000"/>
          <w:sz w:val="16"/>
          <w:szCs w:val="16"/>
          <w:lang w:bidi="en-US"/>
        </w:rPr>
        <w:t>, уведомления об отказе</w:t>
      </w:r>
      <w:r w:rsidRPr="009961B7">
        <w:rPr>
          <w:rFonts w:ascii="Times New Roman" w:eastAsia="SimSun" w:hAnsi="Times New Roman" w:cs="Times New Roman"/>
          <w:color w:val="000000"/>
          <w:sz w:val="16"/>
          <w:szCs w:val="16"/>
          <w:lang w:bidi="en-US"/>
        </w:rPr>
        <w:t xml:space="preserve"> в предоставлении информации по документам архивных фондов</w:t>
      </w:r>
      <w:r w:rsidRPr="009961B7">
        <w:rPr>
          <w:rFonts w:ascii="Times New Roman" w:eastAsia="Times New Roman" w:hAnsi="Times New Roman" w:cs="Times New Roman"/>
          <w:color w:val="000000"/>
          <w:sz w:val="16"/>
          <w:szCs w:val="16"/>
          <w:lang w:bidi="en-US"/>
        </w:rPr>
        <w:t xml:space="preserve">, </w:t>
      </w:r>
      <w:r w:rsidRPr="009961B7">
        <w:rPr>
          <w:rFonts w:ascii="Times New Roman" w:eastAsia="SimSun" w:hAnsi="Times New Roman" w:cs="Times New Roman"/>
          <w:color w:val="000000"/>
          <w:sz w:val="16"/>
          <w:szCs w:val="16"/>
          <w:lang w:bidi="en-US"/>
        </w:rPr>
        <w:t>уведомления об отсутствии запрашиваемого архивного документа.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color w:val="000000"/>
          <w:sz w:val="16"/>
          <w:szCs w:val="16"/>
          <w:lang w:bidi="en-US"/>
        </w:rPr>
      </w:pPr>
      <w:r w:rsidRPr="009961B7">
        <w:rPr>
          <w:rFonts w:ascii="Times New Roman" w:eastAsia="SimSun" w:hAnsi="Times New Roman" w:cs="Times New Roman"/>
          <w:color w:val="000000"/>
          <w:sz w:val="16"/>
          <w:szCs w:val="16"/>
          <w:lang w:bidi="en-US"/>
        </w:rPr>
        <w:t xml:space="preserve">3.20. </w:t>
      </w:r>
      <w:proofErr w:type="gramStart"/>
      <w:r w:rsidRPr="009961B7">
        <w:rPr>
          <w:rFonts w:ascii="Times New Roman" w:eastAsia="SimSun" w:hAnsi="Times New Roman" w:cs="Times New Roman"/>
          <w:color w:val="000000"/>
          <w:sz w:val="16"/>
          <w:szCs w:val="16"/>
          <w:lang w:bidi="en-US"/>
        </w:rPr>
        <w:t>Ответственный исполнитель в течение 1 (одного) календарного дня со дня подписания и регистрации архивной справки, архивной выписки, архивной копии, уведомления об отказе в предоставлении информации по документам архивных фондов, уведомления об отсутствии запрашиваемого архивного документа извещает заявителя по телефону о результате предоставления муниципальной услуги и в случае, если заявитель желает получить результат предоставления  муниципальной услуги лично, назначает время и место</w:t>
      </w:r>
      <w:proofErr w:type="gramEnd"/>
      <w:r w:rsidRPr="009961B7">
        <w:rPr>
          <w:rFonts w:ascii="Times New Roman" w:eastAsia="SimSun" w:hAnsi="Times New Roman" w:cs="Times New Roman"/>
          <w:color w:val="000000"/>
          <w:sz w:val="16"/>
          <w:szCs w:val="16"/>
          <w:lang w:bidi="en-US"/>
        </w:rPr>
        <w:t xml:space="preserve"> получения </w:t>
      </w:r>
      <w:r w:rsidRPr="009961B7">
        <w:rPr>
          <w:rFonts w:ascii="Times New Roman" w:eastAsia="SimSun" w:hAnsi="Times New Roman" w:cs="Times New Roman"/>
          <w:sz w:val="16"/>
          <w:szCs w:val="16"/>
          <w:lang w:bidi="en-US"/>
        </w:rPr>
        <w:t xml:space="preserve">результата </w:t>
      </w:r>
      <w:r w:rsidRPr="009961B7">
        <w:rPr>
          <w:rFonts w:ascii="Times New Roman" w:eastAsia="SimSun" w:hAnsi="Times New Roman" w:cs="Times New Roman"/>
          <w:color w:val="000000"/>
          <w:sz w:val="16"/>
          <w:szCs w:val="16"/>
          <w:lang w:bidi="en-US"/>
        </w:rPr>
        <w:t>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color w:val="000000"/>
          <w:sz w:val="16"/>
          <w:szCs w:val="16"/>
          <w:lang w:bidi="en-US"/>
        </w:rPr>
      </w:pPr>
      <w:r w:rsidRPr="009961B7">
        <w:rPr>
          <w:rFonts w:ascii="Times New Roman" w:eastAsia="SimSun" w:hAnsi="Times New Roman" w:cs="Times New Roman"/>
          <w:color w:val="000000"/>
          <w:sz w:val="16"/>
          <w:szCs w:val="16"/>
          <w:lang w:bidi="en-US"/>
        </w:rPr>
        <w:t>3.21. Прибывший в назначенный день в Администрацию заявитель предъявляет документы, удостоверяющие личность. Ответственный исполнитель проверяет предъявленные документы и выдает под расписку на руки заявителю результат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color w:val="000000"/>
          <w:sz w:val="16"/>
          <w:szCs w:val="16"/>
          <w:lang w:bidi="en-US"/>
        </w:rPr>
      </w:pPr>
      <w:r w:rsidRPr="009961B7">
        <w:rPr>
          <w:rFonts w:ascii="Times New Roman" w:eastAsia="SimSun" w:hAnsi="Times New Roman" w:cs="Times New Roman"/>
          <w:color w:val="000000"/>
          <w:sz w:val="16"/>
          <w:szCs w:val="16"/>
          <w:lang w:bidi="en-US"/>
        </w:rPr>
        <w:t>3.22. По выбору заявителя результат предоставления муниципальной услуги направляется ему ответственным исполнителем посредством почтового отправления с уведомлением о вручении.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color w:val="000000"/>
          <w:sz w:val="16"/>
          <w:szCs w:val="16"/>
          <w:lang w:bidi="en-US"/>
        </w:rPr>
      </w:pPr>
      <w:r w:rsidRPr="009961B7">
        <w:rPr>
          <w:rFonts w:ascii="Times New Roman" w:eastAsia="SimSun" w:hAnsi="Times New Roman" w:cs="Times New Roman"/>
          <w:color w:val="000000"/>
          <w:sz w:val="16"/>
          <w:szCs w:val="16"/>
          <w:lang w:bidi="en-US"/>
        </w:rPr>
        <w:t>3.23. В случае если в заявлении указан способ получения результата предоставления муниципальной услуги в виде электронного документа, который направляется заявителю посредством официальной электронной почты, результат предоставления муниципальной услуги направляется заявителю ответственным исполнителем на адрес электронной почты.</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color w:val="000000"/>
          <w:sz w:val="16"/>
          <w:szCs w:val="16"/>
          <w:lang w:bidi="en-US"/>
        </w:rPr>
      </w:pPr>
      <w:r w:rsidRPr="009961B7">
        <w:rPr>
          <w:rFonts w:ascii="Times New Roman" w:eastAsia="SimSun" w:hAnsi="Times New Roman" w:cs="Times New Roman"/>
          <w:color w:val="000000"/>
          <w:sz w:val="16"/>
          <w:szCs w:val="16"/>
          <w:lang w:bidi="en-US"/>
        </w:rPr>
        <w:t>3.24. В случае выбора заявителем получения результата предоставления муниципальной услуги через МФЦ Администрация обеспечивает передачу документов в МФЦ для выдачи заявителю в срок, предусмотренный соглашением о взаимодействии.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position w:val="-2"/>
          <w:sz w:val="16"/>
          <w:szCs w:val="16"/>
          <w:lang w:eastAsia="ru-RU" w:bidi="en-US"/>
        </w:rPr>
      </w:pPr>
      <w:r w:rsidRPr="009961B7">
        <w:rPr>
          <w:rFonts w:ascii="Times New Roman" w:eastAsia="Times New Roman" w:hAnsi="Times New Roman" w:cs="Times New Roman"/>
          <w:position w:val="-2"/>
          <w:sz w:val="16"/>
          <w:szCs w:val="16"/>
          <w:lang w:eastAsia="ru-RU" w:bidi="en-US"/>
        </w:rPr>
        <w:t>3.25. Критерием принятия о выдаче результата предоставления муниципальной услуги является наличие зарегистрированных архивной справки, архивной выписки, архивной копий либо уведомления об отказе в предоставлении информации по документам архивных фондов, уведомления об отсутствии запрашиваемого архивного документа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 xml:space="preserve">3.26. Результатом административной процедуры является выдача заявителю </w:t>
      </w:r>
      <w:r w:rsidRPr="009961B7">
        <w:rPr>
          <w:rFonts w:ascii="Times New Roman" w:eastAsia="SimSun" w:hAnsi="Times New Roman" w:cs="Times New Roman"/>
          <w:sz w:val="16"/>
          <w:szCs w:val="16"/>
          <w:lang w:bidi="en-US"/>
        </w:rPr>
        <w:t>архивной справки, архивной выписки, архивной копии</w:t>
      </w:r>
      <w:r w:rsidRPr="009961B7">
        <w:rPr>
          <w:rFonts w:ascii="Times New Roman" w:eastAsia="Times New Roman" w:hAnsi="Times New Roman" w:cs="Times New Roman"/>
          <w:sz w:val="16"/>
          <w:szCs w:val="16"/>
          <w:lang w:bidi="en-US"/>
        </w:rPr>
        <w:t xml:space="preserve"> </w:t>
      </w:r>
      <w:r w:rsidRPr="009961B7">
        <w:rPr>
          <w:rFonts w:ascii="Times New Roman" w:eastAsia="Times New Roman" w:hAnsi="Times New Roman" w:cs="Times New Roman"/>
          <w:color w:val="000000"/>
          <w:sz w:val="16"/>
          <w:szCs w:val="16"/>
          <w:lang w:bidi="en-US"/>
        </w:rPr>
        <w:t xml:space="preserve">либо зарегистрированного уведомления об отказе в предоставлении </w:t>
      </w:r>
      <w:r w:rsidRPr="009961B7">
        <w:rPr>
          <w:rFonts w:ascii="Times New Roman" w:eastAsia="SimSun" w:hAnsi="Times New Roman" w:cs="Times New Roman"/>
          <w:sz w:val="16"/>
          <w:szCs w:val="16"/>
          <w:lang w:bidi="en-US"/>
        </w:rPr>
        <w:t>информации по документам архивных фондов</w:t>
      </w:r>
      <w:r w:rsidRPr="009961B7">
        <w:rPr>
          <w:rFonts w:ascii="Times New Roman" w:eastAsia="Times New Roman" w:hAnsi="Times New Roman" w:cs="Times New Roman"/>
          <w:sz w:val="16"/>
          <w:szCs w:val="16"/>
          <w:lang w:bidi="en-US"/>
        </w:rPr>
        <w:t xml:space="preserve">, </w:t>
      </w:r>
      <w:r w:rsidRPr="009961B7">
        <w:rPr>
          <w:rFonts w:ascii="Times New Roman" w:eastAsia="SimSun" w:hAnsi="Times New Roman" w:cs="Times New Roman"/>
          <w:sz w:val="16"/>
          <w:szCs w:val="16"/>
          <w:lang w:bidi="en-US"/>
        </w:rPr>
        <w:t>уведомления об отсутствии запрашиваемого архивного документа.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 xml:space="preserve">3.27. Способ фиксации - присвоение в установленном порядке делопроизводства регистрационного номера </w:t>
      </w:r>
      <w:r w:rsidRPr="009961B7">
        <w:rPr>
          <w:rFonts w:ascii="Times New Roman" w:eastAsia="SimSun" w:hAnsi="Times New Roman" w:cs="Times New Roman"/>
          <w:sz w:val="16"/>
          <w:szCs w:val="16"/>
          <w:lang w:bidi="en-US"/>
        </w:rPr>
        <w:t>архивной справке, архивной выписке, архивной копии</w:t>
      </w:r>
      <w:r w:rsidRPr="009961B7">
        <w:rPr>
          <w:rFonts w:ascii="Times New Roman" w:eastAsia="Times New Roman" w:hAnsi="Times New Roman" w:cs="Times New Roman"/>
          <w:sz w:val="16"/>
          <w:szCs w:val="16"/>
          <w:lang w:bidi="en-US"/>
        </w:rPr>
        <w:t xml:space="preserve"> </w:t>
      </w:r>
      <w:r w:rsidRPr="009961B7">
        <w:rPr>
          <w:rFonts w:ascii="Times New Roman" w:eastAsia="Times New Roman" w:hAnsi="Times New Roman" w:cs="Times New Roman"/>
          <w:color w:val="000000"/>
          <w:sz w:val="16"/>
          <w:szCs w:val="16"/>
          <w:lang w:bidi="en-US"/>
        </w:rPr>
        <w:t xml:space="preserve">либо уведомлению об отказе в предоставлении </w:t>
      </w:r>
      <w:r w:rsidRPr="009961B7">
        <w:rPr>
          <w:rFonts w:ascii="Times New Roman" w:eastAsia="SimSun" w:hAnsi="Times New Roman" w:cs="Times New Roman"/>
          <w:sz w:val="16"/>
          <w:szCs w:val="16"/>
          <w:lang w:bidi="en-US"/>
        </w:rPr>
        <w:t>информации по документам архивных фондов</w:t>
      </w:r>
      <w:r w:rsidRPr="009961B7">
        <w:rPr>
          <w:rFonts w:ascii="Times New Roman" w:eastAsia="Times New Roman" w:hAnsi="Times New Roman" w:cs="Times New Roman"/>
          <w:sz w:val="16"/>
          <w:szCs w:val="16"/>
          <w:lang w:bidi="en-US"/>
        </w:rPr>
        <w:t xml:space="preserve">, </w:t>
      </w:r>
      <w:r w:rsidRPr="009961B7">
        <w:rPr>
          <w:rFonts w:ascii="Times New Roman" w:eastAsia="SimSun" w:hAnsi="Times New Roman" w:cs="Times New Roman"/>
          <w:sz w:val="16"/>
          <w:szCs w:val="16"/>
          <w:lang w:bidi="en-US"/>
        </w:rPr>
        <w:t xml:space="preserve"> уведомлению об отсутствии запрашиваемого архивного документа</w:t>
      </w:r>
      <w:r w:rsidRPr="009961B7">
        <w:rPr>
          <w:rFonts w:ascii="Times New Roman" w:eastAsia="Times New Roman" w:hAnsi="Times New Roman" w:cs="Times New Roman"/>
          <w:color w:val="000000"/>
          <w:sz w:val="16"/>
          <w:szCs w:val="16"/>
          <w:lang w:bidi="en-US"/>
        </w:rPr>
        <w:t>.</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color w:val="000000"/>
          <w:sz w:val="16"/>
          <w:szCs w:val="16"/>
          <w:lang w:bidi="en-US"/>
        </w:rPr>
      </w:pPr>
      <w:r w:rsidRPr="009961B7">
        <w:rPr>
          <w:rFonts w:ascii="Times New Roman" w:eastAsia="Times New Roman" w:hAnsi="Times New Roman" w:cs="Times New Roman"/>
          <w:position w:val="-2"/>
          <w:sz w:val="16"/>
          <w:szCs w:val="16"/>
          <w:lang w:eastAsia="ru-RU" w:bidi="en-US"/>
        </w:rPr>
        <w:t xml:space="preserve">3.28. Продолжительность административной процедуры составляет 3 (три) </w:t>
      </w:r>
      <w:r w:rsidRPr="009961B7">
        <w:rPr>
          <w:rFonts w:ascii="Times New Roman" w:eastAsia="SimSun" w:hAnsi="Times New Roman" w:cs="Times New Roman"/>
          <w:sz w:val="16"/>
          <w:szCs w:val="16"/>
          <w:shd w:val="clear" w:color="auto" w:fill="FFFFFF"/>
          <w:lang w:bidi="en-US"/>
        </w:rPr>
        <w:t>календарных дня</w:t>
      </w:r>
      <w:r w:rsidRPr="009961B7">
        <w:rPr>
          <w:rFonts w:ascii="Times New Roman" w:eastAsia="Times New Roman" w:hAnsi="Times New Roman" w:cs="Times New Roman"/>
          <w:position w:val="-2"/>
          <w:sz w:val="16"/>
          <w:szCs w:val="16"/>
          <w:lang w:eastAsia="ru-RU" w:bidi="en-US"/>
        </w:rPr>
        <w:t xml:space="preserve"> со дня подписания Главой Мокшанского района Пензенской области </w:t>
      </w:r>
      <w:r w:rsidRPr="009961B7">
        <w:rPr>
          <w:rFonts w:ascii="Times New Roman" w:eastAsia="SimSun" w:hAnsi="Times New Roman" w:cs="Times New Roman"/>
          <w:sz w:val="16"/>
          <w:szCs w:val="16"/>
          <w:lang w:bidi="en-US"/>
        </w:rPr>
        <w:t>архивной справки, архивной выписки, архивной копии</w:t>
      </w:r>
      <w:r w:rsidRPr="009961B7">
        <w:rPr>
          <w:rFonts w:ascii="Times New Roman" w:eastAsia="Times New Roman" w:hAnsi="Times New Roman" w:cs="Times New Roman"/>
          <w:position w:val="-2"/>
          <w:sz w:val="16"/>
          <w:szCs w:val="16"/>
          <w:lang w:eastAsia="ru-RU" w:bidi="en-US"/>
        </w:rPr>
        <w:t xml:space="preserve"> либо уведомления </w:t>
      </w:r>
      <w:r w:rsidRPr="009961B7">
        <w:rPr>
          <w:rFonts w:ascii="Times New Roman" w:eastAsia="Times New Roman" w:hAnsi="Times New Roman" w:cs="Times New Roman"/>
          <w:color w:val="000000"/>
          <w:sz w:val="16"/>
          <w:szCs w:val="16"/>
          <w:lang w:bidi="en-US"/>
        </w:rPr>
        <w:t xml:space="preserve">об отказе в предоставлении </w:t>
      </w:r>
      <w:r w:rsidRPr="009961B7">
        <w:rPr>
          <w:rFonts w:ascii="Times New Roman" w:eastAsia="SimSun" w:hAnsi="Times New Roman" w:cs="Times New Roman"/>
          <w:sz w:val="16"/>
          <w:szCs w:val="16"/>
          <w:lang w:bidi="en-US"/>
        </w:rPr>
        <w:t>информации по документам архивных фондов</w:t>
      </w:r>
      <w:r w:rsidRPr="009961B7">
        <w:rPr>
          <w:rFonts w:ascii="Times New Roman" w:eastAsia="Times New Roman" w:hAnsi="Times New Roman" w:cs="Times New Roman"/>
          <w:sz w:val="16"/>
          <w:szCs w:val="16"/>
          <w:lang w:bidi="en-US"/>
        </w:rPr>
        <w:t xml:space="preserve">, </w:t>
      </w:r>
      <w:r w:rsidRPr="009961B7">
        <w:rPr>
          <w:rFonts w:ascii="Times New Roman" w:eastAsia="SimSun" w:hAnsi="Times New Roman" w:cs="Times New Roman"/>
          <w:sz w:val="16"/>
          <w:szCs w:val="16"/>
          <w:lang w:bidi="en-US"/>
        </w:rPr>
        <w:t xml:space="preserve"> уведомления об отсутствии запрашиваемого архивного документа</w:t>
      </w:r>
      <w:r w:rsidRPr="009961B7">
        <w:rPr>
          <w:rFonts w:ascii="Times New Roman" w:eastAsia="Times New Roman" w:hAnsi="Times New Roman" w:cs="Times New Roman"/>
          <w:color w:val="000000"/>
          <w:sz w:val="16"/>
          <w:szCs w:val="16"/>
          <w:lang w:bidi="en-US"/>
        </w:rPr>
        <w:t>.</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Times New Roman" w:hAnsi="Times New Roman" w:cs="Times New Roman"/>
          <w:position w:val="-2"/>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Times New Roman" w:hAnsi="Times New Roman" w:cs="Times New Roman"/>
          <w:b/>
          <w:position w:val="-2"/>
          <w:sz w:val="16"/>
          <w:szCs w:val="16"/>
          <w:lang w:eastAsia="ru-RU" w:bidi="en-US"/>
        </w:rPr>
      </w:pPr>
      <w:r w:rsidRPr="009961B7">
        <w:rPr>
          <w:rFonts w:ascii="Times New Roman" w:eastAsia="Times New Roman" w:hAnsi="Times New Roman" w:cs="Times New Roman"/>
          <w:b/>
          <w:position w:val="-2"/>
          <w:sz w:val="16"/>
          <w:szCs w:val="16"/>
          <w:lang w:eastAsia="ru-RU" w:bidi="en-US"/>
        </w:rPr>
        <w:t>Порядок исправления допущенных опечаток</w:t>
      </w:r>
      <w:r w:rsidRPr="009961B7">
        <w:rPr>
          <w:rFonts w:ascii="Times New Roman" w:eastAsia="Times New Roman" w:hAnsi="Times New Roman" w:cs="Times New Roman"/>
          <w:sz w:val="16"/>
          <w:szCs w:val="16"/>
          <w:lang w:bidi="en-US"/>
        </w:rPr>
        <w:t xml:space="preserve"> </w:t>
      </w:r>
      <w:r w:rsidRPr="009961B7">
        <w:rPr>
          <w:rFonts w:ascii="Times New Roman" w:eastAsia="Times New Roman" w:hAnsi="Times New Roman" w:cs="Times New Roman"/>
          <w:b/>
          <w:position w:val="-2"/>
          <w:sz w:val="16"/>
          <w:szCs w:val="16"/>
          <w:lang w:eastAsia="ru-RU" w:bidi="en-US"/>
        </w:rPr>
        <w:t xml:space="preserve">и ошибок </w:t>
      </w:r>
      <w:proofErr w:type="gramStart"/>
      <w:r w:rsidRPr="009961B7">
        <w:rPr>
          <w:rFonts w:ascii="Times New Roman" w:eastAsia="Times New Roman" w:hAnsi="Times New Roman" w:cs="Times New Roman"/>
          <w:b/>
          <w:position w:val="-2"/>
          <w:sz w:val="16"/>
          <w:szCs w:val="16"/>
          <w:lang w:eastAsia="ru-RU" w:bidi="en-US"/>
        </w:rPr>
        <w:t>в</w:t>
      </w:r>
      <w:proofErr w:type="gramEnd"/>
      <w:r w:rsidRPr="009961B7">
        <w:rPr>
          <w:rFonts w:ascii="Times New Roman" w:eastAsia="Times New Roman" w:hAnsi="Times New Roman" w:cs="Times New Roman"/>
          <w:b/>
          <w:position w:val="-2"/>
          <w:sz w:val="16"/>
          <w:szCs w:val="16"/>
          <w:lang w:eastAsia="ru-RU" w:bidi="en-US"/>
        </w:rPr>
        <w:t xml:space="preserve"> выданных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Times New Roman" w:hAnsi="Times New Roman" w:cs="Times New Roman"/>
          <w:sz w:val="16"/>
          <w:szCs w:val="16"/>
          <w:lang w:bidi="en-US"/>
        </w:rPr>
      </w:pPr>
      <w:r w:rsidRPr="009961B7">
        <w:rPr>
          <w:rFonts w:ascii="Times New Roman" w:eastAsia="Times New Roman" w:hAnsi="Times New Roman" w:cs="Times New Roman"/>
          <w:b/>
          <w:position w:val="-2"/>
          <w:sz w:val="16"/>
          <w:szCs w:val="16"/>
          <w:lang w:eastAsia="ru-RU" w:bidi="en-US"/>
        </w:rPr>
        <w:t>в результате предоставления муниципальной услуги документах</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3.29. Основанием для начала административной процедуры по исправлению допущенных опечаток и ошибок (далее - техническая ошибка) в выданном в результате предоставления муниципальной услуги документе является получение Администрацией заявления об исправлении технической ошибки.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3.30. При обращении об исправлении технической ошибки заявитель представляет:</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 заявление об исправлении технической ошибки;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lastRenderedPageBreak/>
        <w:t>- документы, подтверждающие наличие в выданном в результате предоставления муниципальной услуги документе технической ошибки.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Заявление об исправлении технической ошибки подается заявителем лично или по почте в Администрацию или в электронной форме посредством информационно-телекоммуникационной сети «Интернет».</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3.31. Заявление об исправлении технической ошибки регистрируется специалистом Администрации, ответственным за прием и регистрацию документов по предоставлению муниципальной услуги, и передается ответственному исполнителю в установленном порядке.</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3.32. Ответственный исполнитель проверяет поступившее заявление об исправлении технической ошибки на предмет наличия технической ошибки в выданном в результате предоставления муниципальной услуги документе.</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position w:val="-2"/>
          <w:sz w:val="16"/>
          <w:szCs w:val="16"/>
          <w:lang w:eastAsia="ru-RU" w:bidi="en-US"/>
        </w:rPr>
      </w:pPr>
      <w:r w:rsidRPr="009961B7">
        <w:rPr>
          <w:rFonts w:ascii="Times New Roman" w:eastAsia="Times New Roman" w:hAnsi="Times New Roman" w:cs="Times New Roman"/>
          <w:position w:val="-2"/>
          <w:sz w:val="16"/>
          <w:szCs w:val="16"/>
          <w:lang w:eastAsia="ru-RU" w:bidi="en-US"/>
        </w:rPr>
        <w:t>3.33. Критерием принятия решения по исправлению технической ошибки в выданном в результате предоставления муниципальной услуги документе является наличие опечатки и (или) ошибки.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position w:val="-2"/>
          <w:sz w:val="16"/>
          <w:szCs w:val="16"/>
          <w:lang w:eastAsia="ru-RU" w:bidi="en-US"/>
        </w:rPr>
      </w:pPr>
      <w:r w:rsidRPr="009961B7">
        <w:rPr>
          <w:rFonts w:ascii="Times New Roman" w:eastAsia="Times New Roman" w:hAnsi="Times New Roman" w:cs="Times New Roman"/>
          <w:position w:val="-2"/>
          <w:sz w:val="16"/>
          <w:szCs w:val="16"/>
          <w:lang w:eastAsia="ru-RU" w:bidi="en-US"/>
        </w:rPr>
        <w:t xml:space="preserve">3.34. </w:t>
      </w:r>
      <w:proofErr w:type="gramStart"/>
      <w:r w:rsidRPr="009961B7">
        <w:rPr>
          <w:rFonts w:ascii="Times New Roman" w:eastAsia="Times New Roman" w:hAnsi="Times New Roman" w:cs="Times New Roman"/>
          <w:position w:val="-2"/>
          <w:sz w:val="16"/>
          <w:szCs w:val="16"/>
          <w:lang w:eastAsia="ru-RU" w:bidi="en-US"/>
        </w:rPr>
        <w:t>В случае наличия технической ошибки в выданном в результате предоставления муниципальной услуги документе ответственный исполнитель устраняет техническую ошибку путем подготовки новой архивной справки, архивной выписки, архивной копии, либо уведомления об отказе в предоставлении информации по документам архивных фондов, либо уведомления об отсутствии запрашиваемого архивного документа.</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position w:val="-2"/>
          <w:sz w:val="16"/>
          <w:szCs w:val="16"/>
          <w:lang w:bidi="en-US"/>
        </w:rPr>
      </w:pPr>
      <w:r w:rsidRPr="009961B7">
        <w:rPr>
          <w:rFonts w:ascii="Times New Roman" w:eastAsia="Times New Roman" w:hAnsi="Times New Roman" w:cs="Times New Roman"/>
          <w:position w:val="-2"/>
          <w:sz w:val="16"/>
          <w:szCs w:val="16"/>
          <w:lang w:eastAsia="ru-RU" w:bidi="en-US"/>
        </w:rPr>
        <w:t xml:space="preserve">3.35. </w:t>
      </w:r>
      <w:proofErr w:type="gramStart"/>
      <w:r w:rsidRPr="009961B7">
        <w:rPr>
          <w:rFonts w:ascii="Times New Roman" w:eastAsia="Times New Roman" w:hAnsi="Times New Roman" w:cs="Times New Roman"/>
          <w:position w:val="-2"/>
          <w:sz w:val="16"/>
          <w:szCs w:val="16"/>
          <w:lang w:eastAsia="ru-RU" w:bidi="en-US"/>
        </w:rPr>
        <w:t>В случае отсутствия технической ошибки в выданном в результате предоставления муниципальной услуги документе ответственный исполнитель готовит уведомление об отсутствии технической ошибки в выданном в результате предоставления муниципальной услуги документе.</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 xml:space="preserve">3.36. </w:t>
      </w:r>
      <w:proofErr w:type="gramStart"/>
      <w:r w:rsidRPr="009961B7">
        <w:rPr>
          <w:rFonts w:ascii="Times New Roman" w:eastAsia="Times New Roman" w:hAnsi="Times New Roman" w:cs="Times New Roman"/>
          <w:position w:val="-2"/>
          <w:sz w:val="16"/>
          <w:szCs w:val="16"/>
          <w:lang w:eastAsia="ru-RU" w:bidi="en-US"/>
        </w:rPr>
        <w:t xml:space="preserve">Ответственный исполнитель передает подготовленную </w:t>
      </w:r>
      <w:r w:rsidRPr="009961B7">
        <w:rPr>
          <w:rFonts w:ascii="Times New Roman" w:eastAsia="SimSun" w:hAnsi="Times New Roman" w:cs="Times New Roman"/>
          <w:sz w:val="16"/>
          <w:szCs w:val="16"/>
          <w:lang w:bidi="en-US"/>
        </w:rPr>
        <w:t>архивную справку, архивную выписку, архивную копию</w:t>
      </w:r>
      <w:r w:rsidRPr="009961B7">
        <w:rPr>
          <w:rFonts w:ascii="Times New Roman" w:eastAsia="Times New Roman" w:hAnsi="Times New Roman" w:cs="Times New Roman"/>
          <w:position w:val="-2"/>
          <w:sz w:val="16"/>
          <w:szCs w:val="16"/>
          <w:lang w:eastAsia="ru-RU" w:bidi="en-US"/>
        </w:rPr>
        <w:t xml:space="preserve"> либо уведомление об отказе в предоставлении информации по документам архивных фондов, либо уведомление об отсутствии запрашиваемого архивного документа, либо уведомление об отсутствии технической ошибки в выданном в результате предоставления муниципальной услуги документе на подпись  Главе Мокшанского района Пензенской области.</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 xml:space="preserve">3.37. </w:t>
      </w:r>
      <w:proofErr w:type="gramStart"/>
      <w:r w:rsidRPr="009961B7">
        <w:rPr>
          <w:rFonts w:ascii="Times New Roman" w:eastAsia="Times New Roman" w:hAnsi="Times New Roman" w:cs="Times New Roman"/>
          <w:position w:val="-2"/>
          <w:sz w:val="16"/>
          <w:szCs w:val="16"/>
          <w:lang w:eastAsia="ru-RU" w:bidi="en-US"/>
        </w:rPr>
        <w:t xml:space="preserve">Глава Мокшанского района Пензенской области, подписывает </w:t>
      </w:r>
      <w:r w:rsidRPr="009961B7">
        <w:rPr>
          <w:rFonts w:ascii="Times New Roman" w:eastAsia="SimSun" w:hAnsi="Times New Roman" w:cs="Times New Roman"/>
          <w:sz w:val="16"/>
          <w:szCs w:val="16"/>
          <w:lang w:bidi="en-US"/>
        </w:rPr>
        <w:t xml:space="preserve">архивную справку, архивную выписку, архивную копию </w:t>
      </w:r>
      <w:r w:rsidRPr="009961B7">
        <w:rPr>
          <w:rFonts w:ascii="Times New Roman" w:eastAsia="Times New Roman" w:hAnsi="Times New Roman" w:cs="Times New Roman"/>
          <w:position w:val="-2"/>
          <w:sz w:val="16"/>
          <w:szCs w:val="16"/>
          <w:lang w:eastAsia="ru-RU" w:bidi="en-US"/>
        </w:rPr>
        <w:t>либо уведомление об отказе в предоставлении информации по документам архивных фондов, либо уведомление об отсутствии запрашиваемого архивного документа, либо уведомление об отсутствии технической ошибки в выданном в результате предоставления муниципальной услуги документе и передает ответственному исполнителю для направления заявителю.</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 xml:space="preserve">3.38. </w:t>
      </w:r>
      <w:proofErr w:type="gramStart"/>
      <w:r w:rsidRPr="009961B7">
        <w:rPr>
          <w:rFonts w:ascii="Times New Roman" w:eastAsia="Times New Roman" w:hAnsi="Times New Roman" w:cs="Times New Roman"/>
          <w:position w:val="-2"/>
          <w:sz w:val="16"/>
          <w:szCs w:val="16"/>
          <w:lang w:eastAsia="ru-RU" w:bidi="en-US"/>
        </w:rPr>
        <w:t>Максимальный срок выполнения действия по исправлению технической ошибки в выданном в результате предоставления муниципальной услуги документе либо подготовки уведомления об отсутствии технической ошибки в выданном в результате предоставления муниципальной услуги документе не может превышать пяти рабочих дней с даты регистрации заявления об исправлении технической ошибки в Администрации.</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3.39. Результатом выполнения административной процедуры по исправлению технической ошибки в выданном в результате предоставления муниципальной услуги документе является: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proofErr w:type="gramStart"/>
      <w:r w:rsidRPr="009961B7">
        <w:rPr>
          <w:rFonts w:ascii="Times New Roman" w:eastAsia="Times New Roman" w:hAnsi="Times New Roman" w:cs="Times New Roman"/>
          <w:position w:val="-2"/>
          <w:sz w:val="16"/>
          <w:szCs w:val="16"/>
          <w:lang w:eastAsia="ru-RU" w:bidi="en-US"/>
        </w:rPr>
        <w:t xml:space="preserve">а) в случае наличия технической ошибки в выданном в результате предоставления муниципальной услуги документе – выдача новой </w:t>
      </w:r>
      <w:r w:rsidRPr="009961B7">
        <w:rPr>
          <w:rFonts w:ascii="Times New Roman" w:eastAsia="SimSun" w:hAnsi="Times New Roman" w:cs="Times New Roman"/>
          <w:sz w:val="16"/>
          <w:szCs w:val="16"/>
          <w:lang w:bidi="en-US"/>
        </w:rPr>
        <w:t>архивной справки, архивной выписки, архивной копии</w:t>
      </w:r>
      <w:r w:rsidRPr="009961B7">
        <w:rPr>
          <w:rFonts w:ascii="Times New Roman" w:eastAsia="Times New Roman" w:hAnsi="Times New Roman" w:cs="Times New Roman"/>
          <w:position w:val="-2"/>
          <w:sz w:val="16"/>
          <w:szCs w:val="16"/>
          <w:lang w:eastAsia="ru-RU" w:bidi="en-US"/>
        </w:rPr>
        <w:t xml:space="preserve"> либо уведомления об отказе в предоставлении информации по документам архивных фондов, либо уведомления об отсутствии запрашиваемого архивного документа;</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proofErr w:type="gramStart"/>
      <w:r w:rsidRPr="009961B7">
        <w:rPr>
          <w:rFonts w:ascii="Times New Roman" w:eastAsia="Times New Roman" w:hAnsi="Times New Roman" w:cs="Times New Roman"/>
          <w:position w:val="-2"/>
          <w:sz w:val="16"/>
          <w:szCs w:val="16"/>
          <w:lang w:eastAsia="ru-RU" w:bidi="en-US"/>
        </w:rPr>
        <w:t>б) в случае отсутствия технической ошибки в выданном в результате предоставления муниципальной услуги документе - уведомление об отсутствии технической ошибки в выданном в результате предоставления муниципальной услуги документе.</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3.40. Способ фиксации результата административной процедуры по исправлению технической ошибки в выданном в результате предоставления муниципальной услуги документе - регистрация в системе документооборота: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position w:val="-2"/>
          <w:sz w:val="16"/>
          <w:szCs w:val="16"/>
          <w:lang w:eastAsia="ru-RU" w:bidi="en-US"/>
        </w:rPr>
      </w:pPr>
      <w:proofErr w:type="gramStart"/>
      <w:r w:rsidRPr="009961B7">
        <w:rPr>
          <w:rFonts w:ascii="Times New Roman" w:eastAsia="Times New Roman" w:hAnsi="Times New Roman" w:cs="Times New Roman"/>
          <w:position w:val="-2"/>
          <w:sz w:val="16"/>
          <w:szCs w:val="16"/>
          <w:lang w:eastAsia="ru-RU" w:bidi="en-US"/>
        </w:rPr>
        <w:t xml:space="preserve">а) в случае наличия технической ошибки в выданном в результате предоставления муниципальной услуги документе - </w:t>
      </w:r>
      <w:r w:rsidRPr="009961B7">
        <w:rPr>
          <w:rFonts w:ascii="Times New Roman" w:eastAsia="SimSun" w:hAnsi="Times New Roman" w:cs="Times New Roman"/>
          <w:sz w:val="16"/>
          <w:szCs w:val="16"/>
          <w:lang w:bidi="en-US"/>
        </w:rPr>
        <w:t>архивной справки, архивной выписки, архивной копии</w:t>
      </w:r>
      <w:r w:rsidRPr="009961B7">
        <w:rPr>
          <w:rFonts w:ascii="Times New Roman" w:eastAsia="Times New Roman" w:hAnsi="Times New Roman" w:cs="Times New Roman"/>
          <w:position w:val="-2"/>
          <w:sz w:val="16"/>
          <w:szCs w:val="16"/>
          <w:lang w:eastAsia="ru-RU" w:bidi="en-US"/>
        </w:rPr>
        <w:t xml:space="preserve"> либо уведомления об отказе в предоставлении информации по документам архивных фондов, либо уведомления об отсутствии запрашиваемого архивного документа;</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proofErr w:type="gramStart"/>
      <w:r w:rsidRPr="009961B7">
        <w:rPr>
          <w:rFonts w:ascii="Times New Roman" w:eastAsia="Times New Roman" w:hAnsi="Times New Roman" w:cs="Times New Roman"/>
          <w:position w:val="-2"/>
          <w:sz w:val="16"/>
          <w:szCs w:val="16"/>
          <w:lang w:eastAsia="ru-RU" w:bidi="en-US"/>
        </w:rPr>
        <w:t>б) в случае отсутствия технической ошибки в выданном в результате предоставления муниципальной услуги документе - уведомления об отсутствии технической ошибки в выданном в результате предоставления муниципальной услуги документе.</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09"/>
        <w:jc w:val="center"/>
        <w:rPr>
          <w:rFonts w:ascii="Times New Roman" w:eastAsia="Times New Roman" w:hAnsi="Times New Roman" w:cs="Times New Roman"/>
          <w:sz w:val="16"/>
          <w:szCs w:val="16"/>
          <w:lang w:bidi="en-US"/>
        </w:rPr>
      </w:pPr>
      <w:r w:rsidRPr="009961B7">
        <w:rPr>
          <w:rFonts w:ascii="Times New Roman" w:eastAsia="Times New Roman" w:hAnsi="Times New Roman" w:cs="Times New Roman"/>
          <w:b/>
          <w:position w:val="-2"/>
          <w:sz w:val="16"/>
          <w:szCs w:val="16"/>
          <w:lang w:bidi="en-US"/>
        </w:rPr>
        <w:t>Особенности предоставления муниципальной услуги в МФЦ</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09"/>
        <w:jc w:val="center"/>
        <w:rPr>
          <w:rFonts w:ascii="Times New Roman" w:eastAsia="Times New Roman" w:hAnsi="Times New Roman" w:cs="Times New Roman"/>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position w:val="-2"/>
          <w:sz w:val="16"/>
          <w:szCs w:val="16"/>
          <w:lang w:eastAsia="ru-RU" w:bidi="en-US"/>
        </w:rPr>
      </w:pPr>
      <w:r w:rsidRPr="009961B7">
        <w:rPr>
          <w:rFonts w:ascii="Times New Roman" w:eastAsia="Times New Roman" w:hAnsi="Times New Roman" w:cs="Times New Roman"/>
          <w:position w:val="-2"/>
          <w:sz w:val="16"/>
          <w:szCs w:val="16"/>
          <w:lang w:eastAsia="ru-RU" w:bidi="en-US"/>
        </w:rPr>
        <w:t>3.41. Заявление и документы, необходимые для предоставления муниципальной услуги, могут быть поданы через МФЦ в соответствии с соглашением о взаимодействии, заключенным между Администрацией и МФЦ, предоставляющей муниципальную услугу, с момента вступления в силу соглашения о взаимодействии.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Специалист МФЦ принимает от заявителя указанные документы, регистрирует их.</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При приеме у заявителя заявления и документов, необходимых для предоставления муниципальной услуги, специалист МФЦ:</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 проверяет правильность заполнения заявления в соответствии с требованиями, установленными законодательством Российской Федерации и комплектность документов;</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 xml:space="preserve">- выдает уведомление о полученных документах с указанием </w:t>
      </w:r>
      <w:proofErr w:type="gramStart"/>
      <w:r w:rsidRPr="009961B7">
        <w:rPr>
          <w:rFonts w:ascii="Times New Roman" w:eastAsia="Times New Roman" w:hAnsi="Times New Roman" w:cs="Times New Roman"/>
          <w:position w:val="-2"/>
          <w:sz w:val="16"/>
          <w:szCs w:val="16"/>
          <w:lang w:eastAsia="ru-RU" w:bidi="en-US"/>
        </w:rPr>
        <w:t>срока получения результата предоставления муниципальной услуги</w:t>
      </w:r>
      <w:proofErr w:type="gramEnd"/>
      <w:r w:rsidRPr="009961B7">
        <w:rPr>
          <w:rFonts w:ascii="Times New Roman" w:eastAsia="Times New Roman" w:hAnsi="Times New Roman" w:cs="Times New Roman"/>
          <w:position w:val="-2"/>
          <w:sz w:val="16"/>
          <w:szCs w:val="16"/>
          <w:lang w:eastAsia="ru-RU" w:bidi="en-US"/>
        </w:rPr>
        <w:t>.</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3.42. Срок выполнения данного административного действия не более 30 минут.</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3.43. Передачу и доставку заявления и документов, необходимых для предоставления муниципальной услуги, из МФЦ в Администрацию осуществляет специалист МФЦ - курьер (далее - курьер) не позднее одного рабочего дня, следующего за днем регистрации заявления и документов, необходимых для предоставления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3.44. Специалист Администрации, ответственный за прием и регистрацию заявления и документов, необходимых для предоставления муниципальной услуги, регистрирует заявление и приложенные к нему документы в установленном порядке в день передачи их курьером из МФЦ в Администрацию.</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3.45. При наличии в заявлении указания о выдаче результата предоставления муниципальной услуги через МФЦ по месту представления заявления и документов, необходимых для предоставления муниципальной услуги, Администрация обеспечивает передачу документа в МФЦ для выдачи заявителю в течение срока предоставления муниципальной услуги, указанного в пункте 2.4 Административного регламента.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3.46. При выдаче заявителю результата предоставления муниципальной услуги специалист МФЦ проверяет документ, удостоверяющий личность заявителя, и документ, подтверждающий полномочия уполномоченного представителя заявителя, в случае подачи заявления и документов, необходимых для предоставления муниципальной услуги, уполномоченным представителем заявителя. Заявителю выдается результат предоставления муниципальной услуги под подпись с указанием даты его получения.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40"/>
        <w:rPr>
          <w:rFonts w:ascii="Times New Roman" w:eastAsia="Times New Roman" w:hAnsi="Times New Roman" w:cs="Times New Roman"/>
          <w:sz w:val="16"/>
          <w:szCs w:val="16"/>
          <w:lang w:bidi="en-US"/>
        </w:rPr>
      </w:pPr>
      <w:r w:rsidRPr="009961B7">
        <w:rPr>
          <w:rFonts w:ascii="Times New Roman" w:eastAsia="Times New Roman" w:hAnsi="Times New Roman" w:cs="Times New Roman"/>
          <w:position w:val="-2"/>
          <w:sz w:val="16"/>
          <w:szCs w:val="16"/>
          <w:lang w:eastAsia="ru-RU" w:bidi="en-US"/>
        </w:rPr>
        <w:t xml:space="preserve">3.47. В случае неявки заявителя в МФЦ в течение 30 (тридцати) дней со дня </w:t>
      </w:r>
      <w:proofErr w:type="gramStart"/>
      <w:r w:rsidRPr="009961B7">
        <w:rPr>
          <w:rFonts w:ascii="Times New Roman" w:eastAsia="Times New Roman" w:hAnsi="Times New Roman" w:cs="Times New Roman"/>
          <w:position w:val="-2"/>
          <w:sz w:val="16"/>
          <w:szCs w:val="16"/>
          <w:lang w:eastAsia="ru-RU" w:bidi="en-US"/>
        </w:rPr>
        <w:t>окончания срока получения результата предоставления муниципальной</w:t>
      </w:r>
      <w:proofErr w:type="gramEnd"/>
      <w:r w:rsidRPr="009961B7">
        <w:rPr>
          <w:rFonts w:ascii="Times New Roman" w:eastAsia="Times New Roman" w:hAnsi="Times New Roman" w:cs="Times New Roman"/>
          <w:position w:val="-2"/>
          <w:sz w:val="16"/>
          <w:szCs w:val="16"/>
          <w:lang w:eastAsia="ru-RU" w:bidi="en-US"/>
        </w:rPr>
        <w:t xml:space="preserve"> услуги, МФЦ курьером отправляет результат предоставления муниципальной услуги в Администрацию под подпись с сопроводительным письмом.</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rPr>
          <w:rFonts w:ascii="Times New Roman" w:eastAsia="SimSun" w:hAnsi="Times New Roman" w:cs="Times New Roman"/>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Times New Roman" w:hAnsi="Times New Roman" w:cs="Times New Roman"/>
          <w:sz w:val="16"/>
          <w:szCs w:val="16"/>
          <w:lang w:bidi="en-US"/>
        </w:rPr>
      </w:pPr>
      <w:r w:rsidRPr="009961B7">
        <w:rPr>
          <w:rFonts w:ascii="Times New Roman" w:eastAsia="Times New Roman" w:hAnsi="Times New Roman" w:cs="Times New Roman"/>
          <w:b/>
          <w:bCs/>
          <w:sz w:val="16"/>
          <w:szCs w:val="16"/>
          <w:lang w:bidi="en-US"/>
        </w:rPr>
        <w:t xml:space="preserve">4. Формы </w:t>
      </w:r>
      <w:proofErr w:type="gramStart"/>
      <w:r w:rsidRPr="009961B7">
        <w:rPr>
          <w:rFonts w:ascii="Times New Roman" w:eastAsia="Times New Roman" w:hAnsi="Times New Roman" w:cs="Times New Roman"/>
          <w:b/>
          <w:bCs/>
          <w:sz w:val="16"/>
          <w:szCs w:val="16"/>
          <w:lang w:bidi="en-US"/>
        </w:rPr>
        <w:t>контроля за</w:t>
      </w:r>
      <w:proofErr w:type="gramEnd"/>
      <w:r w:rsidRPr="009961B7">
        <w:rPr>
          <w:rFonts w:ascii="Times New Roman" w:eastAsia="Times New Roman" w:hAnsi="Times New Roman" w:cs="Times New Roman"/>
          <w:b/>
          <w:bCs/>
          <w:sz w:val="16"/>
          <w:szCs w:val="16"/>
          <w:lang w:bidi="en-US"/>
        </w:rPr>
        <w:t xml:space="preserve"> исполнением Административного регламента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 xml:space="preserve">4.1. </w:t>
      </w:r>
      <w:proofErr w:type="gramStart"/>
      <w:r w:rsidRPr="009961B7">
        <w:rPr>
          <w:rFonts w:ascii="Times New Roman" w:eastAsia="Times New Roman" w:hAnsi="Times New Roman" w:cs="Times New Roman"/>
          <w:sz w:val="16"/>
          <w:szCs w:val="16"/>
          <w:lang w:eastAsia="ru-RU" w:bidi="en-US"/>
        </w:rPr>
        <w:t xml:space="preserve">Текущий контроль за соблюдением последовательности действий, определенных административными процедурами по предоставлению муниципальной услуги, сроков исполнения административных процедур по предоставлению  муниципальной услуги, за </w:t>
      </w:r>
      <w:r w:rsidRPr="009961B7">
        <w:rPr>
          <w:rFonts w:ascii="Times New Roman" w:eastAsia="Times New Roman" w:hAnsi="Times New Roman" w:cs="Times New Roman"/>
          <w:sz w:val="16"/>
          <w:szCs w:val="16"/>
          <w:lang w:eastAsia="ru-RU" w:bidi="en-US"/>
        </w:rPr>
        <w:lastRenderedPageBreak/>
        <w:t xml:space="preserve">принятием решений, связанных с предоставлением муниципальной услуги, осуществляется постоянно </w:t>
      </w:r>
      <w:r w:rsidRPr="009961B7">
        <w:rPr>
          <w:rFonts w:ascii="Times New Roman" w:eastAsia="Times New Roman" w:hAnsi="Times New Roman" w:cs="Times New Roman"/>
          <w:position w:val="-2"/>
          <w:sz w:val="16"/>
          <w:szCs w:val="16"/>
          <w:lang w:eastAsia="ru-RU" w:bidi="en-US"/>
        </w:rPr>
        <w:t>Главой Мокшанского района Пензенской области</w:t>
      </w:r>
      <w:r w:rsidRPr="009961B7">
        <w:rPr>
          <w:rFonts w:ascii="Times New Roman" w:eastAsia="Times New Roman" w:hAnsi="Times New Roman" w:cs="Times New Roman"/>
          <w:sz w:val="16"/>
          <w:szCs w:val="16"/>
          <w:lang w:eastAsia="ru-RU" w:bidi="en-US"/>
        </w:rPr>
        <w:t>, а также муниципальными служащими, ответственными за выполнение административных действий, входящих в состав административных процедур,  в  рамках своей компетенции.</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Текущий контроль осуществляется путем проведения проверок исполнения положений Административного регламента, иных нормативных правовых актов Российской Федерации, регулирующих вопросы, связанные с предоставлением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4.2. В Администрации проводятся плановые и внеплановые проверки полноты и качества исполнения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bidi="en-US"/>
        </w:rPr>
      </w:pPr>
      <w:proofErr w:type="gramStart"/>
      <w:r w:rsidRPr="009961B7">
        <w:rPr>
          <w:rFonts w:ascii="Times New Roman" w:eastAsia="Times New Roman" w:hAnsi="Times New Roman" w:cs="Times New Roman"/>
          <w:sz w:val="16"/>
          <w:szCs w:val="16"/>
          <w:lang w:eastAsia="ru-RU" w:bidi="en-US"/>
        </w:rPr>
        <w:t>При проведении плановой проверки рассматриваются все вопросы, связанные с исполнением муниципальной услуги (комплексные проверки), или вопросы, связанные с исполнением той или иной административной процедуры (тематические проверки).</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Периодичность осуществления проверок определяется главой Мокшанского района.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Внеплановые проверки проводятся в случае необходимости проверки устранения ранее выявленных нарушений, а также при поступлении в Администрацию, жалоб заявителей, связанных с нарушениями при предоставлении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Плановые и внеплановые проверки проводятся на основании распоряжений Администрации.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4.3. По результатам проведенных проверок в случае выявления нарушений прав заявителей виновные лица привлекаются к ответственности в порядке, установленном законодательством Российской Федерации.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4.4. Персональная ответственность муниципальных служащих Администрации закрепляется в их должностных инструкциях в соответствии с требованиями законодательства Российской Федерации.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 xml:space="preserve">4.5. Ответственные исполнители несут персональную ответственность </w:t>
      </w:r>
      <w:proofErr w:type="gramStart"/>
      <w:r w:rsidRPr="009961B7">
        <w:rPr>
          <w:rFonts w:ascii="Times New Roman" w:eastAsia="Times New Roman" w:hAnsi="Times New Roman" w:cs="Times New Roman"/>
          <w:sz w:val="16"/>
          <w:szCs w:val="16"/>
          <w:lang w:eastAsia="ru-RU" w:bidi="en-US"/>
        </w:rPr>
        <w:t>за</w:t>
      </w:r>
      <w:proofErr w:type="gramEnd"/>
      <w:r w:rsidRPr="009961B7">
        <w:rPr>
          <w:rFonts w:ascii="Times New Roman" w:eastAsia="Times New Roman" w:hAnsi="Times New Roman" w:cs="Times New Roman"/>
          <w:sz w:val="16"/>
          <w:szCs w:val="16"/>
          <w:lang w:eastAsia="ru-RU" w:bidi="en-US"/>
        </w:rPr>
        <w:t>:</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4.5.1. Соответствие результатов рассмотрения документов требованиям законодательства Российской Федерации;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4.5.2. Соблюдение сроков выполнения административных процедур при предоставлении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tabs>
          <w:tab w:val="left" w:pos="9355"/>
          <w:tab w:val="left" w:pos="9921"/>
        </w:tabs>
        <w:ind w:right="140" w:firstLine="567"/>
        <w:rPr>
          <w:rFonts w:ascii="Times New Roman" w:eastAsia="Times New Roman" w:hAnsi="Times New Roman" w:cs="Times New Roman"/>
          <w:sz w:val="16"/>
          <w:szCs w:val="16"/>
          <w:lang w:bidi="en-US"/>
        </w:rPr>
      </w:pPr>
      <w:r w:rsidRPr="009961B7">
        <w:rPr>
          <w:rFonts w:ascii="Times New Roman" w:eastAsia="Times New Roman" w:hAnsi="Times New Roman" w:cs="Times New Roman"/>
          <w:sz w:val="16"/>
          <w:szCs w:val="16"/>
          <w:lang w:eastAsia="ru-RU" w:bidi="en-US"/>
        </w:rPr>
        <w:t>4.6. Граждане, их объединения и организации вправе контролировать предоставление муниципальной услуги путем получения информации при личном обращении, по телефону, по письменным обращениям или в электронной форме посредством информационно-телекоммуникационной сети «Интернет».</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b/>
          <w:position w:val="-2"/>
          <w:sz w:val="16"/>
          <w:szCs w:val="16"/>
          <w:lang w:eastAsia="ru-RU"/>
        </w:rPr>
        <w:t>5. Досудебный (внесудебный) порядок обжалования решений и действий (бездействия) органа, предоставляющего муниципальную услугу, МФЦ, а также их должностных лиц, муниципальных служащих.</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Times New Roman" w:hAnsi="Times New Roman" w:cs="Times New Roman"/>
          <w:sz w:val="16"/>
          <w:szCs w:val="16"/>
          <w:lang w:eastAsia="ru-RU"/>
        </w:rPr>
      </w:pP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Times New Roman" w:hAnsi="Times New Roman" w:cs="Times New Roman"/>
          <w:sz w:val="16"/>
          <w:szCs w:val="16"/>
          <w:lang w:eastAsia="ru-RU"/>
        </w:rPr>
      </w:pPr>
      <w:proofErr w:type="gramStart"/>
      <w:r w:rsidRPr="009961B7">
        <w:rPr>
          <w:rFonts w:ascii="Times New Roman" w:eastAsia="Times New Roman" w:hAnsi="Times New Roman" w:cs="Times New Roman"/>
          <w:b/>
          <w:position w:val="-2"/>
          <w:sz w:val="16"/>
          <w:szCs w:val="16"/>
          <w:lang w:eastAsia="ru-RU"/>
        </w:rPr>
        <w:t>Информация для заявителей об их праве на досудебное (внесудебное) обжалование действий (бездействия) и (или) решений,  принятых (осуществленных) в ходе предоставления муниципальной услуги</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5.1. Заявители имеют право на досудебное (внесудебное) обжалование действий (бездействия) и (или) решений, принятых (осуществленных) в ходе предоставления муниципальной услуги (далее - жалоба), в случаях, указанных в статье 11.1 Федерального закона от 27.07.2010 № 210-ФЗ «Об организации предоставления государственных и муниципальных услуг» (далее - ФЗ № 210-ФЗ), и в порядке, предусмотренном главой 2.1 ФЗ № 210-ФЗ.</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5.2. Заявитель вправе подать жалобу на решение и (или) действие (бездействие), принятые и осуществляемые в ходе предоставления муниципальной услуги.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Заявитель имеет право на получение исчерпывающей информации и документов, необходимых для обоснования и рассмотрения жалобы.</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5.3. В случае установления в ходе или по результатам </w:t>
      </w:r>
      <w:proofErr w:type="gramStart"/>
      <w:r w:rsidRPr="009961B7">
        <w:rPr>
          <w:rFonts w:ascii="Times New Roman" w:eastAsia="SimSun" w:hAnsi="Times New Roman" w:cs="Times New Roman"/>
          <w:sz w:val="16"/>
          <w:szCs w:val="16"/>
          <w:lang w:bidi="en-US"/>
        </w:rPr>
        <w:t>рассмотрения жалобы признаков состава административного правонарушения</w:t>
      </w:r>
      <w:proofErr w:type="gramEnd"/>
      <w:r w:rsidRPr="009961B7">
        <w:rPr>
          <w:rFonts w:ascii="Times New Roman" w:eastAsia="SimSun" w:hAnsi="Times New Roman" w:cs="Times New Roman"/>
          <w:sz w:val="16"/>
          <w:szCs w:val="16"/>
          <w:lang w:bidi="en-US"/>
        </w:rPr>
        <w:t xml:space="preserve"> или преступления должностное лицо, работник, наделенные полномочиями по рассмотрению жалоб, незамедлительно направляет имеющиеся материалы в органы прокуратуры.</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eastAsia="ru-RU" w:bidi="en-US"/>
        </w:rPr>
        <w:t xml:space="preserve">5.4. В случае признания </w:t>
      </w:r>
      <w:proofErr w:type="gramStart"/>
      <w:r w:rsidRPr="009961B7">
        <w:rPr>
          <w:rFonts w:ascii="Times New Roman" w:eastAsia="SimSun" w:hAnsi="Times New Roman" w:cs="Times New Roman"/>
          <w:sz w:val="16"/>
          <w:szCs w:val="16"/>
          <w:lang w:eastAsia="ru-RU" w:bidi="en-US"/>
        </w:rPr>
        <w:t>жалобы</w:t>
      </w:r>
      <w:proofErr w:type="gramEnd"/>
      <w:r w:rsidRPr="009961B7">
        <w:rPr>
          <w:rFonts w:ascii="Times New Roman" w:eastAsia="SimSun" w:hAnsi="Times New Roman" w:cs="Times New Roman"/>
          <w:sz w:val="16"/>
          <w:szCs w:val="16"/>
          <w:lang w:eastAsia="ru-RU" w:bidi="en-US"/>
        </w:rPr>
        <w:t xml:space="preserve"> не подлежащей удовлетворению в ответе заявителю даются аргументированные разъяснения о причинах принятого решения, а также информация о порядке обжалования принятого решения.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5.5. Заявитель имеет право обжаловать решение по жалобе или действие (бездействие) в связи с рассмотрением жалобы в административном и (или) судебном порядке в соответствии с законодательством Российской Федерации.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jc w:val="left"/>
        <w:rPr>
          <w:rFonts w:ascii="Times New Roman" w:eastAsia="SimSun" w:hAnsi="Times New Roman" w:cs="Times New Roman"/>
          <w:sz w:val="16"/>
          <w:szCs w:val="16"/>
          <w:lang w:bidi="en-US"/>
        </w:rPr>
      </w:pP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b/>
          <w:sz w:val="16"/>
          <w:szCs w:val="16"/>
          <w:lang w:eastAsia="ru-RU"/>
        </w:rPr>
        <w:t>Органы местного самоуправления, организации и уполномоченные на рассмотрение жалобы лица, которым может быть направлена жалоба заявителя в досудебном (внесудебном) порядке</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jc w:val="left"/>
        <w:rPr>
          <w:rFonts w:ascii="Times New Roman" w:eastAsia="SimSun" w:hAnsi="Times New Roman" w:cs="Times New Roman"/>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5.6. Рассмотрение жалоб осуществляется уполномоченными на это должностными лицами органа, предоставляющего муниципальную услугу, в отношении решений и действий (бездействия) данного органа, его должностных лиц, муниципальных служащих.</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5.7. Жалоба на решения и действия (бездействие) должностных лиц, муниципальных служащих Администрации, Главы Мокшанского района подается Главе  Мокшанского района.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5.8. </w:t>
      </w:r>
      <w:r w:rsidRPr="009961B7">
        <w:rPr>
          <w:rFonts w:ascii="Times New Roman" w:eastAsia="Times New Roman" w:hAnsi="Times New Roman" w:cs="Times New Roman"/>
          <w:sz w:val="16"/>
          <w:szCs w:val="16"/>
          <w:lang w:eastAsia="ru-RU" w:bidi="en-US"/>
        </w:rPr>
        <w:t>Жалоба на решения и действия (бездействие) работника МФЦ подается руководителю этого МФЦ. Жалоба на решения и действия (бездействие) МФЦ подается учредителю МФЦ или должностному лицу, уполномоченному нормативным правовым актом субъекта Российской Федерации. Жалоба на решения и действия (бездействие) работников организаций, предусмотренных частью 1.1 статьи 16 ФЗ № 210-ФЗ, подается руководителям этих организаций.</w:t>
      </w: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rPr>
          <w:rFonts w:ascii="Times New Roman" w:eastAsia="Times New Roman" w:hAnsi="Times New Roman" w:cs="Times New Roman"/>
          <w:sz w:val="16"/>
          <w:szCs w:val="16"/>
          <w:lang w:eastAsia="ru-RU"/>
        </w:rPr>
      </w:pP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142"/>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b/>
          <w:sz w:val="16"/>
          <w:szCs w:val="16"/>
          <w:lang w:eastAsia="ru-RU"/>
        </w:rPr>
        <w:t>Способы информирования заявителей о порядке подачи и рассмотрения жалобы, в том числе посредством федеральной государственной информационной системы, обеспечивающей процесс досудебного (внесудебного) обжалования решений и действий (бездействия), совершенных при предоставлении 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jc w:val="left"/>
        <w:rPr>
          <w:rFonts w:ascii="Times New Roman" w:eastAsia="SimSun" w:hAnsi="Times New Roman" w:cs="Times New Roman"/>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5.9. </w:t>
      </w:r>
      <w:proofErr w:type="gramStart"/>
      <w:r w:rsidRPr="009961B7">
        <w:rPr>
          <w:rFonts w:ascii="Times New Roman" w:eastAsia="SimSun" w:hAnsi="Times New Roman" w:cs="Times New Roman"/>
          <w:sz w:val="16"/>
          <w:szCs w:val="16"/>
          <w:lang w:bidi="en-US"/>
        </w:rPr>
        <w:t xml:space="preserve">Информирование заявителей о порядке подачи и рассмотрения жалобы обеспечивается посредством размещения информации на информационном стенде в здании Администрации, МФЦ, на официальном сайте Администрации, МФЦ в информационно-телекоммуникационной сети «Интернет», Едином портале, </w:t>
      </w:r>
      <w:r w:rsidRPr="009961B7">
        <w:rPr>
          <w:rFonts w:ascii="Times New Roman" w:eastAsia="Calibri" w:hAnsi="Times New Roman" w:cs="Times New Roman"/>
          <w:sz w:val="16"/>
          <w:szCs w:val="16"/>
          <w:lang w:bidi="en-US"/>
        </w:rPr>
        <w:t>КСПГМУ ПО</w:t>
      </w:r>
      <w:r w:rsidRPr="009961B7">
        <w:rPr>
          <w:rFonts w:ascii="Times New Roman" w:eastAsia="SimSun" w:hAnsi="Times New Roman" w:cs="Times New Roman"/>
          <w:sz w:val="16"/>
          <w:szCs w:val="16"/>
          <w:lang w:bidi="en-US"/>
        </w:rPr>
        <w:t>, а также в устной и (или) письменной форме.</w:t>
      </w:r>
      <w:proofErr w:type="gramEnd"/>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567"/>
        <w:jc w:val="center"/>
        <w:rPr>
          <w:rFonts w:ascii="Times New Roman" w:eastAsia="Times New Roman" w:hAnsi="Times New Roman" w:cs="Times New Roman"/>
          <w:sz w:val="16"/>
          <w:szCs w:val="16"/>
          <w:lang w:eastAsia="ru-RU"/>
        </w:rPr>
      </w:pPr>
    </w:p>
    <w:p w:rsidR="009961B7" w:rsidRPr="009961B7" w:rsidRDefault="009961B7" w:rsidP="009961B7">
      <w:pPr>
        <w:widowControl w:val="0"/>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b/>
          <w:sz w:val="16"/>
          <w:szCs w:val="16"/>
          <w:lang w:eastAsia="ru-RU"/>
        </w:rPr>
        <w:t>Перечень нормативных правовых актов, регулирующих порядок досудебного (внесудебного) обжалования решений и действий (бездействия) органа, предоставляющего муниципальную услугу, а также его должностных лиц, муниципальных служащих</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5.10. Порядок досудебного (внесудебного) обжалования решений и действий (бездействия) Администрации, а также её должностных лиц, муниципальных служащих регулируются следующими нормативными правовыми актами: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ФЗ № 210-ФЗ;</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постановление Правительства Российской Федерации от 20.11.2012 № 1198 «О федеральной государственной информационной системе,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567"/>
        <w:rPr>
          <w:rFonts w:ascii="Times New Roman" w:eastAsia="SimSun" w:hAnsi="Times New Roman" w:cs="Times New Roman"/>
          <w:color w:val="000000"/>
          <w:sz w:val="16"/>
          <w:szCs w:val="16"/>
          <w:lang w:bidi="en-US"/>
        </w:rPr>
      </w:pPr>
      <w:proofErr w:type="gramStart"/>
      <w:r w:rsidRPr="009961B7">
        <w:rPr>
          <w:rFonts w:ascii="Times New Roman" w:eastAsia="SimSun" w:hAnsi="Times New Roman" w:cs="Times New Roman"/>
          <w:sz w:val="16"/>
          <w:szCs w:val="16"/>
          <w:lang w:bidi="en-US"/>
        </w:rPr>
        <w:t xml:space="preserve">- постановление Администрации от 20.09.2018 № 886 «Об утверждении Порядка </w:t>
      </w:r>
      <w:r w:rsidRPr="009961B7">
        <w:rPr>
          <w:rFonts w:ascii="Times New Roman" w:eastAsia="SimSun" w:hAnsi="Times New Roman" w:cs="Times New Roman"/>
          <w:color w:val="000000"/>
          <w:sz w:val="16"/>
          <w:szCs w:val="16"/>
          <w:lang w:bidi="en-US"/>
        </w:rPr>
        <w:t>подачи и рассмотрения жалоб на решения и действия (бездействие) органов местного самоуправления Мокшанского района  Пензенской области и их должностных лиц, муниципальных служащих и Порядка подачи и рассмотрения жалоб на решения и действия (бездействие) многофункционального центра Мокшанского района Пензенской области и его работников при предоставлении муниципальных услуг».</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color w:val="000000"/>
          <w:sz w:val="16"/>
          <w:szCs w:val="16"/>
          <w:lang w:bidi="en-US"/>
        </w:rPr>
      </w:pPr>
      <w:r w:rsidRPr="009961B7">
        <w:rPr>
          <w:rFonts w:ascii="Times New Roman" w:eastAsia="SimSun" w:hAnsi="Times New Roman" w:cs="Times New Roman"/>
          <w:color w:val="000000"/>
          <w:sz w:val="16"/>
          <w:szCs w:val="16"/>
          <w:lang w:bidi="en-US"/>
        </w:rPr>
        <w:br w:type="page"/>
      </w:r>
      <w:r w:rsidRPr="009961B7">
        <w:rPr>
          <w:rFonts w:ascii="Times New Roman" w:eastAsia="SimSun" w:hAnsi="Times New Roman" w:cs="Times New Roman"/>
          <w:color w:val="000000"/>
          <w:sz w:val="16"/>
          <w:szCs w:val="16"/>
          <w:lang w:bidi="en-US"/>
        </w:rPr>
        <w:lastRenderedPageBreak/>
        <w:t xml:space="preserve">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b/>
          <w:bCs/>
          <w:color w:val="000000"/>
          <w:sz w:val="16"/>
          <w:szCs w:val="16"/>
          <w:lang w:bidi="en-US"/>
        </w:rPr>
      </w:pPr>
      <w:r w:rsidRPr="009961B7">
        <w:rPr>
          <w:rFonts w:ascii="Times New Roman" w:eastAsia="SimSun" w:hAnsi="Times New Roman" w:cs="Times New Roman"/>
          <w:color w:val="000000"/>
          <w:sz w:val="16"/>
          <w:szCs w:val="16"/>
          <w:lang w:bidi="en-US"/>
        </w:rPr>
        <w:t xml:space="preserve">Приложение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bCs/>
          <w:color w:val="000000"/>
          <w:sz w:val="16"/>
          <w:szCs w:val="16"/>
          <w:lang w:bidi="en-US"/>
        </w:rPr>
      </w:pPr>
      <w:r w:rsidRPr="009961B7">
        <w:rPr>
          <w:rFonts w:ascii="Times New Roman" w:eastAsia="SimSun" w:hAnsi="Times New Roman" w:cs="Times New Roman"/>
          <w:color w:val="000000"/>
          <w:sz w:val="16"/>
          <w:szCs w:val="16"/>
          <w:lang w:bidi="en-US"/>
        </w:rPr>
        <w:t>к</w:t>
      </w:r>
      <w:r w:rsidRPr="009961B7">
        <w:rPr>
          <w:rFonts w:ascii="Times New Roman" w:eastAsia="SimSun" w:hAnsi="Times New Roman" w:cs="Times New Roman"/>
          <w:b/>
          <w:bCs/>
          <w:color w:val="000000"/>
          <w:sz w:val="16"/>
          <w:szCs w:val="16"/>
          <w:lang w:bidi="en-US"/>
        </w:rPr>
        <w:t xml:space="preserve"> </w:t>
      </w:r>
      <w:hyperlink w:anchor="sub_1000" w:tooltip="Current Document" w:history="1">
        <w:r w:rsidRPr="009961B7">
          <w:rPr>
            <w:rFonts w:ascii="Times New Roman" w:eastAsia="SimSun" w:hAnsi="Times New Roman" w:cs="Times New Roman"/>
            <w:color w:val="000000"/>
            <w:sz w:val="16"/>
            <w:szCs w:val="16"/>
            <w:lang w:bidi="en-US"/>
          </w:rPr>
          <w:t>Административному регламенту</w:t>
        </w:r>
      </w:hyperlink>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предоставления Администрацией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муниципальной услуги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Предоставление информации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по документам архивных фондов»</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Главе  Мокшанского района Пензенской области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i/>
          <w:sz w:val="16"/>
          <w:szCs w:val="16"/>
          <w:lang w:bidi="en-US"/>
        </w:rPr>
        <w:t xml:space="preserve">(наименование муниципального образования)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________________________________________</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от _____________________________________</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w:t>
      </w:r>
      <w:proofErr w:type="gramStart"/>
      <w:r w:rsidRPr="009961B7">
        <w:rPr>
          <w:rFonts w:ascii="Times New Roman" w:eastAsia="SimSun" w:hAnsi="Times New Roman" w:cs="Times New Roman"/>
          <w:sz w:val="16"/>
          <w:szCs w:val="16"/>
          <w:lang w:bidi="en-US"/>
        </w:rPr>
        <w:t>(Ф.И.О. (при наличии) физического лица, либо</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наименование юридического лица, либо</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Ф.И.О. (при наличии) уполномоченного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представителя заявителя)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________________________________________</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(место жительства, почтовый адрес и (или</w:t>
      </w:r>
      <w:proofErr w:type="gramStart"/>
      <w:r w:rsidRPr="009961B7">
        <w:rPr>
          <w:rFonts w:ascii="Times New Roman" w:eastAsia="SimSun" w:hAnsi="Times New Roman" w:cs="Times New Roman"/>
          <w:sz w:val="16"/>
          <w:szCs w:val="16"/>
          <w:lang w:bidi="en-US"/>
        </w:rPr>
        <w:t>)а</w:t>
      </w:r>
      <w:proofErr w:type="gramEnd"/>
      <w:r w:rsidRPr="009961B7">
        <w:rPr>
          <w:rFonts w:ascii="Times New Roman" w:eastAsia="SimSun" w:hAnsi="Times New Roman" w:cs="Times New Roman"/>
          <w:sz w:val="16"/>
          <w:szCs w:val="16"/>
          <w:lang w:bidi="en-US"/>
        </w:rPr>
        <w:t>дрес электронной почты физического лица,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почтовый адрес и (или) адрес электронной почты, место нахождения юридического лица)</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______________________________</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(реквизиты документа, удостоверяющего   личность физического лица</w:t>
      </w:r>
      <w:proofErr w:type="gramStart"/>
      <w:r w:rsidRPr="009961B7">
        <w:rPr>
          <w:rFonts w:ascii="Times New Roman" w:eastAsia="SimSun" w:hAnsi="Times New Roman" w:cs="Times New Roman"/>
          <w:sz w:val="16"/>
          <w:szCs w:val="16"/>
          <w:lang w:bidi="en-US"/>
        </w:rPr>
        <w:t>,)</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______________________________</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w:t>
      </w:r>
      <w:proofErr w:type="gramStart"/>
      <w:r w:rsidRPr="009961B7">
        <w:rPr>
          <w:rFonts w:ascii="Times New Roman" w:eastAsia="SimSun" w:hAnsi="Times New Roman" w:cs="Times New Roman"/>
          <w:sz w:val="16"/>
          <w:szCs w:val="16"/>
          <w:lang w:bidi="en-US"/>
        </w:rPr>
        <w:t xml:space="preserve">(реквизиты документа,                                  </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подтверждающего полномочия представителя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w:t>
      </w:r>
      <w:proofErr w:type="gramStart"/>
      <w:r w:rsidRPr="009961B7">
        <w:rPr>
          <w:rFonts w:ascii="Times New Roman" w:eastAsia="SimSun" w:hAnsi="Times New Roman" w:cs="Times New Roman"/>
          <w:sz w:val="16"/>
          <w:szCs w:val="16"/>
          <w:lang w:bidi="en-US"/>
        </w:rPr>
        <w:t>заявителя (в случае, если от имени</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заявителя выступает его представитель)</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________________________________________</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w:t>
      </w:r>
      <w:proofErr w:type="gramStart"/>
      <w:r w:rsidRPr="009961B7">
        <w:rPr>
          <w:rFonts w:ascii="Times New Roman" w:eastAsia="SimSun" w:hAnsi="Times New Roman" w:cs="Times New Roman"/>
          <w:sz w:val="16"/>
          <w:szCs w:val="16"/>
          <w:lang w:bidi="en-US"/>
        </w:rPr>
        <w:t>(почтовый адрес, адрес электронной почты,</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уполномоченного </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righ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представителя заявителя)</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SimSun" w:hAnsi="Times New Roman" w:cs="Times New Roman"/>
          <w:b/>
          <w:color w:val="000000"/>
          <w:sz w:val="16"/>
          <w:szCs w:val="16"/>
          <w:highlight w:val="yellow"/>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SimSun" w:hAnsi="Times New Roman" w:cs="Times New Roman"/>
          <w:sz w:val="16"/>
          <w:szCs w:val="16"/>
          <w:lang w:bidi="en-US"/>
        </w:rPr>
      </w:pPr>
      <w:r w:rsidRPr="009961B7">
        <w:rPr>
          <w:rFonts w:ascii="Times New Roman" w:eastAsia="SimSun" w:hAnsi="Times New Roman" w:cs="Times New Roman"/>
          <w:b/>
          <w:bCs/>
          <w:color w:val="000000"/>
          <w:sz w:val="16"/>
          <w:szCs w:val="16"/>
          <w:lang w:bidi="en-US"/>
        </w:rPr>
        <w:t>Заявление</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Прошу выдать  ________________________________________________________</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jc w:val="center"/>
        <w:rPr>
          <w:rFonts w:ascii="Times New Roman" w:eastAsia="SimSun" w:hAnsi="Times New Roman" w:cs="Times New Roman"/>
          <w:sz w:val="16"/>
          <w:szCs w:val="16"/>
          <w:lang w:bidi="en-US"/>
        </w:rPr>
      </w:pPr>
      <w:proofErr w:type="gramStart"/>
      <w:r w:rsidRPr="009961B7">
        <w:rPr>
          <w:rFonts w:ascii="Times New Roman" w:eastAsia="SimSun" w:hAnsi="Times New Roman" w:cs="Times New Roman"/>
          <w:color w:val="000000"/>
          <w:sz w:val="16"/>
          <w:szCs w:val="16"/>
          <w:lang w:bidi="en-US"/>
        </w:rPr>
        <w:t xml:space="preserve">(указывается </w:t>
      </w:r>
      <w:r w:rsidRPr="009961B7">
        <w:rPr>
          <w:rFonts w:ascii="Times New Roman" w:eastAsia="SimSun" w:hAnsi="Times New Roman" w:cs="Times New Roman"/>
          <w:sz w:val="16"/>
          <w:szCs w:val="16"/>
          <w:lang w:bidi="en-US"/>
        </w:rPr>
        <w:t>вид и наименование документа, его реквизиты (дата, номер) при наличии (архивную справку, архивную выписку, архивную копию)</w:t>
      </w:r>
      <w:proofErr w:type="gramEnd"/>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о _____________________________________________________________________</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 (указывается тема (вопроса), хронология запрашиваемой информации)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_______________________________________________________________________</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bidi="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785"/>
        <w:gridCol w:w="4786"/>
      </w:tblGrid>
      <w:tr w:rsidR="009961B7" w:rsidRPr="009961B7" w:rsidTr="009961B7">
        <w:tc>
          <w:tcPr>
            <w:tcW w:w="4785" w:type="dxa"/>
          </w:tcPr>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Документы прошу выдать:</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rPr>
                <w:rFonts w:ascii="Times New Roman" w:eastAsia="SimSun" w:hAnsi="Times New Roman" w:cs="Times New Roman"/>
                <w:sz w:val="16"/>
                <w:szCs w:val="16"/>
                <w:lang w:bidi="en-US"/>
              </w:rPr>
            </w:pPr>
          </w:p>
        </w:tc>
        <w:tc>
          <w:tcPr>
            <w:tcW w:w="4786" w:type="dxa"/>
          </w:tcPr>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Способ направления результата следует отметить галочкой</w:t>
            </w:r>
          </w:p>
        </w:tc>
      </w:tr>
      <w:tr w:rsidR="009961B7" w:rsidRPr="009961B7" w:rsidTr="009961B7">
        <w:trPr>
          <w:trHeight w:val="407"/>
        </w:trPr>
        <w:tc>
          <w:tcPr>
            <w:tcW w:w="4785" w:type="dxa"/>
            <w:vMerge w:val="restart"/>
          </w:tcPr>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1)лично</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-в Администрации</w:t>
            </w: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в МФЦ</w:t>
            </w:r>
          </w:p>
        </w:tc>
        <w:tc>
          <w:tcPr>
            <w:tcW w:w="4786" w:type="dxa"/>
          </w:tcPr>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rPr>
                <w:rFonts w:ascii="Times New Roman" w:eastAsia="SimSun" w:hAnsi="Times New Roman" w:cs="Times New Roman"/>
                <w:sz w:val="16"/>
                <w:szCs w:val="16"/>
                <w:lang w:bidi="en-US"/>
              </w:rPr>
            </w:pPr>
          </w:p>
        </w:tc>
      </w:tr>
      <w:tr w:rsidR="009961B7" w:rsidRPr="009961B7" w:rsidTr="009961B7">
        <w:trPr>
          <w:trHeight w:val="271"/>
        </w:trPr>
        <w:tc>
          <w:tcPr>
            <w:tcW w:w="4785" w:type="dxa"/>
            <w:vMerge/>
          </w:tcPr>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sz w:val="16"/>
                <w:szCs w:val="16"/>
                <w:lang w:bidi="en-US"/>
              </w:rPr>
            </w:pPr>
          </w:p>
        </w:tc>
        <w:tc>
          <w:tcPr>
            <w:tcW w:w="4786" w:type="dxa"/>
          </w:tcPr>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rPr>
                <w:rFonts w:ascii="Times New Roman" w:eastAsia="SimSun" w:hAnsi="Times New Roman" w:cs="Times New Roman"/>
                <w:sz w:val="16"/>
                <w:szCs w:val="16"/>
                <w:lang w:bidi="en-US"/>
              </w:rPr>
            </w:pPr>
          </w:p>
        </w:tc>
      </w:tr>
      <w:tr w:rsidR="009961B7" w:rsidRPr="009961B7" w:rsidTr="009961B7">
        <w:tc>
          <w:tcPr>
            <w:tcW w:w="4785" w:type="dxa"/>
          </w:tcPr>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2)направить почтовым отправлением</w:t>
            </w:r>
          </w:p>
        </w:tc>
        <w:tc>
          <w:tcPr>
            <w:tcW w:w="4786" w:type="dxa"/>
          </w:tcPr>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rPr>
                <w:rFonts w:ascii="Times New Roman" w:eastAsia="SimSun" w:hAnsi="Times New Roman" w:cs="Times New Roman"/>
                <w:sz w:val="16"/>
                <w:szCs w:val="16"/>
                <w:lang w:bidi="en-US"/>
              </w:rPr>
            </w:pPr>
          </w:p>
        </w:tc>
      </w:tr>
      <w:tr w:rsidR="009961B7" w:rsidRPr="009961B7" w:rsidTr="009961B7">
        <w:tc>
          <w:tcPr>
            <w:tcW w:w="4785" w:type="dxa"/>
          </w:tcPr>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left"/>
              <w:rPr>
                <w:rFonts w:ascii="Courier New" w:eastAsia="SimSun" w:hAnsi="Courier New" w:cs="Times New Roman"/>
                <w:sz w:val="16"/>
                <w:szCs w:val="16"/>
                <w:lang w:bidi="en-US"/>
              </w:rPr>
            </w:pPr>
            <w:r w:rsidRPr="009961B7">
              <w:rPr>
                <w:rFonts w:ascii="Times New Roman" w:eastAsia="SimSun" w:hAnsi="Times New Roman" w:cs="Times New Roman"/>
                <w:sz w:val="16"/>
                <w:szCs w:val="16"/>
                <w:lang w:bidi="en-US"/>
              </w:rPr>
              <w:t>3)направить по электронной почте</w:t>
            </w:r>
          </w:p>
        </w:tc>
        <w:tc>
          <w:tcPr>
            <w:tcW w:w="4786" w:type="dxa"/>
          </w:tcPr>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rPr>
                <w:rFonts w:ascii="Times New Roman" w:eastAsia="SimSun" w:hAnsi="Times New Roman" w:cs="Times New Roman"/>
                <w:sz w:val="16"/>
                <w:szCs w:val="16"/>
                <w:lang w:bidi="en-US"/>
              </w:rPr>
            </w:pPr>
          </w:p>
        </w:tc>
      </w:tr>
      <w:tr w:rsidR="009961B7" w:rsidRPr="009961B7" w:rsidTr="009961B7">
        <w:tc>
          <w:tcPr>
            <w:tcW w:w="4785" w:type="dxa"/>
          </w:tcPr>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4) разместить на официальном сайте Администрации в виде электронного документа</w:t>
            </w:r>
          </w:p>
        </w:tc>
        <w:tc>
          <w:tcPr>
            <w:tcW w:w="4786" w:type="dxa"/>
          </w:tcPr>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rPr>
                <w:rFonts w:ascii="Times New Roman" w:eastAsia="SimSun" w:hAnsi="Times New Roman" w:cs="Times New Roman"/>
                <w:sz w:val="16"/>
                <w:szCs w:val="16"/>
                <w:lang w:bidi="en-US"/>
              </w:rPr>
            </w:pPr>
          </w:p>
        </w:tc>
      </w:tr>
    </w:tbl>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ind w:firstLine="720"/>
        <w:rPr>
          <w:rFonts w:ascii="Times New Roman" w:eastAsia="SimSun" w:hAnsi="Times New Roman" w:cs="Times New Roman"/>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sz w:val="16"/>
          <w:szCs w:val="16"/>
          <w:lang w:bidi="en-US"/>
        </w:rPr>
      </w:pPr>
    </w:p>
    <w:p w:rsidR="009961B7" w:rsidRPr="009961B7" w:rsidRDefault="009961B7" w:rsidP="009961B7">
      <w:pPr>
        <w:pBdr>
          <w:top w:val="none" w:sz="4" w:space="0" w:color="000000"/>
          <w:left w:val="none" w:sz="4" w:space="0" w:color="000000"/>
          <w:bottom w:val="none" w:sz="4" w:space="0" w:color="000000"/>
          <w:right w:val="none" w:sz="4" w:space="0" w:color="000000"/>
          <w:between w:val="none" w:sz="4" w:space="0" w:color="000000"/>
        </w:pBdr>
        <w:jc w:val="left"/>
        <w:rPr>
          <w:rFonts w:ascii="Times New Roman" w:eastAsia="SimSun" w:hAnsi="Times New Roman" w:cs="Times New Roman"/>
          <w:sz w:val="16"/>
          <w:szCs w:val="16"/>
          <w:lang w:bidi="en-US"/>
        </w:rPr>
      </w:pPr>
      <w:r w:rsidRPr="009961B7">
        <w:rPr>
          <w:rFonts w:ascii="Times New Roman" w:eastAsia="SimSun" w:hAnsi="Times New Roman" w:cs="Times New Roman"/>
          <w:sz w:val="16"/>
          <w:szCs w:val="16"/>
          <w:lang w:bidi="en-US"/>
        </w:rPr>
        <w:t xml:space="preserve">«___» _____________ 20___ г.                                                                         Подпись заявителя </w:t>
      </w: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p w:rsidR="009961B7" w:rsidRDefault="009961B7" w:rsidP="00203D3D">
      <w:pPr>
        <w:jc w:val="left"/>
        <w:rPr>
          <w:rFonts w:ascii="Times New Roman" w:eastAsia="Times New Roman" w:hAnsi="Times New Roman" w:cs="Times New Roman"/>
          <w:sz w:val="16"/>
          <w:szCs w:val="16"/>
          <w:lang w:eastAsia="ru-RU"/>
        </w:rPr>
      </w:pPr>
    </w:p>
    <w:tbl>
      <w:tblPr>
        <w:tblpPr w:leftFromText="180" w:rightFromText="180" w:vertAnchor="text" w:horzAnchor="margin" w:tblpY="266"/>
        <w:tblW w:w="0" w:type="auto"/>
        <w:tblLayout w:type="fixed"/>
        <w:tblCellMar>
          <w:left w:w="0" w:type="dxa"/>
          <w:right w:w="0" w:type="dxa"/>
        </w:tblCellMar>
        <w:tblLook w:val="01E0" w:firstRow="1" w:lastRow="1" w:firstColumn="1" w:lastColumn="1" w:noHBand="0" w:noVBand="0"/>
      </w:tblPr>
      <w:tblGrid>
        <w:gridCol w:w="9606"/>
      </w:tblGrid>
      <w:tr w:rsidR="009961B7" w:rsidRPr="009961B7" w:rsidTr="009961B7">
        <w:trPr>
          <w:trHeight w:val="290"/>
        </w:trPr>
        <w:tc>
          <w:tcPr>
            <w:tcW w:w="9606" w:type="dxa"/>
          </w:tcPr>
          <w:p w:rsidR="009961B7" w:rsidRPr="009961B7" w:rsidRDefault="009961B7" w:rsidP="009961B7">
            <w:pPr>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АДМИНИСТРАЦИЯ МОКШАНСКОГО РАЙОНА</w:t>
            </w:r>
          </w:p>
        </w:tc>
      </w:tr>
      <w:tr w:rsidR="009961B7" w:rsidRPr="009961B7" w:rsidTr="009961B7">
        <w:trPr>
          <w:trHeight w:hRule="exact" w:val="308"/>
        </w:trPr>
        <w:tc>
          <w:tcPr>
            <w:tcW w:w="9606" w:type="dxa"/>
          </w:tcPr>
          <w:p w:rsidR="009961B7" w:rsidRPr="009961B7" w:rsidRDefault="009961B7" w:rsidP="009961B7">
            <w:pPr>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ПЕНЗЕНСКОЙ ОБЛАСТИ</w:t>
            </w:r>
          </w:p>
        </w:tc>
      </w:tr>
      <w:tr w:rsidR="009961B7" w:rsidRPr="009961B7" w:rsidTr="009961B7">
        <w:trPr>
          <w:trHeight w:hRule="exact" w:val="491"/>
        </w:trPr>
        <w:tc>
          <w:tcPr>
            <w:tcW w:w="9606" w:type="dxa"/>
            <w:vAlign w:val="center"/>
          </w:tcPr>
          <w:p w:rsidR="009961B7" w:rsidRPr="009961B7" w:rsidRDefault="009961B7" w:rsidP="009961B7">
            <w:pPr>
              <w:keepNext/>
              <w:jc w:val="center"/>
              <w:outlineLvl w:val="2"/>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ПОСТАНОВЛЕНИЕ</w:t>
            </w:r>
          </w:p>
        </w:tc>
      </w:tr>
    </w:tbl>
    <w:p w:rsidR="009961B7" w:rsidRPr="009961B7" w:rsidRDefault="009961B7" w:rsidP="007200F0">
      <w:pPr>
        <w:jc w:val="center"/>
        <w:rPr>
          <w:rFonts w:ascii="Times New Roman" w:eastAsia="Times New Roman" w:hAnsi="Times New Roman" w:cs="Times New Roman"/>
          <w:sz w:val="16"/>
          <w:szCs w:val="16"/>
          <w:lang w:eastAsia="ru-RU"/>
        </w:rPr>
      </w:pPr>
    </w:p>
    <w:p w:rsidR="009961B7" w:rsidRDefault="009961B7" w:rsidP="009961B7">
      <w:pPr>
        <w:jc w:val="left"/>
        <w:rPr>
          <w:rFonts w:ascii="Times New Roman" w:eastAsia="Times New Roman" w:hAnsi="Times New Roman" w:cs="Times New Roman"/>
          <w:sz w:val="16"/>
          <w:szCs w:val="16"/>
          <w:lang w:eastAsia="ru-RU"/>
        </w:rPr>
      </w:pPr>
    </w:p>
    <w:tbl>
      <w:tblPr>
        <w:tblpPr w:leftFromText="180" w:rightFromText="180" w:vertAnchor="text" w:horzAnchor="margin" w:tblpXSpec="center" w:tblpY="37"/>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9961B7" w:rsidRPr="009961B7" w:rsidTr="009961B7">
        <w:tc>
          <w:tcPr>
            <w:tcW w:w="284" w:type="dxa"/>
            <w:vAlign w:val="bottom"/>
          </w:tcPr>
          <w:p w:rsidR="009961B7" w:rsidRPr="009961B7" w:rsidRDefault="009961B7" w:rsidP="009961B7">
            <w:pPr>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9961B7" w:rsidRPr="009961B7" w:rsidRDefault="009961B7" w:rsidP="009961B7">
            <w:pPr>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07.12.2022</w:t>
            </w:r>
          </w:p>
        </w:tc>
        <w:tc>
          <w:tcPr>
            <w:tcW w:w="397" w:type="dxa"/>
            <w:vAlign w:val="bottom"/>
          </w:tcPr>
          <w:p w:rsidR="009961B7" w:rsidRPr="009961B7" w:rsidRDefault="009961B7" w:rsidP="009961B7">
            <w:pPr>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w:t>
            </w:r>
          </w:p>
        </w:tc>
        <w:tc>
          <w:tcPr>
            <w:tcW w:w="1134" w:type="dxa"/>
            <w:tcBorders>
              <w:bottom w:val="single" w:sz="6" w:space="0" w:color="auto"/>
            </w:tcBorders>
          </w:tcPr>
          <w:p w:rsidR="009961B7" w:rsidRPr="009961B7" w:rsidRDefault="009961B7" w:rsidP="009961B7">
            <w:pPr>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1087</w:t>
            </w:r>
          </w:p>
        </w:tc>
      </w:tr>
      <w:tr w:rsidR="009961B7" w:rsidRPr="009961B7" w:rsidTr="009961B7">
        <w:tc>
          <w:tcPr>
            <w:tcW w:w="4650" w:type="dxa"/>
            <w:gridSpan w:val="4"/>
          </w:tcPr>
          <w:p w:rsidR="009961B7" w:rsidRPr="009961B7" w:rsidRDefault="009961B7" w:rsidP="009961B7">
            <w:pPr>
              <w:jc w:val="center"/>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Мокшан</w:t>
            </w:r>
          </w:p>
        </w:tc>
      </w:tr>
    </w:tbl>
    <w:p w:rsidR="009961B7" w:rsidRDefault="009961B7" w:rsidP="009961B7">
      <w:pPr>
        <w:jc w:val="left"/>
        <w:rPr>
          <w:rFonts w:ascii="Times New Roman" w:eastAsia="Times New Roman" w:hAnsi="Times New Roman" w:cs="Times New Roman"/>
          <w:sz w:val="16"/>
          <w:szCs w:val="16"/>
          <w:lang w:eastAsia="ru-RU"/>
        </w:rPr>
      </w:pPr>
    </w:p>
    <w:p w:rsidR="009961B7" w:rsidRDefault="009961B7" w:rsidP="009961B7">
      <w:pPr>
        <w:jc w:val="left"/>
        <w:rPr>
          <w:rFonts w:ascii="Times New Roman" w:eastAsia="Times New Roman" w:hAnsi="Times New Roman" w:cs="Times New Roman"/>
          <w:sz w:val="16"/>
          <w:szCs w:val="16"/>
          <w:lang w:eastAsia="ru-RU"/>
        </w:rPr>
      </w:pPr>
    </w:p>
    <w:p w:rsidR="009961B7" w:rsidRDefault="009961B7" w:rsidP="009961B7">
      <w:pPr>
        <w:jc w:val="left"/>
        <w:rPr>
          <w:rFonts w:ascii="Times New Roman" w:eastAsia="Times New Roman" w:hAnsi="Times New Roman" w:cs="Times New Roman"/>
          <w:sz w:val="16"/>
          <w:szCs w:val="16"/>
          <w:lang w:eastAsia="ru-RU"/>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48"/>
      </w:tblGrid>
      <w:tr w:rsidR="009961B7" w:rsidRPr="009961B7" w:rsidTr="009961B7">
        <w:trPr>
          <w:trHeight w:val="764"/>
        </w:trPr>
        <w:tc>
          <w:tcPr>
            <w:tcW w:w="9648" w:type="dxa"/>
            <w:tcBorders>
              <w:top w:val="nil"/>
              <w:left w:val="nil"/>
              <w:bottom w:val="nil"/>
              <w:right w:val="nil"/>
            </w:tcBorders>
          </w:tcPr>
          <w:p w:rsidR="009961B7" w:rsidRPr="009961B7" w:rsidRDefault="009961B7" w:rsidP="009961B7">
            <w:pPr>
              <w:widowControl w:val="0"/>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Об определении границ прилегающих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расположенных на территории Мокшанского района</w:t>
            </w:r>
          </w:p>
          <w:p w:rsidR="009961B7" w:rsidRPr="009961B7" w:rsidRDefault="009961B7" w:rsidP="009961B7">
            <w:pPr>
              <w:widowControl w:val="0"/>
              <w:rPr>
                <w:rFonts w:ascii="Times New Roman" w:eastAsia="Times New Roman" w:hAnsi="Times New Roman" w:cs="Times New Roman"/>
                <w:b/>
                <w:sz w:val="16"/>
                <w:szCs w:val="16"/>
                <w:lang w:eastAsia="ru-RU"/>
              </w:rPr>
            </w:pPr>
          </w:p>
          <w:p w:rsidR="009961B7" w:rsidRPr="009961B7" w:rsidRDefault="009961B7" w:rsidP="009961B7">
            <w:pPr>
              <w:widowControl w:val="0"/>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     </w:t>
            </w:r>
            <w:proofErr w:type="gramStart"/>
            <w:r w:rsidRPr="009961B7">
              <w:rPr>
                <w:rFonts w:ascii="Times New Roman" w:eastAsia="Times New Roman" w:hAnsi="Times New Roman" w:cs="Times New Roman"/>
                <w:sz w:val="16"/>
                <w:szCs w:val="16"/>
                <w:lang w:eastAsia="ru-RU"/>
              </w:rPr>
              <w:t xml:space="preserve">В соответствии с Федеральным </w:t>
            </w:r>
            <w:hyperlink r:id="rId13" w:tooltip="Федеральный закон от 28.06.2014 N 172-ФЗ (ред. от 03.07.2016) &quot;О стратегическом планировании в Российской Федерации&quot;{КонсультантПлюс}" w:history="1">
              <w:r w:rsidRPr="009961B7">
                <w:rPr>
                  <w:rFonts w:ascii="Times New Roman" w:eastAsia="Times New Roman" w:hAnsi="Times New Roman" w:cs="Times New Roman"/>
                  <w:color w:val="000000"/>
                  <w:sz w:val="16"/>
                  <w:szCs w:val="16"/>
                  <w:lang w:eastAsia="ru-RU"/>
                </w:rPr>
                <w:t>законом</w:t>
              </w:r>
            </w:hyperlink>
            <w:r w:rsidRPr="009961B7">
              <w:rPr>
                <w:rFonts w:ascii="Times New Roman" w:eastAsia="Times New Roman" w:hAnsi="Times New Roman" w:cs="Times New Roman"/>
                <w:sz w:val="16"/>
                <w:szCs w:val="16"/>
                <w:lang w:eastAsia="ru-RU"/>
              </w:rPr>
              <w:t xml:space="preserve"> от 22.11.1995 № 171-ФЗ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постановлением Правительства РФ от 27.12.2012 № 1425-пП «Об определении органами государственной власти субъектов Российской Федерации мест массового скопления граждан и мест нахождения источников повышенной опасности, в которых не допускается розничная продажа алкогольной продукции, а</w:t>
            </w:r>
            <w:proofErr w:type="gramEnd"/>
            <w:r w:rsidRPr="009961B7">
              <w:rPr>
                <w:rFonts w:ascii="Times New Roman" w:eastAsia="Times New Roman" w:hAnsi="Times New Roman" w:cs="Times New Roman"/>
                <w:sz w:val="16"/>
                <w:szCs w:val="16"/>
                <w:lang w:eastAsia="ru-RU"/>
              </w:rPr>
              <w:t xml:space="preserve"> </w:t>
            </w:r>
            <w:proofErr w:type="gramStart"/>
            <w:r w:rsidRPr="009961B7">
              <w:rPr>
                <w:rFonts w:ascii="Times New Roman" w:eastAsia="Times New Roman" w:hAnsi="Times New Roman" w:cs="Times New Roman"/>
                <w:sz w:val="16"/>
                <w:szCs w:val="16"/>
                <w:lang w:eastAsia="ru-RU"/>
              </w:rPr>
              <w:t>также определении органами местного самоуправления границ прилегающих к некоторым организациям и объектам территорий, на которых не допускается розничная продажа алкогольной продукции», постановлением Правительства Российской Федерации от 23.12.2020 № 2220 «Об утверждении Правил определения органами местного самоуправления границ прилегающих территорий,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постановлением Правительства Пензенской области</w:t>
            </w:r>
            <w:proofErr w:type="gramEnd"/>
            <w:r w:rsidRPr="009961B7">
              <w:rPr>
                <w:rFonts w:ascii="Times New Roman" w:eastAsia="Times New Roman" w:hAnsi="Times New Roman" w:cs="Times New Roman"/>
                <w:sz w:val="16"/>
                <w:szCs w:val="16"/>
                <w:lang w:eastAsia="ru-RU"/>
              </w:rPr>
              <w:t xml:space="preserve"> от 09.12.2016 № 626-пП «Об определении мест нахождения источников повышенной опасности, в которых не допускается розничная продажа алкогольной продукции на территории Пензенской области, учитывая результаты проведенных общественных обсуждений  от   28.11.2022 года -</w:t>
            </w:r>
          </w:p>
        </w:tc>
      </w:tr>
    </w:tbl>
    <w:p w:rsidR="009961B7" w:rsidRPr="009961B7" w:rsidRDefault="009961B7" w:rsidP="009961B7">
      <w:pPr>
        <w:widowControl w:val="0"/>
        <w:autoSpaceDE w:val="0"/>
        <w:autoSpaceDN w:val="0"/>
        <w:adjustRightInd w:val="0"/>
        <w:jc w:val="center"/>
        <w:rPr>
          <w:rFonts w:ascii="Times New Roman" w:eastAsia="Times New Roman" w:hAnsi="Times New Roman" w:cs="Times New Roman"/>
          <w:b/>
          <w:bCs/>
          <w:sz w:val="16"/>
          <w:szCs w:val="16"/>
          <w:lang w:eastAsia="ru-RU"/>
        </w:rPr>
      </w:pPr>
      <w:r w:rsidRPr="009961B7">
        <w:rPr>
          <w:rFonts w:ascii="Times New Roman" w:eastAsia="Times New Roman" w:hAnsi="Times New Roman" w:cs="Times New Roman"/>
          <w:b/>
          <w:bCs/>
          <w:sz w:val="16"/>
          <w:szCs w:val="16"/>
          <w:lang w:eastAsia="ru-RU"/>
        </w:rPr>
        <w:t>администрация Мокшанского района постановляет:</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 Определить перечень организаций и объектов на прилегающих территориях,  к которым не допускается розничная продажа алкогольной продукции (Приложение 1), учитывая, что розничная продажа алкогольной продукции не допускается на территориях, прилегающих:</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а) к детским, образовательным, медицинским организациям и объектам спорта;</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б) к оптовым и розничным рынкам, вокзалам и иным местам массового скопления граждан и местам нахождения источников повышенной опасности, определенным органами государственной власти субъектов Российской Федерации;</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в) к объектам военного назначения.</w:t>
      </w:r>
    </w:p>
    <w:p w:rsidR="009961B7" w:rsidRPr="009961B7" w:rsidRDefault="009961B7" w:rsidP="009961B7">
      <w:pPr>
        <w:widowControl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 Действие настоящего постановления распространяется на правоотношения, связанные с территориальным размещением всех организаций торговли и общественного питания, осуществляющих деятельность по розничной продаже алкогольной продукции (далее – организации торговли), на территории  Мокшанского района Пензенской области.</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3.  </w:t>
      </w:r>
      <w:proofErr w:type="gramStart"/>
      <w:r w:rsidRPr="009961B7">
        <w:rPr>
          <w:rFonts w:ascii="Times New Roman" w:eastAsia="Times New Roman" w:hAnsi="Times New Roman" w:cs="Times New Roman"/>
          <w:sz w:val="16"/>
          <w:szCs w:val="16"/>
          <w:lang w:eastAsia="ru-RU"/>
        </w:rPr>
        <w:t xml:space="preserve">Территория, прилегающая к организациям и объектам, указанным в </w:t>
      </w:r>
      <w:hyperlink r:id="rId14" w:history="1">
        <w:r w:rsidRPr="009961B7">
          <w:rPr>
            <w:rFonts w:ascii="Times New Roman" w:eastAsia="Times New Roman" w:hAnsi="Times New Roman" w:cs="Times New Roman"/>
            <w:sz w:val="16"/>
            <w:szCs w:val="16"/>
            <w:lang w:eastAsia="ru-RU"/>
          </w:rPr>
          <w:t>пункте</w:t>
        </w:r>
        <w:r w:rsidRPr="009961B7">
          <w:rPr>
            <w:rFonts w:ascii="Times New Roman" w:eastAsia="Times New Roman" w:hAnsi="Times New Roman" w:cs="Times New Roman"/>
            <w:color w:val="0000FF"/>
            <w:sz w:val="16"/>
            <w:szCs w:val="16"/>
            <w:lang w:eastAsia="ru-RU"/>
          </w:rPr>
          <w:t xml:space="preserve"> </w:t>
        </w:r>
      </w:hyperlink>
      <w:r w:rsidRPr="009961B7">
        <w:rPr>
          <w:rFonts w:ascii="Times New Roman" w:eastAsia="Times New Roman" w:hAnsi="Times New Roman" w:cs="Times New Roman"/>
          <w:sz w:val="16"/>
          <w:szCs w:val="16"/>
          <w:lang w:eastAsia="ru-RU"/>
        </w:rPr>
        <w:t xml:space="preserve">1 настоящего Постановления (далее - прилегающая территория), включает обособленную территорию (при наличии таковой), а также территорию, определяемую с учетом конкретных особенностей местности и застройки, примыкающую к границам обособленной территории либо непосредственно к зданию (строению, сооружению), в котором расположены организации и (или) объекты, указанные в </w:t>
      </w:r>
      <w:hyperlink r:id="rId15" w:history="1">
        <w:r w:rsidRPr="009961B7">
          <w:rPr>
            <w:rFonts w:ascii="Times New Roman" w:eastAsia="Times New Roman" w:hAnsi="Times New Roman" w:cs="Times New Roman"/>
            <w:sz w:val="16"/>
            <w:szCs w:val="16"/>
            <w:lang w:eastAsia="ru-RU"/>
          </w:rPr>
          <w:t>пункте</w:t>
        </w:r>
        <w:r w:rsidRPr="009961B7">
          <w:rPr>
            <w:rFonts w:ascii="Times New Roman" w:eastAsia="Times New Roman" w:hAnsi="Times New Roman" w:cs="Times New Roman"/>
            <w:color w:val="0000FF"/>
            <w:sz w:val="16"/>
            <w:szCs w:val="16"/>
            <w:lang w:eastAsia="ru-RU"/>
          </w:rPr>
          <w:t xml:space="preserve"> </w:t>
        </w:r>
      </w:hyperlink>
      <w:r w:rsidRPr="009961B7">
        <w:rPr>
          <w:rFonts w:ascii="Times New Roman" w:eastAsia="Times New Roman" w:hAnsi="Times New Roman" w:cs="Times New Roman"/>
          <w:sz w:val="16"/>
          <w:szCs w:val="16"/>
          <w:lang w:eastAsia="ru-RU"/>
        </w:rPr>
        <w:t>1 настоящих Правил (далее - дополнительная территория).</w:t>
      </w:r>
      <w:proofErr w:type="gramEnd"/>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Расчет расстояния от организаций и объектов, указанных в приложении 1 до границ, прилегающих к организациям и объектам территорий, определяется путем замера расстояний с учетом сложившихся систем дорог, тротуаров, пешеходных путей, то есть по кратчайшему маршруту движения пешеходов:</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а) при наличии обособленной территории - от входа для посетителей на обособленную территорию организаций и объектов, указанных в п. 1 настоящего постановления до входа для посетителей в стационарный торговый объект;</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б) при отсутствии обособленной территории - от входа для посетителей в здание (строение, сооружение), в котором расположены организации и (или) объекты, указанные в </w:t>
      </w:r>
      <w:hyperlink r:id="rId16" w:history="1">
        <w:r w:rsidRPr="009961B7">
          <w:rPr>
            <w:rFonts w:ascii="Times New Roman" w:eastAsia="Times New Roman" w:hAnsi="Times New Roman" w:cs="Times New Roman"/>
            <w:sz w:val="16"/>
            <w:szCs w:val="16"/>
            <w:lang w:eastAsia="ru-RU"/>
          </w:rPr>
          <w:t>пункте</w:t>
        </w:r>
        <w:r w:rsidRPr="009961B7">
          <w:rPr>
            <w:rFonts w:ascii="Times New Roman" w:eastAsia="Times New Roman" w:hAnsi="Times New Roman" w:cs="Times New Roman"/>
            <w:color w:val="0000FF"/>
            <w:sz w:val="16"/>
            <w:szCs w:val="16"/>
            <w:lang w:eastAsia="ru-RU"/>
          </w:rPr>
          <w:t xml:space="preserve"> </w:t>
        </w:r>
      </w:hyperlink>
      <w:r w:rsidRPr="009961B7">
        <w:rPr>
          <w:rFonts w:ascii="Times New Roman" w:eastAsia="Times New Roman" w:hAnsi="Times New Roman" w:cs="Times New Roman"/>
          <w:sz w:val="16"/>
          <w:szCs w:val="16"/>
          <w:lang w:eastAsia="ru-RU"/>
        </w:rPr>
        <w:t>1 настоящего Постановления, до входа для посетителей в стационарный торговый объект.</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4.  Установить минимальное расстояние от организаций и (или) объектов до границ прилегающих территорий:</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детские организации – 50 метров;</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образовательные организации - 50 метров;</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медицинские организации - 50 метров;</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места массового скопления граждан - 50 метров;</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 - объекты спорта – 50 метров;</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оптовые и розничные рынки, вокзалы и иные места массового скопления граждан – 50 метров;</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объекты военного назначения – 50 метров.</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5. Розничная продажа алкогольной продукции в местах массового скопления граждан не допускается  в течение времени проведения публичного мероприятия, организуемого в соответствии с Федеральным законом от 19.06.2004 № 54-ФЗ «О собраниях, митингах, демонстрациях, шествиях и пикетированиях» (с последующими изменениями), с заявленной численностью участников не менее 100 человек.</w:t>
      </w:r>
    </w:p>
    <w:p w:rsidR="009961B7" w:rsidRPr="009961B7" w:rsidRDefault="009961B7" w:rsidP="009961B7">
      <w:pPr>
        <w:widowControl w:val="0"/>
        <w:ind w:firstLine="426"/>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sz w:val="16"/>
          <w:szCs w:val="16"/>
          <w:lang w:eastAsia="ru-RU"/>
        </w:rPr>
        <w:t>6. Утвердить схемы границ прилегающих территорий к объектам, на которых не допускается розничная продажа алкогольной продукции (Приложение № 2).</w:t>
      </w:r>
    </w:p>
    <w:p w:rsidR="009961B7" w:rsidRPr="009961B7" w:rsidRDefault="009961B7" w:rsidP="009961B7">
      <w:pPr>
        <w:widowControl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7.   Настоящее постановление опубликовать в информационном бюллетене «Ведомости органов местного самоуправления Мокшанского района Пензенской области».</w:t>
      </w:r>
    </w:p>
    <w:p w:rsidR="009961B7" w:rsidRPr="009961B7" w:rsidRDefault="009961B7" w:rsidP="009961B7">
      <w:pPr>
        <w:widowControl w:val="0"/>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8. Копию настоящего постановления направить в орган исполнительной власти субъекта Российской Федерации, осуществляющий лицензирование розничной продажи алкогольной продукции не позднее 1 месяца со дня принятия настоящего постановления.</w:t>
      </w:r>
    </w:p>
    <w:p w:rsidR="009961B7" w:rsidRPr="009961B7" w:rsidRDefault="009961B7" w:rsidP="009961B7">
      <w:pPr>
        <w:ind w:firstLine="426"/>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        9.Признать утратившим силу постановление администрации  Мокшанского района Пензенской области  от 16.08.2017 № 800 «Об определении границ прилегающих территорий, на которых не допускается розничная продажа алкогольной продукции при оказании услуг общественного питания, расположенных на территории Мокшанского района».</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bCs/>
          <w:sz w:val="16"/>
          <w:szCs w:val="16"/>
          <w:lang w:eastAsia="ru-RU"/>
        </w:rPr>
      </w:pPr>
      <w:r w:rsidRPr="009961B7">
        <w:rPr>
          <w:rFonts w:ascii="Times New Roman" w:eastAsia="Times New Roman" w:hAnsi="Times New Roman" w:cs="Times New Roman"/>
          <w:bCs/>
          <w:sz w:val="16"/>
          <w:szCs w:val="16"/>
          <w:lang w:eastAsia="ru-RU"/>
        </w:rPr>
        <w:t xml:space="preserve">      10. Настоящее постановление вступает в силу на следующий день после его официального опубликования.</w:t>
      </w:r>
    </w:p>
    <w:p w:rsidR="007200F0" w:rsidRDefault="009961B7" w:rsidP="009961B7">
      <w:pPr>
        <w:widowControl w:val="0"/>
        <w:autoSpaceDE w:val="0"/>
        <w:autoSpaceDN w:val="0"/>
        <w:adjustRightInd w:val="0"/>
        <w:ind w:firstLine="426"/>
        <w:rPr>
          <w:rFonts w:ascii="Times New Roman" w:eastAsia="Times New Roman" w:hAnsi="Times New Roman" w:cs="Times New Roman"/>
          <w:bCs/>
          <w:sz w:val="16"/>
          <w:szCs w:val="16"/>
          <w:lang w:eastAsia="ru-RU"/>
        </w:rPr>
      </w:pPr>
      <w:r w:rsidRPr="009961B7">
        <w:rPr>
          <w:rFonts w:ascii="Times New Roman" w:eastAsia="Times New Roman" w:hAnsi="Times New Roman" w:cs="Times New Roman"/>
          <w:bCs/>
          <w:sz w:val="16"/>
          <w:szCs w:val="16"/>
          <w:lang w:eastAsia="ru-RU"/>
        </w:rPr>
        <w:t xml:space="preserve">      11. </w:t>
      </w:r>
      <w:proofErr w:type="gramStart"/>
      <w:r w:rsidRPr="009961B7">
        <w:rPr>
          <w:rFonts w:ascii="Times New Roman" w:eastAsia="Times New Roman" w:hAnsi="Times New Roman" w:cs="Times New Roman"/>
          <w:bCs/>
          <w:sz w:val="16"/>
          <w:szCs w:val="16"/>
          <w:lang w:eastAsia="ru-RU"/>
        </w:rPr>
        <w:t>Контроль за</w:t>
      </w:r>
      <w:proofErr w:type="gramEnd"/>
      <w:r w:rsidRPr="009961B7">
        <w:rPr>
          <w:rFonts w:ascii="Times New Roman" w:eastAsia="Times New Roman" w:hAnsi="Times New Roman" w:cs="Times New Roman"/>
          <w:bCs/>
          <w:sz w:val="16"/>
          <w:szCs w:val="16"/>
          <w:lang w:eastAsia="ru-RU"/>
        </w:rPr>
        <w:t xml:space="preserve"> исполнением настоящего постановления возложить на заместителя главы администрации Мокшанского района Е.В. </w:t>
      </w:r>
      <w:proofErr w:type="spellStart"/>
      <w:r w:rsidRPr="009961B7">
        <w:rPr>
          <w:rFonts w:ascii="Times New Roman" w:eastAsia="Times New Roman" w:hAnsi="Times New Roman" w:cs="Times New Roman"/>
          <w:bCs/>
          <w:sz w:val="16"/>
          <w:szCs w:val="16"/>
          <w:lang w:eastAsia="ru-RU"/>
        </w:rPr>
        <w:t>Жучкину</w:t>
      </w:r>
      <w:proofErr w:type="spellEnd"/>
      <w:r w:rsidRPr="009961B7">
        <w:rPr>
          <w:rFonts w:ascii="Times New Roman" w:eastAsia="Times New Roman" w:hAnsi="Times New Roman" w:cs="Times New Roman"/>
          <w:bCs/>
          <w:sz w:val="16"/>
          <w:szCs w:val="16"/>
          <w:lang w:eastAsia="ru-RU"/>
        </w:rPr>
        <w:t>.</w:t>
      </w:r>
    </w:p>
    <w:p w:rsidR="009961B7" w:rsidRPr="009961B7" w:rsidRDefault="009961B7" w:rsidP="009961B7">
      <w:pPr>
        <w:widowControl w:val="0"/>
        <w:autoSpaceDE w:val="0"/>
        <w:autoSpaceDN w:val="0"/>
        <w:adjustRightInd w:val="0"/>
        <w:ind w:firstLine="426"/>
        <w:rPr>
          <w:rFonts w:ascii="Times New Roman" w:eastAsia="Times New Roman" w:hAnsi="Times New Roman" w:cs="Times New Roman"/>
          <w:b/>
          <w:bCs/>
          <w:sz w:val="16"/>
          <w:szCs w:val="16"/>
          <w:lang w:eastAsia="ru-RU"/>
        </w:rPr>
      </w:pPr>
      <w:r w:rsidRPr="009961B7">
        <w:rPr>
          <w:rFonts w:ascii="Times New Roman" w:eastAsia="Times New Roman" w:hAnsi="Times New Roman" w:cs="Times New Roman"/>
          <w:b/>
          <w:bCs/>
          <w:sz w:val="16"/>
          <w:szCs w:val="16"/>
          <w:lang w:eastAsia="ru-RU"/>
        </w:rPr>
        <w:t>Глава  Мокшанского района</w:t>
      </w:r>
      <w:r>
        <w:rPr>
          <w:rFonts w:ascii="Times New Roman" w:eastAsia="Times New Roman" w:hAnsi="Times New Roman" w:cs="Times New Roman"/>
          <w:b/>
          <w:bCs/>
          <w:sz w:val="16"/>
          <w:szCs w:val="16"/>
          <w:lang w:eastAsia="ru-RU"/>
        </w:rPr>
        <w:t xml:space="preserve">                                                                           </w:t>
      </w:r>
      <w:r w:rsidRPr="009961B7">
        <w:rPr>
          <w:rFonts w:ascii="Times New Roman" w:eastAsia="Times New Roman" w:hAnsi="Times New Roman" w:cs="Times New Roman"/>
          <w:b/>
          <w:bCs/>
          <w:sz w:val="16"/>
          <w:szCs w:val="16"/>
          <w:lang w:eastAsia="ru-RU"/>
        </w:rPr>
        <w:t xml:space="preserve"> Н.Н. Тихомиров </w:t>
      </w:r>
    </w:p>
    <w:p w:rsidR="009961B7" w:rsidRPr="009961B7" w:rsidRDefault="009961B7" w:rsidP="009961B7">
      <w:pPr>
        <w:widowControl w:val="0"/>
        <w:jc w:val="right"/>
        <w:rPr>
          <w:rFonts w:ascii="Times New Roman" w:eastAsia="Times New Roman" w:hAnsi="Times New Roman" w:cs="Times New Roman"/>
          <w:sz w:val="16"/>
          <w:szCs w:val="16"/>
          <w:lang w:eastAsia="ru-RU"/>
        </w:rPr>
      </w:pPr>
    </w:p>
    <w:p w:rsidR="009961B7" w:rsidRPr="009961B7" w:rsidRDefault="009961B7" w:rsidP="009961B7">
      <w:pPr>
        <w:widowControl w:val="0"/>
        <w:ind w:right="1394"/>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                                                                                                                                                                               </w:t>
      </w:r>
    </w:p>
    <w:p w:rsidR="009961B7" w:rsidRPr="009961B7" w:rsidRDefault="009961B7" w:rsidP="009961B7">
      <w:pPr>
        <w:widowControl w:val="0"/>
        <w:jc w:val="righ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                                                            Приложение №1</w:t>
      </w:r>
    </w:p>
    <w:p w:rsidR="009961B7" w:rsidRPr="009961B7" w:rsidRDefault="009961B7" w:rsidP="009961B7">
      <w:pPr>
        <w:widowControl w:val="0"/>
        <w:jc w:val="righ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к постановлению</w:t>
      </w:r>
    </w:p>
    <w:p w:rsidR="009961B7" w:rsidRPr="009961B7" w:rsidRDefault="009961B7" w:rsidP="009961B7">
      <w:pPr>
        <w:widowControl w:val="0"/>
        <w:jc w:val="righ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администрации</w:t>
      </w:r>
    </w:p>
    <w:p w:rsidR="009961B7" w:rsidRPr="009961B7" w:rsidRDefault="009961B7" w:rsidP="009961B7">
      <w:pPr>
        <w:widowControl w:val="0"/>
        <w:jc w:val="righ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Мокшанского района</w:t>
      </w:r>
    </w:p>
    <w:p w:rsidR="009961B7" w:rsidRPr="009961B7" w:rsidRDefault="009961B7" w:rsidP="009961B7">
      <w:pPr>
        <w:widowControl w:val="0"/>
        <w:jc w:val="righ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                    от 07.12.2022  №  1087         </w:t>
      </w:r>
    </w:p>
    <w:p w:rsidR="009961B7" w:rsidRPr="009961B7" w:rsidRDefault="009961B7" w:rsidP="009961B7">
      <w:pPr>
        <w:widowControl w:val="0"/>
        <w:tabs>
          <w:tab w:val="left" w:pos="3990"/>
        </w:tabs>
        <w:spacing w:before="100" w:beforeAutospacing="1"/>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Перечень организаций и объектов, на прилегающих территориях к которым не допускается розничная продажа алкогольной продукции на территории муниципального образования рабочий поселок  Мокшан Мокшанского района Пензенской области</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3780"/>
        <w:gridCol w:w="5220"/>
      </w:tblGrid>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 </w:t>
            </w:r>
            <w:proofErr w:type="spellStart"/>
            <w:r w:rsidRPr="009961B7">
              <w:rPr>
                <w:rFonts w:ascii="Times New Roman" w:eastAsia="Times New Roman" w:hAnsi="Times New Roman" w:cs="Times New Roman"/>
                <w:sz w:val="16"/>
                <w:szCs w:val="16"/>
                <w:lang w:eastAsia="ru-RU"/>
              </w:rPr>
              <w:t>п.п</w:t>
            </w:r>
            <w:proofErr w:type="spellEnd"/>
            <w:r w:rsidRPr="009961B7">
              <w:rPr>
                <w:rFonts w:ascii="Times New Roman" w:eastAsia="Times New Roman" w:hAnsi="Times New Roman" w:cs="Times New Roman"/>
                <w:sz w:val="16"/>
                <w:szCs w:val="16"/>
                <w:lang w:eastAsia="ru-RU"/>
              </w:rPr>
              <w:t>.</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Наименование учреждения, организации</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Адрес местонахождения</w:t>
            </w:r>
          </w:p>
        </w:tc>
      </w:tr>
      <w:tr w:rsidR="009961B7" w:rsidRPr="009961B7" w:rsidTr="009961B7">
        <w:tc>
          <w:tcPr>
            <w:tcW w:w="9648" w:type="dxa"/>
            <w:gridSpan w:val="3"/>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1. Детские организации</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1.1</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МДОУ «Родничок»</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xml:space="preserve">. Мокшан, ул. </w:t>
            </w:r>
            <w:proofErr w:type="spellStart"/>
            <w:r w:rsidRPr="009961B7">
              <w:rPr>
                <w:rFonts w:ascii="Times New Roman" w:eastAsia="Times New Roman" w:hAnsi="Times New Roman" w:cs="Times New Roman"/>
                <w:sz w:val="16"/>
                <w:szCs w:val="16"/>
                <w:lang w:eastAsia="ru-RU"/>
              </w:rPr>
              <w:t>Планская</w:t>
            </w:r>
            <w:proofErr w:type="spellEnd"/>
            <w:r w:rsidRPr="009961B7">
              <w:rPr>
                <w:rFonts w:ascii="Times New Roman" w:eastAsia="Times New Roman" w:hAnsi="Times New Roman" w:cs="Times New Roman"/>
                <w:sz w:val="16"/>
                <w:szCs w:val="16"/>
                <w:lang w:eastAsia="ru-RU"/>
              </w:rPr>
              <w:t>, 63</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1.2</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МДОУ «Золотая рыбка»</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Мокшан ул. Строителей, 15 «А»</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1.3</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МДОУ детский сад № 3</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Мокшан ул. Кирова, 24 «А»</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1.4</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МОУ  для детей дошкольного и младшего школьного возраста НШ-ДС «Малышок»</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Мокшан, ул. Урицкого, 32</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1.5</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МБОУ «Солнышко»</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xml:space="preserve">. Мокшан, ул. ул. </w:t>
            </w:r>
            <w:proofErr w:type="gramStart"/>
            <w:r w:rsidRPr="009961B7">
              <w:rPr>
                <w:rFonts w:ascii="Times New Roman" w:eastAsia="Times New Roman" w:hAnsi="Times New Roman" w:cs="Times New Roman"/>
                <w:sz w:val="16"/>
                <w:szCs w:val="16"/>
                <w:lang w:eastAsia="ru-RU"/>
              </w:rPr>
              <w:t>Засечная</w:t>
            </w:r>
            <w:proofErr w:type="gramEnd"/>
            <w:r w:rsidRPr="009961B7">
              <w:rPr>
                <w:rFonts w:ascii="Times New Roman" w:eastAsia="Times New Roman" w:hAnsi="Times New Roman" w:cs="Times New Roman"/>
                <w:sz w:val="16"/>
                <w:szCs w:val="16"/>
                <w:lang w:eastAsia="ru-RU"/>
              </w:rPr>
              <w:t>, 5 «А»</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1.6</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МДОУ детский сад № 4 </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 Красное </w:t>
            </w:r>
            <w:proofErr w:type="spellStart"/>
            <w:r w:rsidRPr="009961B7">
              <w:rPr>
                <w:rFonts w:ascii="Times New Roman" w:eastAsia="Times New Roman" w:hAnsi="Times New Roman" w:cs="Times New Roman"/>
                <w:sz w:val="16"/>
                <w:szCs w:val="16"/>
                <w:lang w:eastAsia="ru-RU"/>
              </w:rPr>
              <w:t>Польцо</w:t>
            </w:r>
            <w:proofErr w:type="spellEnd"/>
            <w:r w:rsidRPr="009961B7">
              <w:rPr>
                <w:rFonts w:ascii="Times New Roman" w:eastAsia="Times New Roman" w:hAnsi="Times New Roman" w:cs="Times New Roman"/>
                <w:sz w:val="16"/>
                <w:szCs w:val="16"/>
                <w:lang w:eastAsia="ru-RU"/>
              </w:rPr>
              <w:t>, ул. Лесная, 2 «А»</w:t>
            </w:r>
          </w:p>
        </w:tc>
      </w:tr>
      <w:tr w:rsidR="009961B7" w:rsidRPr="009961B7" w:rsidTr="009961B7">
        <w:tc>
          <w:tcPr>
            <w:tcW w:w="9648" w:type="dxa"/>
            <w:gridSpan w:val="3"/>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2.  Образовательные организации</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2.1</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МБОУ СОШ № 1</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Мокшан, ул. 1 Разведка, 2</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2.2</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МБОУ СОШ № 2</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Мокшан, ул. Куйбышева, 55</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2.3</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БОУ ООШ п. Красное </w:t>
            </w:r>
            <w:proofErr w:type="spellStart"/>
            <w:r w:rsidRPr="009961B7">
              <w:rPr>
                <w:rFonts w:ascii="Times New Roman" w:eastAsia="Times New Roman" w:hAnsi="Times New Roman" w:cs="Times New Roman"/>
                <w:sz w:val="16"/>
                <w:szCs w:val="16"/>
                <w:lang w:eastAsia="ru-RU"/>
              </w:rPr>
              <w:t>Польцо</w:t>
            </w:r>
            <w:proofErr w:type="spellEnd"/>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 Красное </w:t>
            </w:r>
            <w:proofErr w:type="spellStart"/>
            <w:r w:rsidRPr="009961B7">
              <w:rPr>
                <w:rFonts w:ascii="Times New Roman" w:eastAsia="Times New Roman" w:hAnsi="Times New Roman" w:cs="Times New Roman"/>
                <w:sz w:val="16"/>
                <w:szCs w:val="16"/>
                <w:lang w:eastAsia="ru-RU"/>
              </w:rPr>
              <w:t>Польцо</w:t>
            </w:r>
            <w:proofErr w:type="spellEnd"/>
            <w:r w:rsidRPr="009961B7">
              <w:rPr>
                <w:rFonts w:ascii="Times New Roman" w:eastAsia="Times New Roman" w:hAnsi="Times New Roman" w:cs="Times New Roman"/>
                <w:sz w:val="16"/>
                <w:szCs w:val="16"/>
                <w:lang w:eastAsia="ru-RU"/>
              </w:rPr>
              <w:t xml:space="preserve"> ул. Красное </w:t>
            </w:r>
            <w:proofErr w:type="spellStart"/>
            <w:r w:rsidRPr="009961B7">
              <w:rPr>
                <w:rFonts w:ascii="Times New Roman" w:eastAsia="Times New Roman" w:hAnsi="Times New Roman" w:cs="Times New Roman"/>
                <w:sz w:val="16"/>
                <w:szCs w:val="16"/>
                <w:lang w:eastAsia="ru-RU"/>
              </w:rPr>
              <w:t>Польцо</w:t>
            </w:r>
            <w:proofErr w:type="spellEnd"/>
            <w:r w:rsidRPr="009961B7">
              <w:rPr>
                <w:rFonts w:ascii="Times New Roman" w:eastAsia="Times New Roman" w:hAnsi="Times New Roman" w:cs="Times New Roman"/>
                <w:sz w:val="16"/>
                <w:szCs w:val="16"/>
                <w:lang w:eastAsia="ru-RU"/>
              </w:rPr>
              <w:t xml:space="preserve">, 39 «А» </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2.4</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МОУ ДОД ДЮСШ</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Мокшан, ул. Победы, 5 «А»</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2.5.</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МОУ ДОД  ЦДТ</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xml:space="preserve">. Мокшан, ул. </w:t>
            </w:r>
            <w:proofErr w:type="gramStart"/>
            <w:r w:rsidRPr="009961B7">
              <w:rPr>
                <w:rFonts w:ascii="Times New Roman" w:eastAsia="Times New Roman" w:hAnsi="Times New Roman" w:cs="Times New Roman"/>
                <w:sz w:val="16"/>
                <w:szCs w:val="16"/>
                <w:lang w:eastAsia="ru-RU"/>
              </w:rPr>
              <w:t>Советская</w:t>
            </w:r>
            <w:proofErr w:type="gramEnd"/>
            <w:r w:rsidRPr="009961B7">
              <w:rPr>
                <w:rFonts w:ascii="Times New Roman" w:eastAsia="Times New Roman" w:hAnsi="Times New Roman" w:cs="Times New Roman"/>
                <w:sz w:val="16"/>
                <w:szCs w:val="16"/>
                <w:lang w:eastAsia="ru-RU"/>
              </w:rPr>
              <w:t>, 25</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2.6.</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МБУ ДОД «</w:t>
            </w:r>
            <w:proofErr w:type="spellStart"/>
            <w:r w:rsidRPr="009961B7">
              <w:rPr>
                <w:rFonts w:ascii="Times New Roman" w:eastAsia="Times New Roman" w:hAnsi="Times New Roman" w:cs="Times New Roman"/>
                <w:sz w:val="16"/>
                <w:szCs w:val="16"/>
                <w:lang w:eastAsia="ru-RU"/>
              </w:rPr>
              <w:t>Мокшанская</w:t>
            </w:r>
            <w:proofErr w:type="spellEnd"/>
            <w:r w:rsidRPr="009961B7">
              <w:rPr>
                <w:rFonts w:ascii="Times New Roman" w:eastAsia="Times New Roman" w:hAnsi="Times New Roman" w:cs="Times New Roman"/>
                <w:sz w:val="16"/>
                <w:szCs w:val="16"/>
                <w:lang w:eastAsia="ru-RU"/>
              </w:rPr>
              <w:t xml:space="preserve"> районная детская школа искусств»</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xml:space="preserve">. Мокшан ул. </w:t>
            </w:r>
            <w:proofErr w:type="gramStart"/>
            <w:r w:rsidRPr="009961B7">
              <w:rPr>
                <w:rFonts w:ascii="Times New Roman" w:eastAsia="Times New Roman" w:hAnsi="Times New Roman" w:cs="Times New Roman"/>
                <w:sz w:val="16"/>
                <w:szCs w:val="16"/>
                <w:lang w:eastAsia="ru-RU"/>
              </w:rPr>
              <w:t>Советская</w:t>
            </w:r>
            <w:proofErr w:type="gramEnd"/>
            <w:r w:rsidRPr="009961B7">
              <w:rPr>
                <w:rFonts w:ascii="Times New Roman" w:eastAsia="Times New Roman" w:hAnsi="Times New Roman" w:cs="Times New Roman"/>
                <w:sz w:val="16"/>
                <w:szCs w:val="16"/>
                <w:lang w:eastAsia="ru-RU"/>
              </w:rPr>
              <w:t>, 37</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2.7</w:t>
            </w:r>
          </w:p>
        </w:tc>
        <w:tc>
          <w:tcPr>
            <w:tcW w:w="3780" w:type="dxa"/>
            <w:vMerge w:val="restart"/>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ГБОУ СПО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агротехнологический колледж»</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xml:space="preserve">. Мокшан, ул. </w:t>
            </w:r>
            <w:proofErr w:type="gramStart"/>
            <w:r w:rsidRPr="009961B7">
              <w:rPr>
                <w:rFonts w:ascii="Times New Roman" w:eastAsia="Times New Roman" w:hAnsi="Times New Roman" w:cs="Times New Roman"/>
                <w:sz w:val="16"/>
                <w:szCs w:val="16"/>
                <w:lang w:eastAsia="ru-RU"/>
              </w:rPr>
              <w:t>Советская</w:t>
            </w:r>
            <w:proofErr w:type="gramEnd"/>
            <w:r w:rsidRPr="009961B7">
              <w:rPr>
                <w:rFonts w:ascii="Times New Roman" w:eastAsia="Times New Roman" w:hAnsi="Times New Roman" w:cs="Times New Roman"/>
                <w:sz w:val="16"/>
                <w:szCs w:val="16"/>
                <w:lang w:eastAsia="ru-RU"/>
              </w:rPr>
              <w:t>, 34</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2.8</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9961B7" w:rsidRPr="009961B7" w:rsidRDefault="009961B7" w:rsidP="009961B7">
            <w:pPr>
              <w:widowControl w:val="0"/>
              <w:jc w:val="left"/>
              <w:rPr>
                <w:rFonts w:ascii="Times New Roman" w:eastAsia="Times New Roman" w:hAnsi="Times New Roman" w:cs="Times New Roman"/>
                <w:sz w:val="16"/>
                <w:szCs w:val="16"/>
                <w:lang w:eastAsia="ru-RU"/>
              </w:rPr>
            </w:pP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xml:space="preserve">. Мокшан, ул. </w:t>
            </w:r>
            <w:proofErr w:type="gramStart"/>
            <w:r w:rsidRPr="009961B7">
              <w:rPr>
                <w:rFonts w:ascii="Times New Roman" w:eastAsia="Times New Roman" w:hAnsi="Times New Roman" w:cs="Times New Roman"/>
                <w:sz w:val="16"/>
                <w:szCs w:val="16"/>
                <w:lang w:eastAsia="ru-RU"/>
              </w:rPr>
              <w:t>Студенческая</w:t>
            </w:r>
            <w:proofErr w:type="gramEnd"/>
            <w:r w:rsidRPr="009961B7">
              <w:rPr>
                <w:rFonts w:ascii="Times New Roman" w:eastAsia="Times New Roman" w:hAnsi="Times New Roman" w:cs="Times New Roman"/>
                <w:sz w:val="16"/>
                <w:szCs w:val="16"/>
                <w:lang w:eastAsia="ru-RU"/>
              </w:rPr>
              <w:t>, 3</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2.9</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ГАОУ СПО ПО Многопрофильный техникум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интернат»</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Мокшан, ул. Милосердия, 2 «А»</w:t>
            </w:r>
          </w:p>
        </w:tc>
      </w:tr>
      <w:tr w:rsidR="009961B7" w:rsidRPr="009961B7" w:rsidTr="009961B7">
        <w:tc>
          <w:tcPr>
            <w:tcW w:w="9648" w:type="dxa"/>
            <w:gridSpan w:val="3"/>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3. Объекты спорта</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3.1</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Физкультурно-оздоровительный комплекс</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xml:space="preserve">. Мокшан, ул. </w:t>
            </w:r>
            <w:proofErr w:type="gramStart"/>
            <w:r w:rsidRPr="009961B7">
              <w:rPr>
                <w:rFonts w:ascii="Times New Roman" w:eastAsia="Times New Roman" w:hAnsi="Times New Roman" w:cs="Times New Roman"/>
                <w:sz w:val="16"/>
                <w:szCs w:val="16"/>
                <w:lang w:eastAsia="ru-RU"/>
              </w:rPr>
              <w:t>Студенческая</w:t>
            </w:r>
            <w:proofErr w:type="gramEnd"/>
            <w:r w:rsidRPr="009961B7">
              <w:rPr>
                <w:rFonts w:ascii="Times New Roman" w:eastAsia="Times New Roman" w:hAnsi="Times New Roman" w:cs="Times New Roman"/>
                <w:sz w:val="16"/>
                <w:szCs w:val="16"/>
                <w:lang w:eastAsia="ru-RU"/>
              </w:rPr>
              <w:t>, 4</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3.2.</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Крытый плавательный бассейн «Звездный»</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xml:space="preserve">. Мокшан, ул. </w:t>
            </w:r>
            <w:proofErr w:type="gramStart"/>
            <w:r w:rsidRPr="009961B7">
              <w:rPr>
                <w:rFonts w:ascii="Times New Roman" w:eastAsia="Times New Roman" w:hAnsi="Times New Roman" w:cs="Times New Roman"/>
                <w:sz w:val="16"/>
                <w:szCs w:val="16"/>
                <w:lang w:eastAsia="ru-RU"/>
              </w:rPr>
              <w:t>Студенческая</w:t>
            </w:r>
            <w:proofErr w:type="gramEnd"/>
            <w:r w:rsidRPr="009961B7">
              <w:rPr>
                <w:rFonts w:ascii="Times New Roman" w:eastAsia="Times New Roman" w:hAnsi="Times New Roman" w:cs="Times New Roman"/>
                <w:sz w:val="16"/>
                <w:szCs w:val="16"/>
                <w:lang w:eastAsia="ru-RU"/>
              </w:rPr>
              <w:t>, 4 «А»</w:t>
            </w:r>
          </w:p>
        </w:tc>
      </w:tr>
      <w:tr w:rsidR="009961B7" w:rsidRPr="009961B7" w:rsidTr="009961B7">
        <w:tc>
          <w:tcPr>
            <w:tcW w:w="9648" w:type="dxa"/>
            <w:gridSpan w:val="3"/>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4. Медицинские организации</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4.1.</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ГБОУЗ «</w:t>
            </w:r>
            <w:proofErr w:type="spellStart"/>
            <w:r w:rsidRPr="009961B7">
              <w:rPr>
                <w:rFonts w:ascii="Times New Roman" w:eastAsia="Times New Roman" w:hAnsi="Times New Roman" w:cs="Times New Roman"/>
                <w:sz w:val="16"/>
                <w:szCs w:val="16"/>
                <w:lang w:eastAsia="ru-RU"/>
              </w:rPr>
              <w:t>Мокшанская</w:t>
            </w:r>
            <w:proofErr w:type="spellEnd"/>
            <w:r w:rsidRPr="009961B7">
              <w:rPr>
                <w:rFonts w:ascii="Times New Roman" w:eastAsia="Times New Roman" w:hAnsi="Times New Roman" w:cs="Times New Roman"/>
                <w:sz w:val="16"/>
                <w:szCs w:val="16"/>
                <w:lang w:eastAsia="ru-RU"/>
              </w:rPr>
              <w:t xml:space="preserve"> ЦРБ»</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xml:space="preserve">. Мокшан, ул. </w:t>
            </w:r>
            <w:proofErr w:type="spellStart"/>
            <w:r w:rsidRPr="009961B7">
              <w:rPr>
                <w:rFonts w:ascii="Times New Roman" w:eastAsia="Times New Roman" w:hAnsi="Times New Roman" w:cs="Times New Roman"/>
                <w:sz w:val="16"/>
                <w:szCs w:val="16"/>
                <w:lang w:eastAsia="ru-RU"/>
              </w:rPr>
              <w:t>Поцелуева</w:t>
            </w:r>
            <w:proofErr w:type="spellEnd"/>
            <w:r w:rsidRPr="009961B7">
              <w:rPr>
                <w:rFonts w:ascii="Times New Roman" w:eastAsia="Times New Roman" w:hAnsi="Times New Roman" w:cs="Times New Roman"/>
                <w:sz w:val="16"/>
                <w:szCs w:val="16"/>
                <w:lang w:eastAsia="ru-RU"/>
              </w:rPr>
              <w:t>, 18</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4.2.</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ФАП п. Красное </w:t>
            </w:r>
            <w:proofErr w:type="spellStart"/>
            <w:r w:rsidRPr="009961B7">
              <w:rPr>
                <w:rFonts w:ascii="Times New Roman" w:eastAsia="Times New Roman" w:hAnsi="Times New Roman" w:cs="Times New Roman"/>
                <w:sz w:val="16"/>
                <w:szCs w:val="16"/>
                <w:lang w:eastAsia="ru-RU"/>
              </w:rPr>
              <w:t>Польцо</w:t>
            </w:r>
            <w:proofErr w:type="spellEnd"/>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П.Красное</w:t>
            </w:r>
            <w:proofErr w:type="spellEnd"/>
            <w:r w:rsidRPr="009961B7">
              <w:rPr>
                <w:rFonts w:ascii="Times New Roman" w:eastAsia="Times New Roman" w:hAnsi="Times New Roman" w:cs="Times New Roman"/>
                <w:sz w:val="16"/>
                <w:szCs w:val="16"/>
                <w:lang w:eastAsia="ru-RU"/>
              </w:rPr>
              <w:t xml:space="preserve"> </w:t>
            </w:r>
            <w:proofErr w:type="spellStart"/>
            <w:r w:rsidRPr="009961B7">
              <w:rPr>
                <w:rFonts w:ascii="Times New Roman" w:eastAsia="Times New Roman" w:hAnsi="Times New Roman" w:cs="Times New Roman"/>
                <w:sz w:val="16"/>
                <w:szCs w:val="16"/>
                <w:lang w:eastAsia="ru-RU"/>
              </w:rPr>
              <w:t>Польцо</w:t>
            </w:r>
            <w:proofErr w:type="spellEnd"/>
            <w:r w:rsidRPr="009961B7">
              <w:rPr>
                <w:rFonts w:ascii="Times New Roman" w:eastAsia="Times New Roman" w:hAnsi="Times New Roman" w:cs="Times New Roman"/>
                <w:sz w:val="16"/>
                <w:szCs w:val="16"/>
                <w:lang w:eastAsia="ru-RU"/>
              </w:rPr>
              <w:t xml:space="preserve">, ул. Красное </w:t>
            </w:r>
            <w:proofErr w:type="spellStart"/>
            <w:r w:rsidRPr="009961B7">
              <w:rPr>
                <w:rFonts w:ascii="Times New Roman" w:eastAsia="Times New Roman" w:hAnsi="Times New Roman" w:cs="Times New Roman"/>
                <w:sz w:val="16"/>
                <w:szCs w:val="16"/>
                <w:lang w:eastAsia="ru-RU"/>
              </w:rPr>
              <w:t>Польцо</w:t>
            </w:r>
            <w:proofErr w:type="spellEnd"/>
            <w:r w:rsidRPr="009961B7">
              <w:rPr>
                <w:rFonts w:ascii="Times New Roman" w:eastAsia="Times New Roman" w:hAnsi="Times New Roman" w:cs="Times New Roman"/>
                <w:sz w:val="16"/>
                <w:szCs w:val="16"/>
                <w:lang w:eastAsia="ru-RU"/>
              </w:rPr>
              <w:t>, 48 А</w:t>
            </w:r>
          </w:p>
        </w:tc>
      </w:tr>
      <w:tr w:rsidR="009961B7" w:rsidRPr="009961B7" w:rsidTr="009961B7">
        <w:tc>
          <w:tcPr>
            <w:tcW w:w="9648" w:type="dxa"/>
            <w:gridSpan w:val="3"/>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5. Вокзал</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5.1</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Автостанция </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xml:space="preserve">. Мокшан, ул. </w:t>
            </w:r>
            <w:proofErr w:type="gramStart"/>
            <w:r w:rsidRPr="009961B7">
              <w:rPr>
                <w:rFonts w:ascii="Times New Roman" w:eastAsia="Times New Roman" w:hAnsi="Times New Roman" w:cs="Times New Roman"/>
                <w:sz w:val="16"/>
                <w:szCs w:val="16"/>
                <w:lang w:eastAsia="ru-RU"/>
              </w:rPr>
              <w:t>Советская</w:t>
            </w:r>
            <w:proofErr w:type="gramEnd"/>
            <w:r w:rsidRPr="009961B7">
              <w:rPr>
                <w:rFonts w:ascii="Times New Roman" w:eastAsia="Times New Roman" w:hAnsi="Times New Roman" w:cs="Times New Roman"/>
                <w:sz w:val="16"/>
                <w:szCs w:val="16"/>
                <w:lang w:eastAsia="ru-RU"/>
              </w:rPr>
              <w:t>, 27</w:t>
            </w:r>
          </w:p>
        </w:tc>
      </w:tr>
      <w:tr w:rsidR="009961B7" w:rsidRPr="009961B7" w:rsidTr="009961B7">
        <w:tc>
          <w:tcPr>
            <w:tcW w:w="9648" w:type="dxa"/>
            <w:gridSpan w:val="3"/>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6. Места массового скопления граждан</w:t>
            </w:r>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6.1</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Место проведения массовых мероприятий</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xml:space="preserve">. Мокшан, территория ул. Советская от пересечения с ул. </w:t>
            </w:r>
            <w:proofErr w:type="spellStart"/>
            <w:r w:rsidRPr="009961B7">
              <w:rPr>
                <w:rFonts w:ascii="Times New Roman" w:eastAsia="Times New Roman" w:hAnsi="Times New Roman" w:cs="Times New Roman"/>
                <w:sz w:val="16"/>
                <w:szCs w:val="16"/>
                <w:lang w:eastAsia="ru-RU"/>
              </w:rPr>
              <w:t>Охлопокова</w:t>
            </w:r>
            <w:proofErr w:type="spellEnd"/>
            <w:r w:rsidRPr="009961B7">
              <w:rPr>
                <w:rFonts w:ascii="Times New Roman" w:eastAsia="Times New Roman" w:hAnsi="Times New Roman" w:cs="Times New Roman"/>
                <w:sz w:val="16"/>
                <w:szCs w:val="16"/>
                <w:lang w:eastAsia="ru-RU"/>
              </w:rPr>
              <w:t xml:space="preserve"> до пересечения с ул. </w:t>
            </w:r>
            <w:proofErr w:type="spellStart"/>
            <w:r w:rsidRPr="009961B7">
              <w:rPr>
                <w:rFonts w:ascii="Times New Roman" w:eastAsia="Times New Roman" w:hAnsi="Times New Roman" w:cs="Times New Roman"/>
                <w:sz w:val="16"/>
                <w:szCs w:val="16"/>
                <w:lang w:eastAsia="ru-RU"/>
              </w:rPr>
              <w:t>Поцелуева</w:t>
            </w:r>
            <w:proofErr w:type="spellEnd"/>
          </w:p>
        </w:tc>
      </w:tr>
      <w:tr w:rsidR="009961B7" w:rsidRPr="009961B7" w:rsidTr="009961B7">
        <w:tc>
          <w:tcPr>
            <w:tcW w:w="648"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6.2</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Место проведения массовых мероприятий</w:t>
            </w:r>
          </w:p>
        </w:tc>
        <w:tc>
          <w:tcPr>
            <w:tcW w:w="5220" w:type="dxa"/>
            <w:tcBorders>
              <w:top w:val="single" w:sz="4" w:space="0" w:color="auto"/>
              <w:left w:val="single" w:sz="4" w:space="0" w:color="auto"/>
              <w:bottom w:val="single" w:sz="4" w:space="0" w:color="auto"/>
              <w:right w:val="single" w:sz="4" w:space="0" w:color="auto"/>
            </w:tcBorders>
            <w:shd w:val="clear" w:color="auto" w:fill="auto"/>
          </w:tcPr>
          <w:p w:rsidR="009961B7" w:rsidRPr="009961B7" w:rsidRDefault="009961B7" w:rsidP="009961B7">
            <w:pPr>
              <w:widowControl w:val="0"/>
              <w:tabs>
                <w:tab w:val="left" w:pos="3990"/>
              </w:tabs>
              <w:spacing w:before="100" w:beforeAutospacing="1"/>
              <w:jc w:val="left"/>
              <w:rPr>
                <w:rFonts w:ascii="Times New Roman" w:eastAsia="Times New Roman" w:hAnsi="Times New Roman" w:cs="Times New Roman"/>
                <w:sz w:val="16"/>
                <w:szCs w:val="16"/>
                <w:lang w:eastAsia="ru-RU"/>
              </w:rPr>
            </w:pPr>
            <w:proofErr w:type="spellStart"/>
            <w:r w:rsidRPr="009961B7">
              <w:rPr>
                <w:rFonts w:ascii="Times New Roman" w:eastAsia="Times New Roman" w:hAnsi="Times New Roman" w:cs="Times New Roman"/>
                <w:sz w:val="16"/>
                <w:szCs w:val="16"/>
                <w:lang w:eastAsia="ru-RU"/>
              </w:rPr>
              <w:t>р.п</w:t>
            </w:r>
            <w:proofErr w:type="spellEnd"/>
            <w:r w:rsidRPr="009961B7">
              <w:rPr>
                <w:rFonts w:ascii="Times New Roman" w:eastAsia="Times New Roman" w:hAnsi="Times New Roman" w:cs="Times New Roman"/>
                <w:sz w:val="16"/>
                <w:szCs w:val="16"/>
                <w:lang w:eastAsia="ru-RU"/>
              </w:rPr>
              <w:t xml:space="preserve">. Мокшан, территория ул. Советская от пересечения с ул. </w:t>
            </w:r>
            <w:proofErr w:type="spellStart"/>
            <w:r w:rsidRPr="009961B7">
              <w:rPr>
                <w:rFonts w:ascii="Times New Roman" w:eastAsia="Times New Roman" w:hAnsi="Times New Roman" w:cs="Times New Roman"/>
                <w:sz w:val="16"/>
                <w:szCs w:val="16"/>
                <w:lang w:eastAsia="ru-RU"/>
              </w:rPr>
              <w:t>Поцелуева</w:t>
            </w:r>
            <w:proofErr w:type="spellEnd"/>
            <w:r w:rsidRPr="009961B7">
              <w:rPr>
                <w:rFonts w:ascii="Times New Roman" w:eastAsia="Times New Roman" w:hAnsi="Times New Roman" w:cs="Times New Roman"/>
                <w:sz w:val="16"/>
                <w:szCs w:val="16"/>
                <w:lang w:eastAsia="ru-RU"/>
              </w:rPr>
              <w:t xml:space="preserve"> до пересечения с ул. Садовая</w:t>
            </w:r>
          </w:p>
        </w:tc>
      </w:tr>
    </w:tbl>
    <w:p w:rsidR="009961B7" w:rsidRPr="009961B7" w:rsidRDefault="009961B7" w:rsidP="009961B7">
      <w:pPr>
        <w:widowControl w:val="0"/>
        <w:jc w:val="left"/>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sz w:val="16"/>
          <w:szCs w:val="16"/>
          <w:lang w:eastAsia="ru-RU"/>
        </w:rPr>
        <w:t xml:space="preserve">                                                                                                             </w:t>
      </w:r>
    </w:p>
    <w:p w:rsidR="009961B7" w:rsidRPr="009961B7" w:rsidRDefault="009961B7" w:rsidP="009961B7">
      <w:pPr>
        <w:widowControl w:val="0"/>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Перечень организаций и объектов, на прилегающих территориях к которым не допускается розничная продажа алкогольной продукции на территории муниципального образования Богородский сельсовет</w:t>
      </w:r>
    </w:p>
    <w:p w:rsidR="009961B7" w:rsidRPr="009961B7" w:rsidRDefault="009961B7" w:rsidP="009961B7">
      <w:pPr>
        <w:widowControl w:val="0"/>
        <w:jc w:val="center"/>
        <w:rPr>
          <w:rFonts w:ascii="Times New Roman" w:eastAsia="Times New Roman" w:hAnsi="Times New Roman" w:cs="Times New Roman"/>
          <w:b/>
          <w:sz w:val="16"/>
          <w:szCs w:val="16"/>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3858"/>
        <w:gridCol w:w="5244"/>
      </w:tblGrid>
      <w:tr w:rsidR="009961B7" w:rsidRPr="009961B7" w:rsidTr="009961B7">
        <w:tc>
          <w:tcPr>
            <w:tcW w:w="645"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 </w:t>
            </w:r>
            <w:proofErr w:type="gramStart"/>
            <w:r w:rsidRPr="009961B7">
              <w:rPr>
                <w:rFonts w:ascii="Times New Roman" w:eastAsia="Times New Roman" w:hAnsi="Times New Roman" w:cs="Times New Roman"/>
                <w:sz w:val="16"/>
                <w:szCs w:val="16"/>
                <w:lang w:eastAsia="ru-RU"/>
              </w:rPr>
              <w:t>п</w:t>
            </w:r>
            <w:proofErr w:type="gramEnd"/>
            <w:r w:rsidRPr="009961B7">
              <w:rPr>
                <w:rFonts w:ascii="Times New Roman" w:eastAsia="Times New Roman" w:hAnsi="Times New Roman" w:cs="Times New Roman"/>
                <w:sz w:val="16"/>
                <w:szCs w:val="16"/>
                <w:lang w:eastAsia="ru-RU"/>
              </w:rPr>
              <w:t>/п</w:t>
            </w:r>
          </w:p>
        </w:tc>
        <w:tc>
          <w:tcPr>
            <w:tcW w:w="3858"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Наименование учреждения,</w:t>
            </w:r>
          </w:p>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организации</w:t>
            </w:r>
          </w:p>
        </w:tc>
        <w:tc>
          <w:tcPr>
            <w:tcW w:w="5244"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Адрес места нахождения</w:t>
            </w:r>
          </w:p>
        </w:tc>
      </w:tr>
      <w:tr w:rsidR="009961B7" w:rsidRPr="009961B7" w:rsidTr="009961B7">
        <w:tc>
          <w:tcPr>
            <w:tcW w:w="9747" w:type="dxa"/>
            <w:gridSpan w:val="3"/>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 Образовательные организации</w:t>
            </w:r>
          </w:p>
        </w:tc>
      </w:tr>
      <w:tr w:rsidR="009961B7" w:rsidRPr="009961B7" w:rsidTr="009961B7">
        <w:tc>
          <w:tcPr>
            <w:tcW w:w="645"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1.1</w:t>
            </w:r>
          </w:p>
        </w:tc>
        <w:tc>
          <w:tcPr>
            <w:tcW w:w="3858"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Муниципальное бюджетное общеобразовательное учреждение  основная общеобразовательная школа</w:t>
            </w:r>
          </w:p>
        </w:tc>
        <w:tc>
          <w:tcPr>
            <w:tcW w:w="5244"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proofErr w:type="gramStart"/>
            <w:r w:rsidRPr="009961B7">
              <w:rPr>
                <w:rFonts w:ascii="Times New Roman" w:eastAsia="Times New Roman" w:hAnsi="Times New Roman" w:cs="Times New Roman"/>
                <w:sz w:val="16"/>
                <w:szCs w:val="16"/>
                <w:lang w:eastAsia="ru-RU"/>
              </w:rPr>
              <w:t>Пензенская</w:t>
            </w:r>
            <w:proofErr w:type="gramEnd"/>
            <w:r w:rsidRPr="009961B7">
              <w:rPr>
                <w:rFonts w:ascii="Times New Roman" w:eastAsia="Times New Roman" w:hAnsi="Times New Roman" w:cs="Times New Roman"/>
                <w:sz w:val="16"/>
                <w:szCs w:val="16"/>
                <w:lang w:eastAsia="ru-RU"/>
              </w:rPr>
              <w:t xml:space="preserve">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w:t>
            </w:r>
          </w:p>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с. </w:t>
            </w:r>
            <w:proofErr w:type="spellStart"/>
            <w:r w:rsidRPr="009961B7">
              <w:rPr>
                <w:rFonts w:ascii="Times New Roman" w:eastAsia="Times New Roman" w:hAnsi="Times New Roman" w:cs="Times New Roman"/>
                <w:sz w:val="16"/>
                <w:szCs w:val="16"/>
                <w:lang w:eastAsia="ru-RU"/>
              </w:rPr>
              <w:t>Богородское</w:t>
            </w:r>
            <w:proofErr w:type="spellEnd"/>
            <w:proofErr w:type="gramStart"/>
            <w:r w:rsidRPr="009961B7">
              <w:rPr>
                <w:rFonts w:ascii="Times New Roman" w:eastAsia="Times New Roman" w:hAnsi="Times New Roman" w:cs="Times New Roman"/>
                <w:sz w:val="16"/>
                <w:szCs w:val="16"/>
                <w:lang w:eastAsia="ru-RU"/>
              </w:rPr>
              <w:t xml:space="preserve"> ,</w:t>
            </w:r>
            <w:proofErr w:type="gramEnd"/>
            <w:r w:rsidRPr="009961B7">
              <w:rPr>
                <w:rFonts w:ascii="Times New Roman" w:eastAsia="Times New Roman" w:hAnsi="Times New Roman" w:cs="Times New Roman"/>
                <w:sz w:val="16"/>
                <w:szCs w:val="16"/>
                <w:lang w:eastAsia="ru-RU"/>
              </w:rPr>
              <w:t xml:space="preserve"> ул. Центральная , 64 а</w:t>
            </w:r>
          </w:p>
        </w:tc>
      </w:tr>
      <w:tr w:rsidR="009961B7" w:rsidRPr="009961B7" w:rsidTr="009961B7">
        <w:tc>
          <w:tcPr>
            <w:tcW w:w="9747" w:type="dxa"/>
            <w:gridSpan w:val="3"/>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 Детские организации</w:t>
            </w:r>
          </w:p>
        </w:tc>
      </w:tr>
      <w:tr w:rsidR="009961B7" w:rsidRPr="009961B7" w:rsidTr="009961B7">
        <w:tc>
          <w:tcPr>
            <w:tcW w:w="645"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2.1</w:t>
            </w:r>
          </w:p>
        </w:tc>
        <w:tc>
          <w:tcPr>
            <w:tcW w:w="3858"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МБДОУ детский сад « Ягодка» </w:t>
            </w:r>
          </w:p>
        </w:tc>
        <w:tc>
          <w:tcPr>
            <w:tcW w:w="5244"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proofErr w:type="spellStart"/>
            <w:r w:rsidRPr="009961B7">
              <w:rPr>
                <w:rFonts w:ascii="Times New Roman" w:eastAsia="Times New Roman" w:hAnsi="Times New Roman" w:cs="Times New Roman"/>
                <w:sz w:val="16"/>
                <w:szCs w:val="16"/>
                <w:lang w:eastAsia="ru-RU"/>
              </w:rPr>
              <w:t>с</w:t>
            </w:r>
            <w:proofErr w:type="gramStart"/>
            <w:r w:rsidRPr="009961B7">
              <w:rPr>
                <w:rFonts w:ascii="Times New Roman" w:eastAsia="Times New Roman" w:hAnsi="Times New Roman" w:cs="Times New Roman"/>
                <w:sz w:val="16"/>
                <w:szCs w:val="16"/>
                <w:lang w:eastAsia="ru-RU"/>
              </w:rPr>
              <w:t>.С</w:t>
            </w:r>
            <w:proofErr w:type="gramEnd"/>
            <w:r w:rsidRPr="009961B7">
              <w:rPr>
                <w:rFonts w:ascii="Times New Roman" w:eastAsia="Times New Roman" w:hAnsi="Times New Roman" w:cs="Times New Roman"/>
                <w:sz w:val="16"/>
                <w:szCs w:val="16"/>
                <w:lang w:eastAsia="ru-RU"/>
              </w:rPr>
              <w:t>имбухово</w:t>
            </w:r>
            <w:proofErr w:type="spellEnd"/>
            <w:r w:rsidRPr="009961B7">
              <w:rPr>
                <w:rFonts w:ascii="Times New Roman" w:eastAsia="Times New Roman" w:hAnsi="Times New Roman" w:cs="Times New Roman"/>
                <w:sz w:val="16"/>
                <w:szCs w:val="16"/>
                <w:lang w:eastAsia="ru-RU"/>
              </w:rPr>
              <w:t>, ул. Школьная , 12 Б</w:t>
            </w:r>
          </w:p>
        </w:tc>
      </w:tr>
      <w:tr w:rsidR="009961B7" w:rsidRPr="009961B7" w:rsidTr="009961B7">
        <w:tc>
          <w:tcPr>
            <w:tcW w:w="9747" w:type="dxa"/>
            <w:gridSpan w:val="3"/>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3.Медицинские организации</w:t>
            </w:r>
          </w:p>
        </w:tc>
      </w:tr>
      <w:tr w:rsidR="009961B7" w:rsidRPr="009961B7" w:rsidTr="009961B7">
        <w:tc>
          <w:tcPr>
            <w:tcW w:w="645"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3.1</w:t>
            </w:r>
          </w:p>
        </w:tc>
        <w:tc>
          <w:tcPr>
            <w:tcW w:w="3858"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Фельдшерско-акушерский пункт  (ФАП)  с. </w:t>
            </w:r>
            <w:proofErr w:type="spellStart"/>
            <w:r w:rsidRPr="009961B7">
              <w:rPr>
                <w:rFonts w:ascii="Times New Roman" w:eastAsia="Times New Roman" w:hAnsi="Times New Roman" w:cs="Times New Roman"/>
                <w:sz w:val="16"/>
                <w:szCs w:val="16"/>
                <w:lang w:eastAsia="ru-RU"/>
              </w:rPr>
              <w:t>Богородское</w:t>
            </w:r>
            <w:proofErr w:type="spellEnd"/>
          </w:p>
        </w:tc>
        <w:tc>
          <w:tcPr>
            <w:tcW w:w="5244"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proofErr w:type="gramStart"/>
            <w:r w:rsidRPr="009961B7">
              <w:rPr>
                <w:rFonts w:ascii="Times New Roman" w:eastAsia="Times New Roman" w:hAnsi="Times New Roman" w:cs="Times New Roman"/>
                <w:sz w:val="16"/>
                <w:szCs w:val="16"/>
                <w:lang w:eastAsia="ru-RU"/>
              </w:rPr>
              <w:t>Пензенская</w:t>
            </w:r>
            <w:proofErr w:type="gramEnd"/>
            <w:r w:rsidRPr="009961B7">
              <w:rPr>
                <w:rFonts w:ascii="Times New Roman" w:eastAsia="Times New Roman" w:hAnsi="Times New Roman" w:cs="Times New Roman"/>
                <w:sz w:val="16"/>
                <w:szCs w:val="16"/>
                <w:lang w:eastAsia="ru-RU"/>
              </w:rPr>
              <w:t xml:space="preserve">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r>
              <w:rPr>
                <w:rFonts w:ascii="Times New Roman" w:eastAsia="Times New Roman" w:hAnsi="Times New Roman" w:cs="Times New Roman"/>
                <w:sz w:val="16"/>
                <w:szCs w:val="16"/>
                <w:lang w:eastAsia="ru-RU"/>
              </w:rPr>
              <w:t xml:space="preserve"> </w:t>
            </w:r>
            <w:r w:rsidRPr="009961B7">
              <w:rPr>
                <w:rFonts w:ascii="Times New Roman" w:eastAsia="Times New Roman" w:hAnsi="Times New Roman" w:cs="Times New Roman"/>
                <w:sz w:val="16"/>
                <w:szCs w:val="16"/>
                <w:lang w:eastAsia="ru-RU"/>
              </w:rPr>
              <w:t xml:space="preserve">с. </w:t>
            </w:r>
            <w:proofErr w:type="spellStart"/>
            <w:r w:rsidRPr="009961B7">
              <w:rPr>
                <w:rFonts w:ascii="Times New Roman" w:eastAsia="Times New Roman" w:hAnsi="Times New Roman" w:cs="Times New Roman"/>
                <w:sz w:val="16"/>
                <w:szCs w:val="16"/>
                <w:lang w:eastAsia="ru-RU"/>
              </w:rPr>
              <w:t>Богородское</w:t>
            </w:r>
            <w:proofErr w:type="spellEnd"/>
            <w:r w:rsidRPr="009961B7">
              <w:rPr>
                <w:rFonts w:ascii="Times New Roman" w:eastAsia="Times New Roman" w:hAnsi="Times New Roman" w:cs="Times New Roman"/>
                <w:sz w:val="16"/>
                <w:szCs w:val="16"/>
                <w:lang w:eastAsia="ru-RU"/>
              </w:rPr>
              <w:t>, ул. Центральная , 31а</w:t>
            </w:r>
          </w:p>
        </w:tc>
      </w:tr>
      <w:tr w:rsidR="009961B7" w:rsidRPr="009961B7" w:rsidTr="009961B7">
        <w:tc>
          <w:tcPr>
            <w:tcW w:w="645"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3.2</w:t>
            </w:r>
          </w:p>
        </w:tc>
        <w:tc>
          <w:tcPr>
            <w:tcW w:w="3858"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Фельдшерско-акушерский пункт (ФАП) с. </w:t>
            </w:r>
            <w:proofErr w:type="spellStart"/>
            <w:r w:rsidRPr="009961B7">
              <w:rPr>
                <w:rFonts w:ascii="Times New Roman" w:eastAsia="Times New Roman" w:hAnsi="Times New Roman" w:cs="Times New Roman"/>
                <w:sz w:val="16"/>
                <w:szCs w:val="16"/>
                <w:lang w:eastAsia="ru-RU"/>
              </w:rPr>
              <w:t>Симбухово</w:t>
            </w:r>
            <w:proofErr w:type="spellEnd"/>
          </w:p>
        </w:tc>
        <w:tc>
          <w:tcPr>
            <w:tcW w:w="5244"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с. </w:t>
            </w:r>
            <w:proofErr w:type="spellStart"/>
            <w:r w:rsidRPr="009961B7">
              <w:rPr>
                <w:rFonts w:ascii="Times New Roman" w:eastAsia="Times New Roman" w:hAnsi="Times New Roman" w:cs="Times New Roman"/>
                <w:sz w:val="16"/>
                <w:szCs w:val="16"/>
                <w:lang w:eastAsia="ru-RU"/>
              </w:rPr>
              <w:t>Симбухово</w:t>
            </w:r>
            <w:proofErr w:type="spellEnd"/>
            <w:r w:rsidRPr="009961B7">
              <w:rPr>
                <w:rFonts w:ascii="Times New Roman" w:eastAsia="Times New Roman" w:hAnsi="Times New Roman" w:cs="Times New Roman"/>
                <w:sz w:val="16"/>
                <w:szCs w:val="16"/>
                <w:lang w:eastAsia="ru-RU"/>
              </w:rPr>
              <w:t>, ул. Школьная ,10</w:t>
            </w:r>
            <w:proofErr w:type="gramStart"/>
            <w:r w:rsidRPr="009961B7">
              <w:rPr>
                <w:rFonts w:ascii="Times New Roman" w:eastAsia="Times New Roman" w:hAnsi="Times New Roman" w:cs="Times New Roman"/>
                <w:sz w:val="16"/>
                <w:szCs w:val="16"/>
                <w:lang w:eastAsia="ru-RU"/>
              </w:rPr>
              <w:t xml:space="preserve"> А</w:t>
            </w:r>
            <w:proofErr w:type="gramEnd"/>
          </w:p>
        </w:tc>
      </w:tr>
      <w:tr w:rsidR="009961B7" w:rsidRPr="009961B7" w:rsidTr="009961B7">
        <w:tc>
          <w:tcPr>
            <w:tcW w:w="9747" w:type="dxa"/>
            <w:gridSpan w:val="3"/>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4. Места массового скопления граждан</w:t>
            </w:r>
          </w:p>
        </w:tc>
      </w:tr>
      <w:tr w:rsidR="009961B7" w:rsidRPr="009961B7" w:rsidTr="009961B7">
        <w:tc>
          <w:tcPr>
            <w:tcW w:w="645"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4.1</w:t>
            </w:r>
          </w:p>
        </w:tc>
        <w:tc>
          <w:tcPr>
            <w:tcW w:w="3858"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Богородский библиотечно </w:t>
            </w:r>
            <w:proofErr w:type="gramStart"/>
            <w:r w:rsidRPr="009961B7">
              <w:rPr>
                <w:rFonts w:ascii="Times New Roman" w:eastAsia="Times New Roman" w:hAnsi="Times New Roman" w:cs="Times New Roman"/>
                <w:sz w:val="16"/>
                <w:szCs w:val="16"/>
                <w:lang w:eastAsia="ru-RU"/>
              </w:rPr>
              <w:t>–д</w:t>
            </w:r>
            <w:proofErr w:type="gramEnd"/>
            <w:r w:rsidRPr="009961B7">
              <w:rPr>
                <w:rFonts w:ascii="Times New Roman" w:eastAsia="Times New Roman" w:hAnsi="Times New Roman" w:cs="Times New Roman"/>
                <w:sz w:val="16"/>
                <w:szCs w:val="16"/>
                <w:lang w:eastAsia="ru-RU"/>
              </w:rPr>
              <w:t>осуговый центр</w:t>
            </w:r>
          </w:p>
        </w:tc>
        <w:tc>
          <w:tcPr>
            <w:tcW w:w="5244"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proofErr w:type="gramStart"/>
            <w:r w:rsidRPr="009961B7">
              <w:rPr>
                <w:rFonts w:ascii="Times New Roman" w:eastAsia="Times New Roman" w:hAnsi="Times New Roman" w:cs="Times New Roman"/>
                <w:sz w:val="16"/>
                <w:szCs w:val="16"/>
                <w:lang w:eastAsia="ru-RU"/>
              </w:rPr>
              <w:t>Пензенская</w:t>
            </w:r>
            <w:proofErr w:type="gramEnd"/>
            <w:r w:rsidRPr="009961B7">
              <w:rPr>
                <w:rFonts w:ascii="Times New Roman" w:eastAsia="Times New Roman" w:hAnsi="Times New Roman" w:cs="Times New Roman"/>
                <w:sz w:val="16"/>
                <w:szCs w:val="16"/>
                <w:lang w:eastAsia="ru-RU"/>
              </w:rPr>
              <w:t xml:space="preserve">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r>
              <w:rPr>
                <w:rFonts w:ascii="Times New Roman" w:eastAsia="Times New Roman" w:hAnsi="Times New Roman" w:cs="Times New Roman"/>
                <w:sz w:val="16"/>
                <w:szCs w:val="16"/>
                <w:lang w:eastAsia="ru-RU"/>
              </w:rPr>
              <w:t xml:space="preserve"> </w:t>
            </w:r>
            <w:r w:rsidRPr="009961B7">
              <w:rPr>
                <w:rFonts w:ascii="Times New Roman" w:eastAsia="Times New Roman" w:hAnsi="Times New Roman" w:cs="Times New Roman"/>
                <w:sz w:val="16"/>
                <w:szCs w:val="16"/>
                <w:lang w:eastAsia="ru-RU"/>
              </w:rPr>
              <w:t xml:space="preserve">с. </w:t>
            </w:r>
            <w:proofErr w:type="spellStart"/>
            <w:r w:rsidRPr="009961B7">
              <w:rPr>
                <w:rFonts w:ascii="Times New Roman" w:eastAsia="Times New Roman" w:hAnsi="Times New Roman" w:cs="Times New Roman"/>
                <w:sz w:val="16"/>
                <w:szCs w:val="16"/>
                <w:lang w:eastAsia="ru-RU"/>
              </w:rPr>
              <w:t>Богородское</w:t>
            </w:r>
            <w:proofErr w:type="spellEnd"/>
            <w:r w:rsidRPr="009961B7">
              <w:rPr>
                <w:rFonts w:ascii="Times New Roman" w:eastAsia="Times New Roman" w:hAnsi="Times New Roman" w:cs="Times New Roman"/>
                <w:sz w:val="16"/>
                <w:szCs w:val="16"/>
                <w:lang w:eastAsia="ru-RU"/>
              </w:rPr>
              <w:t>, ул. Центральная , 31в</w:t>
            </w:r>
          </w:p>
        </w:tc>
      </w:tr>
    </w:tbl>
    <w:p w:rsidR="009961B7" w:rsidRPr="009961B7" w:rsidRDefault="009961B7" w:rsidP="009961B7">
      <w:pPr>
        <w:widowControl w:val="0"/>
        <w:jc w:val="left"/>
        <w:rPr>
          <w:rFonts w:ascii="Times New Roman" w:eastAsia="Times New Roman" w:hAnsi="Times New Roman" w:cs="Times New Roman"/>
          <w:sz w:val="16"/>
          <w:szCs w:val="16"/>
          <w:lang w:eastAsia="ru-RU"/>
        </w:rPr>
      </w:pPr>
    </w:p>
    <w:p w:rsidR="009961B7" w:rsidRPr="009961B7" w:rsidRDefault="009961B7" w:rsidP="009961B7">
      <w:pPr>
        <w:widowControl w:val="0"/>
        <w:shd w:val="clear" w:color="auto" w:fill="FFFFFF"/>
        <w:jc w:val="center"/>
        <w:rPr>
          <w:rFonts w:ascii="Times New Roman" w:eastAsia="Times New Roman" w:hAnsi="Times New Roman" w:cs="Times New Roman"/>
          <w:b/>
          <w:spacing w:val="-4"/>
          <w:sz w:val="16"/>
          <w:szCs w:val="16"/>
          <w:lang w:eastAsia="ru-RU"/>
        </w:rPr>
      </w:pPr>
      <w:r w:rsidRPr="009961B7">
        <w:rPr>
          <w:rFonts w:ascii="Times New Roman" w:eastAsia="Times New Roman" w:hAnsi="Times New Roman" w:cs="Times New Roman"/>
          <w:b/>
          <w:spacing w:val="-4"/>
          <w:sz w:val="16"/>
          <w:szCs w:val="16"/>
          <w:lang w:eastAsia="ru-RU"/>
        </w:rPr>
        <w:t>Перечень</w:t>
      </w:r>
    </w:p>
    <w:p w:rsidR="009961B7" w:rsidRPr="009961B7" w:rsidRDefault="009961B7" w:rsidP="009961B7">
      <w:pPr>
        <w:widowControl w:val="0"/>
        <w:shd w:val="clear" w:color="auto" w:fill="FFFFFF"/>
        <w:jc w:val="center"/>
        <w:rPr>
          <w:rFonts w:ascii="Times New Roman" w:eastAsia="Times New Roman" w:hAnsi="Times New Roman" w:cs="Times New Roman"/>
          <w:b/>
          <w:spacing w:val="-4"/>
          <w:sz w:val="16"/>
          <w:szCs w:val="16"/>
          <w:lang w:eastAsia="ru-RU"/>
        </w:rPr>
      </w:pPr>
      <w:r w:rsidRPr="009961B7">
        <w:rPr>
          <w:rFonts w:ascii="Times New Roman" w:eastAsia="Times New Roman" w:hAnsi="Times New Roman" w:cs="Times New Roman"/>
          <w:b/>
          <w:spacing w:val="-4"/>
          <w:sz w:val="16"/>
          <w:szCs w:val="16"/>
          <w:lang w:eastAsia="ru-RU"/>
        </w:rPr>
        <w:t>организаций и объектов, на прилегающих территориях к которым не допускается розничная продажа алкогольной продукции на территории муниципального образования Елизаветинский сельсовет</w:t>
      </w:r>
    </w:p>
    <w:tbl>
      <w:tblPr>
        <w:tblW w:w="10465" w:type="dxa"/>
        <w:tblLook w:val="01E0" w:firstRow="1" w:lastRow="1" w:firstColumn="1" w:lastColumn="1" w:noHBand="0" w:noVBand="0"/>
      </w:tblPr>
      <w:tblGrid>
        <w:gridCol w:w="645"/>
        <w:gridCol w:w="543"/>
        <w:gridCol w:w="2889"/>
        <w:gridCol w:w="412"/>
        <w:gridCol w:w="5117"/>
        <w:gridCol w:w="859"/>
      </w:tblGrid>
      <w:tr w:rsidR="009961B7" w:rsidRPr="009961B7" w:rsidTr="009961B7">
        <w:trPr>
          <w:trHeight w:val="88"/>
        </w:trPr>
        <w:tc>
          <w:tcPr>
            <w:tcW w:w="1188" w:type="dxa"/>
            <w:gridSpan w:val="2"/>
          </w:tcPr>
          <w:p w:rsidR="009961B7" w:rsidRPr="009961B7" w:rsidRDefault="009961B7" w:rsidP="009961B7">
            <w:pPr>
              <w:widowControl w:val="0"/>
              <w:spacing w:line="278" w:lineRule="exact"/>
              <w:rPr>
                <w:rFonts w:ascii="Times New Roman" w:eastAsia="Times New Roman" w:hAnsi="Times New Roman" w:cs="Times New Roman"/>
                <w:spacing w:val="-4"/>
                <w:sz w:val="16"/>
                <w:szCs w:val="16"/>
                <w:lang w:eastAsia="ru-RU"/>
              </w:rPr>
            </w:pPr>
          </w:p>
        </w:tc>
        <w:tc>
          <w:tcPr>
            <w:tcW w:w="3301" w:type="dxa"/>
            <w:gridSpan w:val="2"/>
          </w:tcPr>
          <w:p w:rsidR="009961B7" w:rsidRPr="009961B7" w:rsidRDefault="009961B7" w:rsidP="009961B7">
            <w:pPr>
              <w:widowControl w:val="0"/>
              <w:spacing w:line="278" w:lineRule="exact"/>
              <w:rPr>
                <w:rFonts w:ascii="Times New Roman" w:eastAsia="Times New Roman" w:hAnsi="Times New Roman" w:cs="Times New Roman"/>
                <w:spacing w:val="-4"/>
                <w:sz w:val="16"/>
                <w:szCs w:val="16"/>
                <w:lang w:eastAsia="ru-RU"/>
              </w:rPr>
            </w:pPr>
          </w:p>
        </w:tc>
        <w:tc>
          <w:tcPr>
            <w:tcW w:w="5976" w:type="dxa"/>
            <w:gridSpan w:val="2"/>
          </w:tcPr>
          <w:p w:rsidR="009961B7" w:rsidRPr="009961B7" w:rsidRDefault="009961B7" w:rsidP="009961B7">
            <w:pPr>
              <w:widowControl w:val="0"/>
              <w:spacing w:line="278" w:lineRule="exact"/>
              <w:rPr>
                <w:rFonts w:ascii="Times New Roman" w:eastAsia="Times New Roman" w:hAnsi="Times New Roman" w:cs="Times New Roman"/>
                <w:spacing w:val="-4"/>
                <w:sz w:val="16"/>
                <w:szCs w:val="16"/>
                <w:lang w:eastAsia="ru-RU"/>
              </w:rPr>
            </w:pPr>
          </w:p>
        </w:tc>
      </w:tr>
      <w:tr w:rsidR="009961B7" w:rsidRPr="009961B7" w:rsidTr="009961B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9" w:type="dxa"/>
        </w:trPr>
        <w:tc>
          <w:tcPr>
            <w:tcW w:w="9606" w:type="dxa"/>
            <w:gridSpan w:val="5"/>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 Детские организации</w:t>
            </w:r>
          </w:p>
        </w:tc>
      </w:tr>
      <w:tr w:rsidR="009961B7" w:rsidRPr="009961B7" w:rsidTr="009961B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9" w:type="dxa"/>
        </w:trPr>
        <w:tc>
          <w:tcPr>
            <w:tcW w:w="645"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1.1</w:t>
            </w:r>
          </w:p>
        </w:tc>
        <w:tc>
          <w:tcPr>
            <w:tcW w:w="3432" w:type="dxa"/>
            <w:gridSpan w:val="2"/>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pacing w:val="-4"/>
                <w:sz w:val="16"/>
                <w:szCs w:val="16"/>
                <w:lang w:eastAsia="ru-RU"/>
              </w:rPr>
              <w:t xml:space="preserve">МОУ ДС-НШ </w:t>
            </w:r>
            <w:proofErr w:type="spellStart"/>
            <w:r w:rsidRPr="009961B7">
              <w:rPr>
                <w:rFonts w:ascii="Times New Roman" w:eastAsia="Times New Roman" w:hAnsi="Times New Roman" w:cs="Times New Roman"/>
                <w:spacing w:val="-4"/>
                <w:sz w:val="16"/>
                <w:szCs w:val="16"/>
                <w:lang w:eastAsia="ru-RU"/>
              </w:rPr>
              <w:t>с</w:t>
            </w:r>
            <w:proofErr w:type="gramStart"/>
            <w:r w:rsidRPr="009961B7">
              <w:rPr>
                <w:rFonts w:ascii="Times New Roman" w:eastAsia="Times New Roman" w:hAnsi="Times New Roman" w:cs="Times New Roman"/>
                <w:spacing w:val="-4"/>
                <w:sz w:val="16"/>
                <w:szCs w:val="16"/>
                <w:lang w:eastAsia="ru-RU"/>
              </w:rPr>
              <w:t>.Е</w:t>
            </w:r>
            <w:proofErr w:type="gramEnd"/>
            <w:r w:rsidRPr="009961B7">
              <w:rPr>
                <w:rFonts w:ascii="Times New Roman" w:eastAsia="Times New Roman" w:hAnsi="Times New Roman" w:cs="Times New Roman"/>
                <w:spacing w:val="-4"/>
                <w:sz w:val="16"/>
                <w:szCs w:val="16"/>
                <w:lang w:eastAsia="ru-RU"/>
              </w:rPr>
              <w:t>лизаветино</w:t>
            </w:r>
            <w:proofErr w:type="spellEnd"/>
          </w:p>
        </w:tc>
        <w:tc>
          <w:tcPr>
            <w:tcW w:w="5529" w:type="dxa"/>
            <w:gridSpan w:val="2"/>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pacing w:val="-4"/>
                <w:sz w:val="16"/>
                <w:szCs w:val="16"/>
                <w:lang w:eastAsia="ru-RU"/>
              </w:rPr>
              <w:t xml:space="preserve">Пензенская обл., </w:t>
            </w:r>
            <w:proofErr w:type="spellStart"/>
            <w:r w:rsidRPr="009961B7">
              <w:rPr>
                <w:rFonts w:ascii="Times New Roman" w:eastAsia="Times New Roman" w:hAnsi="Times New Roman" w:cs="Times New Roman"/>
                <w:spacing w:val="-4"/>
                <w:sz w:val="16"/>
                <w:szCs w:val="16"/>
                <w:lang w:eastAsia="ru-RU"/>
              </w:rPr>
              <w:t>Мокшанский</w:t>
            </w:r>
            <w:proofErr w:type="spellEnd"/>
            <w:r w:rsidRPr="009961B7">
              <w:rPr>
                <w:rFonts w:ascii="Times New Roman" w:eastAsia="Times New Roman" w:hAnsi="Times New Roman" w:cs="Times New Roman"/>
                <w:spacing w:val="-4"/>
                <w:sz w:val="16"/>
                <w:szCs w:val="16"/>
                <w:lang w:eastAsia="ru-RU"/>
              </w:rPr>
              <w:t xml:space="preserve"> р-н, </w:t>
            </w:r>
            <w:proofErr w:type="spellStart"/>
            <w:r w:rsidRPr="009961B7">
              <w:rPr>
                <w:rFonts w:ascii="Times New Roman" w:eastAsia="Times New Roman" w:hAnsi="Times New Roman" w:cs="Times New Roman"/>
                <w:spacing w:val="-4"/>
                <w:sz w:val="16"/>
                <w:szCs w:val="16"/>
                <w:lang w:eastAsia="ru-RU"/>
              </w:rPr>
              <w:t>с</w:t>
            </w:r>
            <w:proofErr w:type="gramStart"/>
            <w:r w:rsidRPr="009961B7">
              <w:rPr>
                <w:rFonts w:ascii="Times New Roman" w:eastAsia="Times New Roman" w:hAnsi="Times New Roman" w:cs="Times New Roman"/>
                <w:spacing w:val="-4"/>
                <w:sz w:val="16"/>
                <w:szCs w:val="16"/>
                <w:lang w:eastAsia="ru-RU"/>
              </w:rPr>
              <w:t>.Е</w:t>
            </w:r>
            <w:proofErr w:type="gramEnd"/>
            <w:r w:rsidRPr="009961B7">
              <w:rPr>
                <w:rFonts w:ascii="Times New Roman" w:eastAsia="Times New Roman" w:hAnsi="Times New Roman" w:cs="Times New Roman"/>
                <w:spacing w:val="-4"/>
                <w:sz w:val="16"/>
                <w:szCs w:val="16"/>
                <w:lang w:eastAsia="ru-RU"/>
              </w:rPr>
              <w:t>лизаветино</w:t>
            </w:r>
            <w:proofErr w:type="spellEnd"/>
            <w:r w:rsidRPr="009961B7">
              <w:rPr>
                <w:rFonts w:ascii="Times New Roman" w:eastAsia="Times New Roman" w:hAnsi="Times New Roman" w:cs="Times New Roman"/>
                <w:spacing w:val="-4"/>
                <w:sz w:val="16"/>
                <w:szCs w:val="16"/>
                <w:lang w:eastAsia="ru-RU"/>
              </w:rPr>
              <w:t xml:space="preserve">, </w:t>
            </w:r>
            <w:proofErr w:type="spellStart"/>
            <w:r w:rsidRPr="009961B7">
              <w:rPr>
                <w:rFonts w:ascii="Times New Roman" w:eastAsia="Times New Roman" w:hAnsi="Times New Roman" w:cs="Times New Roman"/>
                <w:spacing w:val="-4"/>
                <w:sz w:val="16"/>
                <w:szCs w:val="16"/>
                <w:lang w:eastAsia="ru-RU"/>
              </w:rPr>
              <w:t>ул.Центральная</w:t>
            </w:r>
            <w:proofErr w:type="spellEnd"/>
            <w:r w:rsidRPr="009961B7">
              <w:rPr>
                <w:rFonts w:ascii="Times New Roman" w:eastAsia="Times New Roman" w:hAnsi="Times New Roman" w:cs="Times New Roman"/>
                <w:spacing w:val="-4"/>
                <w:sz w:val="16"/>
                <w:szCs w:val="16"/>
                <w:lang w:eastAsia="ru-RU"/>
              </w:rPr>
              <w:t>, 29</w:t>
            </w:r>
          </w:p>
        </w:tc>
      </w:tr>
      <w:tr w:rsidR="009961B7" w:rsidRPr="009961B7" w:rsidTr="009961B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9" w:type="dxa"/>
        </w:trPr>
        <w:tc>
          <w:tcPr>
            <w:tcW w:w="9606" w:type="dxa"/>
            <w:gridSpan w:val="5"/>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2.Медицинские организации</w:t>
            </w:r>
          </w:p>
        </w:tc>
      </w:tr>
      <w:tr w:rsidR="009961B7" w:rsidRPr="009961B7" w:rsidTr="009961B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9" w:type="dxa"/>
        </w:trPr>
        <w:tc>
          <w:tcPr>
            <w:tcW w:w="645"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2.1</w:t>
            </w:r>
          </w:p>
        </w:tc>
        <w:tc>
          <w:tcPr>
            <w:tcW w:w="3432" w:type="dxa"/>
            <w:gridSpan w:val="2"/>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pacing w:val="-4"/>
                <w:sz w:val="16"/>
                <w:szCs w:val="16"/>
                <w:lang w:eastAsia="ru-RU"/>
              </w:rPr>
              <w:t>ФАП</w:t>
            </w:r>
          </w:p>
        </w:tc>
        <w:tc>
          <w:tcPr>
            <w:tcW w:w="5529" w:type="dxa"/>
            <w:gridSpan w:val="2"/>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pacing w:val="-4"/>
                <w:sz w:val="16"/>
                <w:szCs w:val="16"/>
                <w:lang w:eastAsia="ru-RU"/>
              </w:rPr>
              <w:t xml:space="preserve">Пензенская обл., </w:t>
            </w:r>
            <w:proofErr w:type="spellStart"/>
            <w:r w:rsidRPr="009961B7">
              <w:rPr>
                <w:rFonts w:ascii="Times New Roman" w:eastAsia="Times New Roman" w:hAnsi="Times New Roman" w:cs="Times New Roman"/>
                <w:spacing w:val="-4"/>
                <w:sz w:val="16"/>
                <w:szCs w:val="16"/>
                <w:lang w:eastAsia="ru-RU"/>
              </w:rPr>
              <w:t>Мокшанский</w:t>
            </w:r>
            <w:proofErr w:type="spellEnd"/>
            <w:r w:rsidRPr="009961B7">
              <w:rPr>
                <w:rFonts w:ascii="Times New Roman" w:eastAsia="Times New Roman" w:hAnsi="Times New Roman" w:cs="Times New Roman"/>
                <w:spacing w:val="-4"/>
                <w:sz w:val="16"/>
                <w:szCs w:val="16"/>
                <w:lang w:eastAsia="ru-RU"/>
              </w:rPr>
              <w:t xml:space="preserve"> р-н, </w:t>
            </w:r>
            <w:proofErr w:type="spellStart"/>
            <w:r w:rsidRPr="009961B7">
              <w:rPr>
                <w:rFonts w:ascii="Times New Roman" w:eastAsia="Times New Roman" w:hAnsi="Times New Roman" w:cs="Times New Roman"/>
                <w:spacing w:val="-4"/>
                <w:sz w:val="16"/>
                <w:szCs w:val="16"/>
                <w:lang w:eastAsia="ru-RU"/>
              </w:rPr>
              <w:t>с</w:t>
            </w:r>
            <w:proofErr w:type="gramStart"/>
            <w:r w:rsidRPr="009961B7">
              <w:rPr>
                <w:rFonts w:ascii="Times New Roman" w:eastAsia="Times New Roman" w:hAnsi="Times New Roman" w:cs="Times New Roman"/>
                <w:spacing w:val="-4"/>
                <w:sz w:val="16"/>
                <w:szCs w:val="16"/>
                <w:lang w:eastAsia="ru-RU"/>
              </w:rPr>
              <w:t>.Е</w:t>
            </w:r>
            <w:proofErr w:type="gramEnd"/>
            <w:r w:rsidRPr="009961B7">
              <w:rPr>
                <w:rFonts w:ascii="Times New Roman" w:eastAsia="Times New Roman" w:hAnsi="Times New Roman" w:cs="Times New Roman"/>
                <w:spacing w:val="-4"/>
                <w:sz w:val="16"/>
                <w:szCs w:val="16"/>
                <w:lang w:eastAsia="ru-RU"/>
              </w:rPr>
              <w:t>лизаветино</w:t>
            </w:r>
            <w:proofErr w:type="spellEnd"/>
            <w:r w:rsidRPr="009961B7">
              <w:rPr>
                <w:rFonts w:ascii="Times New Roman" w:eastAsia="Times New Roman" w:hAnsi="Times New Roman" w:cs="Times New Roman"/>
                <w:spacing w:val="-4"/>
                <w:sz w:val="16"/>
                <w:szCs w:val="16"/>
                <w:lang w:eastAsia="ru-RU"/>
              </w:rPr>
              <w:t xml:space="preserve">, </w:t>
            </w:r>
            <w:proofErr w:type="spellStart"/>
            <w:r w:rsidRPr="009961B7">
              <w:rPr>
                <w:rFonts w:ascii="Times New Roman" w:eastAsia="Times New Roman" w:hAnsi="Times New Roman" w:cs="Times New Roman"/>
                <w:spacing w:val="-4"/>
                <w:sz w:val="16"/>
                <w:szCs w:val="16"/>
                <w:lang w:eastAsia="ru-RU"/>
              </w:rPr>
              <w:t>ул.Центральная</w:t>
            </w:r>
            <w:proofErr w:type="spellEnd"/>
            <w:r w:rsidRPr="009961B7">
              <w:rPr>
                <w:rFonts w:ascii="Times New Roman" w:eastAsia="Times New Roman" w:hAnsi="Times New Roman" w:cs="Times New Roman"/>
                <w:spacing w:val="-4"/>
                <w:sz w:val="16"/>
                <w:szCs w:val="16"/>
                <w:lang w:eastAsia="ru-RU"/>
              </w:rPr>
              <w:t>, 28</w:t>
            </w:r>
          </w:p>
        </w:tc>
      </w:tr>
    </w:tbl>
    <w:p w:rsidR="009961B7" w:rsidRPr="009961B7" w:rsidRDefault="009961B7" w:rsidP="009961B7">
      <w:pPr>
        <w:widowControl w:val="0"/>
        <w:shd w:val="clear" w:color="auto" w:fill="FFFFFF"/>
        <w:spacing w:line="278" w:lineRule="exact"/>
        <w:jc w:val="left"/>
        <w:rPr>
          <w:rFonts w:ascii="Times New Roman" w:eastAsia="Times New Roman" w:hAnsi="Times New Roman" w:cs="Times New Roman"/>
          <w:b/>
          <w:spacing w:val="-4"/>
          <w:sz w:val="16"/>
          <w:szCs w:val="16"/>
          <w:lang w:eastAsia="ru-RU"/>
        </w:rPr>
      </w:pPr>
    </w:p>
    <w:p w:rsidR="009961B7" w:rsidRPr="009961B7" w:rsidRDefault="009961B7" w:rsidP="009961B7">
      <w:pPr>
        <w:widowControl w:val="0"/>
        <w:shd w:val="clear" w:color="auto" w:fill="FFFFFF"/>
        <w:spacing w:line="278" w:lineRule="exact"/>
        <w:jc w:val="center"/>
        <w:rPr>
          <w:rFonts w:ascii="Times New Roman" w:eastAsia="Times New Roman" w:hAnsi="Times New Roman" w:cs="Times New Roman"/>
          <w:b/>
          <w:spacing w:val="-4"/>
          <w:sz w:val="16"/>
          <w:szCs w:val="16"/>
          <w:lang w:eastAsia="ru-RU"/>
        </w:rPr>
      </w:pPr>
    </w:p>
    <w:p w:rsidR="009961B7" w:rsidRPr="009961B7" w:rsidRDefault="009961B7" w:rsidP="009961B7">
      <w:pPr>
        <w:widowControl w:val="0"/>
        <w:shd w:val="clear" w:color="auto" w:fill="FFFFFF"/>
        <w:spacing w:line="278" w:lineRule="exact"/>
        <w:jc w:val="center"/>
        <w:rPr>
          <w:rFonts w:ascii="Times New Roman" w:eastAsia="Times New Roman" w:hAnsi="Times New Roman" w:cs="Times New Roman"/>
          <w:b/>
          <w:spacing w:val="-4"/>
          <w:sz w:val="16"/>
          <w:szCs w:val="16"/>
          <w:lang w:eastAsia="ru-RU"/>
        </w:rPr>
      </w:pPr>
      <w:r w:rsidRPr="009961B7">
        <w:rPr>
          <w:rFonts w:ascii="Times New Roman" w:eastAsia="Times New Roman" w:hAnsi="Times New Roman" w:cs="Times New Roman"/>
          <w:b/>
          <w:spacing w:val="-4"/>
          <w:sz w:val="16"/>
          <w:szCs w:val="16"/>
          <w:lang w:eastAsia="ru-RU"/>
        </w:rPr>
        <w:t>Перечень</w:t>
      </w:r>
    </w:p>
    <w:p w:rsidR="009961B7" w:rsidRPr="009961B7" w:rsidRDefault="009961B7" w:rsidP="009961B7">
      <w:pPr>
        <w:widowControl w:val="0"/>
        <w:shd w:val="clear" w:color="auto" w:fill="FFFFFF"/>
        <w:spacing w:line="278" w:lineRule="exact"/>
        <w:jc w:val="center"/>
        <w:rPr>
          <w:rFonts w:ascii="Times New Roman" w:eastAsia="Times New Roman" w:hAnsi="Times New Roman" w:cs="Times New Roman"/>
          <w:b/>
          <w:spacing w:val="-4"/>
          <w:sz w:val="16"/>
          <w:szCs w:val="16"/>
          <w:lang w:eastAsia="ru-RU"/>
        </w:rPr>
      </w:pPr>
      <w:r w:rsidRPr="009961B7">
        <w:rPr>
          <w:rFonts w:ascii="Times New Roman" w:eastAsia="Times New Roman" w:hAnsi="Times New Roman" w:cs="Times New Roman"/>
          <w:b/>
          <w:spacing w:val="-4"/>
          <w:sz w:val="16"/>
          <w:szCs w:val="16"/>
          <w:lang w:eastAsia="ru-RU"/>
        </w:rPr>
        <w:t>организаций и объектов, на прилегающих территориях к которым не допускается розничная продажа алкогольной продукции на территории муниципального образования Засечный сельсовет</w:t>
      </w:r>
    </w:p>
    <w:tbl>
      <w:tblPr>
        <w:tblW w:w="10691" w:type="dxa"/>
        <w:tblLook w:val="01E0" w:firstRow="1" w:lastRow="1" w:firstColumn="1" w:lastColumn="1" w:noHBand="0" w:noVBand="0"/>
      </w:tblPr>
      <w:tblGrid>
        <w:gridCol w:w="645"/>
        <w:gridCol w:w="543"/>
        <w:gridCol w:w="3728"/>
        <w:gridCol w:w="412"/>
        <w:gridCol w:w="4504"/>
        <w:gridCol w:w="859"/>
      </w:tblGrid>
      <w:tr w:rsidR="009961B7" w:rsidRPr="009961B7" w:rsidTr="009961B7">
        <w:trPr>
          <w:trHeight w:val="88"/>
        </w:trPr>
        <w:tc>
          <w:tcPr>
            <w:tcW w:w="1188" w:type="dxa"/>
            <w:gridSpan w:val="2"/>
          </w:tcPr>
          <w:p w:rsidR="009961B7" w:rsidRPr="009961B7" w:rsidRDefault="009961B7" w:rsidP="009961B7">
            <w:pPr>
              <w:widowControl w:val="0"/>
              <w:spacing w:line="278" w:lineRule="exact"/>
              <w:rPr>
                <w:rFonts w:ascii="Times New Roman" w:eastAsia="Times New Roman" w:hAnsi="Times New Roman" w:cs="Times New Roman"/>
                <w:spacing w:val="-4"/>
                <w:sz w:val="16"/>
                <w:szCs w:val="16"/>
                <w:lang w:eastAsia="ru-RU"/>
              </w:rPr>
            </w:pPr>
          </w:p>
        </w:tc>
        <w:tc>
          <w:tcPr>
            <w:tcW w:w="4140" w:type="dxa"/>
            <w:gridSpan w:val="2"/>
          </w:tcPr>
          <w:p w:rsidR="009961B7" w:rsidRPr="009961B7" w:rsidRDefault="009961B7" w:rsidP="009961B7">
            <w:pPr>
              <w:widowControl w:val="0"/>
              <w:spacing w:line="278" w:lineRule="exact"/>
              <w:rPr>
                <w:rFonts w:ascii="Times New Roman" w:eastAsia="Times New Roman" w:hAnsi="Times New Roman" w:cs="Times New Roman"/>
                <w:spacing w:val="-4"/>
                <w:sz w:val="16"/>
                <w:szCs w:val="16"/>
                <w:lang w:eastAsia="ru-RU"/>
              </w:rPr>
            </w:pPr>
          </w:p>
        </w:tc>
        <w:tc>
          <w:tcPr>
            <w:tcW w:w="5363" w:type="dxa"/>
            <w:gridSpan w:val="2"/>
          </w:tcPr>
          <w:p w:rsidR="009961B7" w:rsidRPr="009961B7" w:rsidRDefault="009961B7" w:rsidP="009961B7">
            <w:pPr>
              <w:widowControl w:val="0"/>
              <w:spacing w:line="278" w:lineRule="exact"/>
              <w:rPr>
                <w:rFonts w:ascii="Times New Roman" w:eastAsia="Times New Roman" w:hAnsi="Times New Roman" w:cs="Times New Roman"/>
                <w:spacing w:val="-4"/>
                <w:sz w:val="16"/>
                <w:szCs w:val="16"/>
                <w:lang w:eastAsia="ru-RU"/>
              </w:rPr>
            </w:pPr>
          </w:p>
        </w:tc>
      </w:tr>
      <w:tr w:rsidR="009961B7" w:rsidRPr="009961B7" w:rsidTr="009961B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9" w:type="dxa"/>
        </w:trPr>
        <w:tc>
          <w:tcPr>
            <w:tcW w:w="4916" w:type="dxa"/>
            <w:gridSpan w:val="3"/>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Наименование учреждения, организации</w:t>
            </w:r>
          </w:p>
        </w:tc>
        <w:tc>
          <w:tcPr>
            <w:tcW w:w="4916" w:type="dxa"/>
            <w:gridSpan w:val="2"/>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Адрес местонахождения</w:t>
            </w:r>
          </w:p>
        </w:tc>
      </w:tr>
      <w:tr w:rsidR="009961B7" w:rsidRPr="009961B7" w:rsidTr="009961B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9" w:type="dxa"/>
        </w:trPr>
        <w:tc>
          <w:tcPr>
            <w:tcW w:w="9832" w:type="dxa"/>
            <w:gridSpan w:val="5"/>
          </w:tcPr>
          <w:p w:rsidR="009961B7" w:rsidRPr="009961B7" w:rsidRDefault="009961B7" w:rsidP="003A2571">
            <w:pPr>
              <w:widowControl w:val="0"/>
              <w:numPr>
                <w:ilvl w:val="0"/>
                <w:numId w:val="18"/>
              </w:num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Места массового скопления граждан</w:t>
            </w:r>
          </w:p>
        </w:tc>
      </w:tr>
      <w:tr w:rsidR="009961B7" w:rsidRPr="009961B7" w:rsidTr="009961B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9" w:type="dxa"/>
        </w:trPr>
        <w:tc>
          <w:tcPr>
            <w:tcW w:w="645"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1.1</w:t>
            </w:r>
          </w:p>
        </w:tc>
        <w:tc>
          <w:tcPr>
            <w:tcW w:w="4271" w:type="dxa"/>
            <w:gridSpan w:val="2"/>
          </w:tcPr>
          <w:p w:rsidR="009961B7" w:rsidRPr="009961B7" w:rsidRDefault="009961B7" w:rsidP="009961B7">
            <w:pPr>
              <w:widowControl w:val="0"/>
              <w:jc w:val="left"/>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МБОУК «Засечный КДЦ»</w:t>
            </w:r>
          </w:p>
        </w:tc>
        <w:tc>
          <w:tcPr>
            <w:tcW w:w="4916" w:type="dxa"/>
            <w:gridSpan w:val="2"/>
          </w:tcPr>
          <w:p w:rsidR="009961B7" w:rsidRPr="009961B7" w:rsidRDefault="009961B7" w:rsidP="009961B7">
            <w:pPr>
              <w:widowControl w:val="0"/>
              <w:jc w:val="left"/>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 xml:space="preserve">Пензенская обл., </w:t>
            </w:r>
            <w:proofErr w:type="spellStart"/>
            <w:r w:rsidRPr="009961B7">
              <w:rPr>
                <w:rFonts w:ascii="Times New Roman" w:eastAsia="Times New Roman" w:hAnsi="Times New Roman" w:cs="Times New Roman"/>
                <w:spacing w:val="-4"/>
                <w:sz w:val="16"/>
                <w:szCs w:val="16"/>
                <w:lang w:eastAsia="ru-RU"/>
              </w:rPr>
              <w:t>Мокшанский</w:t>
            </w:r>
            <w:proofErr w:type="spellEnd"/>
            <w:r w:rsidRPr="009961B7">
              <w:rPr>
                <w:rFonts w:ascii="Times New Roman" w:eastAsia="Times New Roman" w:hAnsi="Times New Roman" w:cs="Times New Roman"/>
                <w:spacing w:val="-4"/>
                <w:sz w:val="16"/>
                <w:szCs w:val="16"/>
                <w:lang w:eastAsia="ru-RU"/>
              </w:rPr>
              <w:t xml:space="preserve"> р-н, </w:t>
            </w:r>
            <w:proofErr w:type="spellStart"/>
            <w:r w:rsidRPr="009961B7">
              <w:rPr>
                <w:rFonts w:ascii="Times New Roman" w:eastAsia="Times New Roman" w:hAnsi="Times New Roman" w:cs="Times New Roman"/>
                <w:spacing w:val="-4"/>
                <w:sz w:val="16"/>
                <w:szCs w:val="16"/>
                <w:lang w:eastAsia="ru-RU"/>
              </w:rPr>
              <w:t>с</w:t>
            </w:r>
            <w:proofErr w:type="gramStart"/>
            <w:r w:rsidRPr="009961B7">
              <w:rPr>
                <w:rFonts w:ascii="Times New Roman" w:eastAsia="Times New Roman" w:hAnsi="Times New Roman" w:cs="Times New Roman"/>
                <w:spacing w:val="-4"/>
                <w:sz w:val="16"/>
                <w:szCs w:val="16"/>
                <w:lang w:eastAsia="ru-RU"/>
              </w:rPr>
              <w:t>.З</w:t>
            </w:r>
            <w:proofErr w:type="gramEnd"/>
            <w:r w:rsidRPr="009961B7">
              <w:rPr>
                <w:rFonts w:ascii="Times New Roman" w:eastAsia="Times New Roman" w:hAnsi="Times New Roman" w:cs="Times New Roman"/>
                <w:spacing w:val="-4"/>
                <w:sz w:val="16"/>
                <w:szCs w:val="16"/>
                <w:lang w:eastAsia="ru-RU"/>
              </w:rPr>
              <w:t>асечное</w:t>
            </w:r>
            <w:proofErr w:type="spellEnd"/>
            <w:r w:rsidRPr="009961B7">
              <w:rPr>
                <w:rFonts w:ascii="Times New Roman" w:eastAsia="Times New Roman" w:hAnsi="Times New Roman" w:cs="Times New Roman"/>
                <w:spacing w:val="-4"/>
                <w:sz w:val="16"/>
                <w:szCs w:val="16"/>
                <w:lang w:eastAsia="ru-RU"/>
              </w:rPr>
              <w:t xml:space="preserve">, ул. </w:t>
            </w:r>
            <w:proofErr w:type="spellStart"/>
            <w:r w:rsidRPr="009961B7">
              <w:rPr>
                <w:rFonts w:ascii="Times New Roman" w:eastAsia="Times New Roman" w:hAnsi="Times New Roman" w:cs="Times New Roman"/>
                <w:spacing w:val="-4"/>
                <w:sz w:val="16"/>
                <w:szCs w:val="16"/>
                <w:lang w:eastAsia="ru-RU"/>
              </w:rPr>
              <w:t>Пановка</w:t>
            </w:r>
            <w:proofErr w:type="spellEnd"/>
            <w:r w:rsidRPr="009961B7">
              <w:rPr>
                <w:rFonts w:ascii="Times New Roman" w:eastAsia="Times New Roman" w:hAnsi="Times New Roman" w:cs="Times New Roman"/>
                <w:spacing w:val="-4"/>
                <w:sz w:val="16"/>
                <w:szCs w:val="16"/>
                <w:lang w:eastAsia="ru-RU"/>
              </w:rPr>
              <w:t>, 11</w:t>
            </w:r>
          </w:p>
        </w:tc>
      </w:tr>
      <w:tr w:rsidR="009961B7" w:rsidRPr="009961B7" w:rsidTr="009961B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9" w:type="dxa"/>
        </w:trPr>
        <w:tc>
          <w:tcPr>
            <w:tcW w:w="9832" w:type="dxa"/>
            <w:gridSpan w:val="5"/>
          </w:tcPr>
          <w:p w:rsidR="009961B7" w:rsidRPr="009961B7" w:rsidRDefault="009961B7" w:rsidP="003A2571">
            <w:pPr>
              <w:widowControl w:val="0"/>
              <w:numPr>
                <w:ilvl w:val="0"/>
                <w:numId w:val="18"/>
              </w:numPr>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Медицинские организации</w:t>
            </w:r>
          </w:p>
        </w:tc>
      </w:tr>
      <w:tr w:rsidR="009961B7" w:rsidRPr="009961B7" w:rsidTr="009961B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9" w:type="dxa"/>
        </w:trPr>
        <w:tc>
          <w:tcPr>
            <w:tcW w:w="645"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2.1</w:t>
            </w:r>
          </w:p>
        </w:tc>
        <w:tc>
          <w:tcPr>
            <w:tcW w:w="4271" w:type="dxa"/>
            <w:gridSpan w:val="2"/>
          </w:tcPr>
          <w:p w:rsidR="009961B7" w:rsidRPr="009961B7" w:rsidRDefault="009961B7" w:rsidP="009961B7">
            <w:pPr>
              <w:widowControl w:val="0"/>
              <w:jc w:val="left"/>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ФЗП в с. Засечное</w:t>
            </w:r>
          </w:p>
        </w:tc>
        <w:tc>
          <w:tcPr>
            <w:tcW w:w="4916" w:type="dxa"/>
            <w:gridSpan w:val="2"/>
          </w:tcPr>
          <w:p w:rsidR="009961B7" w:rsidRPr="009961B7" w:rsidRDefault="009961B7" w:rsidP="009961B7">
            <w:pPr>
              <w:widowControl w:val="0"/>
              <w:jc w:val="left"/>
              <w:rPr>
                <w:rFonts w:ascii="Times New Roman" w:eastAsia="Times New Roman" w:hAnsi="Times New Roman" w:cs="Times New Roman"/>
                <w:spacing w:val="-4"/>
                <w:sz w:val="16"/>
                <w:szCs w:val="16"/>
                <w:lang w:eastAsia="ru-RU"/>
              </w:rPr>
            </w:pPr>
            <w:proofErr w:type="gramStart"/>
            <w:r w:rsidRPr="009961B7">
              <w:rPr>
                <w:rFonts w:ascii="Times New Roman" w:eastAsia="Times New Roman" w:hAnsi="Times New Roman" w:cs="Times New Roman"/>
                <w:spacing w:val="-4"/>
                <w:sz w:val="16"/>
                <w:szCs w:val="16"/>
                <w:lang w:eastAsia="ru-RU"/>
              </w:rPr>
              <w:t>Пензенская</w:t>
            </w:r>
            <w:proofErr w:type="gramEnd"/>
            <w:r w:rsidRPr="009961B7">
              <w:rPr>
                <w:rFonts w:ascii="Times New Roman" w:eastAsia="Times New Roman" w:hAnsi="Times New Roman" w:cs="Times New Roman"/>
                <w:spacing w:val="-4"/>
                <w:sz w:val="16"/>
                <w:szCs w:val="16"/>
                <w:lang w:eastAsia="ru-RU"/>
              </w:rPr>
              <w:t xml:space="preserve"> обл., </w:t>
            </w:r>
            <w:proofErr w:type="spellStart"/>
            <w:r w:rsidRPr="009961B7">
              <w:rPr>
                <w:rFonts w:ascii="Times New Roman" w:eastAsia="Times New Roman" w:hAnsi="Times New Roman" w:cs="Times New Roman"/>
                <w:spacing w:val="-4"/>
                <w:sz w:val="16"/>
                <w:szCs w:val="16"/>
                <w:lang w:eastAsia="ru-RU"/>
              </w:rPr>
              <w:t>Мокшанский</w:t>
            </w:r>
            <w:proofErr w:type="spellEnd"/>
            <w:r w:rsidRPr="009961B7">
              <w:rPr>
                <w:rFonts w:ascii="Times New Roman" w:eastAsia="Times New Roman" w:hAnsi="Times New Roman" w:cs="Times New Roman"/>
                <w:spacing w:val="-4"/>
                <w:sz w:val="16"/>
                <w:szCs w:val="16"/>
                <w:lang w:eastAsia="ru-RU"/>
              </w:rPr>
              <w:t xml:space="preserve"> р-н, с. Засечное, ул. </w:t>
            </w:r>
            <w:proofErr w:type="spellStart"/>
            <w:r w:rsidRPr="009961B7">
              <w:rPr>
                <w:rFonts w:ascii="Times New Roman" w:eastAsia="Times New Roman" w:hAnsi="Times New Roman" w:cs="Times New Roman"/>
                <w:spacing w:val="-4"/>
                <w:sz w:val="16"/>
                <w:szCs w:val="16"/>
                <w:lang w:eastAsia="ru-RU"/>
              </w:rPr>
              <w:t>Пановка</w:t>
            </w:r>
            <w:proofErr w:type="spellEnd"/>
            <w:r w:rsidRPr="009961B7">
              <w:rPr>
                <w:rFonts w:ascii="Times New Roman" w:eastAsia="Times New Roman" w:hAnsi="Times New Roman" w:cs="Times New Roman"/>
                <w:spacing w:val="-4"/>
                <w:sz w:val="16"/>
                <w:szCs w:val="16"/>
                <w:lang w:eastAsia="ru-RU"/>
              </w:rPr>
              <w:t>, д.8</w:t>
            </w:r>
          </w:p>
        </w:tc>
      </w:tr>
      <w:tr w:rsidR="009961B7" w:rsidRPr="009961B7" w:rsidTr="009961B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9" w:type="dxa"/>
        </w:trPr>
        <w:tc>
          <w:tcPr>
            <w:tcW w:w="645"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2.2</w:t>
            </w:r>
          </w:p>
        </w:tc>
        <w:tc>
          <w:tcPr>
            <w:tcW w:w="4271" w:type="dxa"/>
            <w:gridSpan w:val="2"/>
          </w:tcPr>
          <w:p w:rsidR="009961B7" w:rsidRPr="009961B7" w:rsidRDefault="009961B7" w:rsidP="009961B7">
            <w:pPr>
              <w:widowControl w:val="0"/>
              <w:jc w:val="left"/>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 xml:space="preserve">ФЗП в с. </w:t>
            </w:r>
            <w:proofErr w:type="spellStart"/>
            <w:r w:rsidRPr="009961B7">
              <w:rPr>
                <w:rFonts w:ascii="Times New Roman" w:eastAsia="Times New Roman" w:hAnsi="Times New Roman" w:cs="Times New Roman"/>
                <w:spacing w:val="-4"/>
                <w:sz w:val="16"/>
                <w:szCs w:val="16"/>
                <w:lang w:eastAsia="ru-RU"/>
              </w:rPr>
              <w:t>Сумароково</w:t>
            </w:r>
            <w:proofErr w:type="spellEnd"/>
          </w:p>
        </w:tc>
        <w:tc>
          <w:tcPr>
            <w:tcW w:w="4916" w:type="dxa"/>
            <w:gridSpan w:val="2"/>
          </w:tcPr>
          <w:p w:rsidR="009961B7" w:rsidRPr="009961B7" w:rsidRDefault="009961B7" w:rsidP="009961B7">
            <w:pPr>
              <w:widowControl w:val="0"/>
              <w:jc w:val="left"/>
              <w:rPr>
                <w:rFonts w:ascii="Times New Roman" w:eastAsia="Times New Roman" w:hAnsi="Times New Roman" w:cs="Times New Roman"/>
                <w:spacing w:val="-4"/>
                <w:sz w:val="16"/>
                <w:szCs w:val="16"/>
                <w:lang w:eastAsia="ru-RU"/>
              </w:rPr>
            </w:pPr>
            <w:proofErr w:type="gramStart"/>
            <w:r w:rsidRPr="009961B7">
              <w:rPr>
                <w:rFonts w:ascii="Times New Roman" w:eastAsia="Times New Roman" w:hAnsi="Times New Roman" w:cs="Times New Roman"/>
                <w:spacing w:val="-4"/>
                <w:sz w:val="16"/>
                <w:szCs w:val="16"/>
                <w:lang w:eastAsia="ru-RU"/>
              </w:rPr>
              <w:t>Пензенская</w:t>
            </w:r>
            <w:proofErr w:type="gramEnd"/>
            <w:r w:rsidRPr="009961B7">
              <w:rPr>
                <w:rFonts w:ascii="Times New Roman" w:eastAsia="Times New Roman" w:hAnsi="Times New Roman" w:cs="Times New Roman"/>
                <w:spacing w:val="-4"/>
                <w:sz w:val="16"/>
                <w:szCs w:val="16"/>
                <w:lang w:eastAsia="ru-RU"/>
              </w:rPr>
              <w:t xml:space="preserve"> обл., </w:t>
            </w:r>
            <w:proofErr w:type="spellStart"/>
            <w:r w:rsidRPr="009961B7">
              <w:rPr>
                <w:rFonts w:ascii="Times New Roman" w:eastAsia="Times New Roman" w:hAnsi="Times New Roman" w:cs="Times New Roman"/>
                <w:spacing w:val="-4"/>
                <w:sz w:val="16"/>
                <w:szCs w:val="16"/>
                <w:lang w:eastAsia="ru-RU"/>
              </w:rPr>
              <w:t>Мокшанский</w:t>
            </w:r>
            <w:proofErr w:type="spellEnd"/>
            <w:r w:rsidRPr="009961B7">
              <w:rPr>
                <w:rFonts w:ascii="Times New Roman" w:eastAsia="Times New Roman" w:hAnsi="Times New Roman" w:cs="Times New Roman"/>
                <w:spacing w:val="-4"/>
                <w:sz w:val="16"/>
                <w:szCs w:val="16"/>
                <w:lang w:eastAsia="ru-RU"/>
              </w:rPr>
              <w:t xml:space="preserve"> р-н, с. </w:t>
            </w:r>
            <w:proofErr w:type="spellStart"/>
            <w:r w:rsidRPr="009961B7">
              <w:rPr>
                <w:rFonts w:ascii="Times New Roman" w:eastAsia="Times New Roman" w:hAnsi="Times New Roman" w:cs="Times New Roman"/>
                <w:spacing w:val="-4"/>
                <w:sz w:val="16"/>
                <w:szCs w:val="16"/>
                <w:lang w:eastAsia="ru-RU"/>
              </w:rPr>
              <w:t>Сумароково</w:t>
            </w:r>
            <w:proofErr w:type="spellEnd"/>
            <w:r w:rsidRPr="009961B7">
              <w:rPr>
                <w:rFonts w:ascii="Times New Roman" w:eastAsia="Times New Roman" w:hAnsi="Times New Roman" w:cs="Times New Roman"/>
                <w:spacing w:val="-4"/>
                <w:sz w:val="16"/>
                <w:szCs w:val="16"/>
                <w:lang w:eastAsia="ru-RU"/>
              </w:rPr>
              <w:t xml:space="preserve">, ул. </w:t>
            </w:r>
            <w:proofErr w:type="spellStart"/>
            <w:r w:rsidRPr="009961B7">
              <w:rPr>
                <w:rFonts w:ascii="Times New Roman" w:eastAsia="Times New Roman" w:hAnsi="Times New Roman" w:cs="Times New Roman"/>
                <w:spacing w:val="-4"/>
                <w:sz w:val="16"/>
                <w:szCs w:val="16"/>
                <w:lang w:eastAsia="ru-RU"/>
              </w:rPr>
              <w:t>Маливиновка</w:t>
            </w:r>
            <w:proofErr w:type="spellEnd"/>
            <w:r w:rsidRPr="009961B7">
              <w:rPr>
                <w:rFonts w:ascii="Times New Roman" w:eastAsia="Times New Roman" w:hAnsi="Times New Roman" w:cs="Times New Roman"/>
                <w:spacing w:val="-4"/>
                <w:sz w:val="16"/>
                <w:szCs w:val="16"/>
                <w:lang w:eastAsia="ru-RU"/>
              </w:rPr>
              <w:t>, д.21</w:t>
            </w:r>
          </w:p>
        </w:tc>
      </w:tr>
    </w:tbl>
    <w:p w:rsidR="009961B7" w:rsidRPr="009961B7" w:rsidRDefault="009961B7" w:rsidP="009961B7">
      <w:pPr>
        <w:widowControl w:val="0"/>
        <w:jc w:val="left"/>
        <w:rPr>
          <w:rFonts w:ascii="Times New Roman" w:eastAsia="Times New Roman" w:hAnsi="Times New Roman" w:cs="Times New Roman"/>
          <w:b/>
          <w:sz w:val="16"/>
          <w:szCs w:val="16"/>
          <w:lang w:eastAsia="ru-RU"/>
        </w:rPr>
      </w:pPr>
    </w:p>
    <w:p w:rsidR="009961B7" w:rsidRPr="009961B7" w:rsidRDefault="009961B7" w:rsidP="009961B7">
      <w:pPr>
        <w:widowControl w:val="0"/>
        <w:autoSpaceDE w:val="0"/>
        <w:autoSpaceDN w:val="0"/>
        <w:adjustRightInd w:val="0"/>
        <w:jc w:val="center"/>
        <w:rPr>
          <w:rFonts w:ascii="Times New Roman" w:eastAsia="Times New Roman" w:hAnsi="Times New Roman" w:cs="Times New Roman"/>
          <w:b/>
          <w:bCs/>
          <w:sz w:val="16"/>
          <w:szCs w:val="16"/>
          <w:lang w:eastAsia="ru-RU"/>
        </w:rPr>
      </w:pPr>
      <w:r w:rsidRPr="009961B7">
        <w:rPr>
          <w:rFonts w:ascii="Times New Roman" w:eastAsia="Times New Roman" w:hAnsi="Times New Roman" w:cs="Times New Roman"/>
          <w:b/>
          <w:bCs/>
          <w:sz w:val="16"/>
          <w:szCs w:val="16"/>
          <w:lang w:eastAsia="ru-RU"/>
        </w:rPr>
        <w:t xml:space="preserve">Перечень </w:t>
      </w:r>
      <w:r w:rsidRPr="009961B7">
        <w:rPr>
          <w:rFonts w:ascii="Times New Roman" w:eastAsia="Times New Roman" w:hAnsi="Times New Roman" w:cs="Times New Roman"/>
          <w:b/>
          <w:bCs/>
          <w:color w:val="000000"/>
          <w:sz w:val="16"/>
          <w:szCs w:val="16"/>
          <w:lang w:eastAsia="ru-RU"/>
        </w:rPr>
        <w:t xml:space="preserve">организаций и объектов, на прилегающих территориях к  которым </w:t>
      </w:r>
      <w:r w:rsidRPr="009961B7">
        <w:rPr>
          <w:rFonts w:ascii="Times New Roman" w:eastAsia="Times New Roman" w:hAnsi="Times New Roman" w:cs="Times New Roman"/>
          <w:b/>
          <w:bCs/>
          <w:sz w:val="16"/>
          <w:szCs w:val="16"/>
          <w:lang w:eastAsia="ru-RU"/>
        </w:rPr>
        <w:t xml:space="preserve">не допускается розничная продажа алкогольной продукции на территории </w:t>
      </w:r>
      <w:proofErr w:type="spellStart"/>
      <w:r w:rsidRPr="009961B7">
        <w:rPr>
          <w:rFonts w:ascii="Times New Roman" w:eastAsia="Times New Roman" w:hAnsi="Times New Roman" w:cs="Times New Roman"/>
          <w:b/>
          <w:bCs/>
          <w:sz w:val="16"/>
          <w:szCs w:val="16"/>
          <w:lang w:eastAsia="ru-RU"/>
        </w:rPr>
        <w:t>Нечаевского</w:t>
      </w:r>
      <w:proofErr w:type="spellEnd"/>
      <w:r w:rsidRPr="009961B7">
        <w:rPr>
          <w:rFonts w:ascii="Times New Roman" w:eastAsia="Times New Roman" w:hAnsi="Times New Roman" w:cs="Times New Roman"/>
          <w:b/>
          <w:bCs/>
          <w:sz w:val="16"/>
          <w:szCs w:val="16"/>
          <w:lang w:eastAsia="ru-RU"/>
        </w:rPr>
        <w:t xml:space="preserve"> сельсовета Мокшанского района Пензенской области</w:t>
      </w:r>
    </w:p>
    <w:p w:rsidR="009961B7" w:rsidRPr="009961B7" w:rsidRDefault="009961B7" w:rsidP="009961B7">
      <w:pPr>
        <w:widowControl w:val="0"/>
        <w:autoSpaceDE w:val="0"/>
        <w:autoSpaceDN w:val="0"/>
        <w:adjustRightInd w:val="0"/>
        <w:jc w:val="center"/>
        <w:rPr>
          <w:rFonts w:ascii="Times New Roman" w:eastAsia="Times New Roman" w:hAnsi="Times New Roman" w:cs="Times New Roman"/>
          <w:b/>
          <w:sz w:val="16"/>
          <w:szCs w:val="16"/>
          <w:lang w:eastAsia="ru-RU"/>
        </w:rPr>
      </w:pPr>
    </w:p>
    <w:tbl>
      <w:tblPr>
        <w:tblW w:w="0" w:type="auto"/>
        <w:tblInd w:w="75" w:type="dxa"/>
        <w:tblLayout w:type="fixed"/>
        <w:tblCellMar>
          <w:left w:w="75" w:type="dxa"/>
          <w:right w:w="75" w:type="dxa"/>
        </w:tblCellMar>
        <w:tblLook w:val="04A0" w:firstRow="1" w:lastRow="0" w:firstColumn="1" w:lastColumn="0" w:noHBand="0" w:noVBand="1"/>
      </w:tblPr>
      <w:tblGrid>
        <w:gridCol w:w="709"/>
        <w:gridCol w:w="3260"/>
        <w:gridCol w:w="5529"/>
      </w:tblGrid>
      <w:tr w:rsidR="009961B7" w:rsidRPr="009961B7" w:rsidTr="009961B7">
        <w:trPr>
          <w:trHeight w:val="400"/>
        </w:trPr>
        <w:tc>
          <w:tcPr>
            <w:tcW w:w="709"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N  </w:t>
            </w:r>
            <w:r w:rsidRPr="009961B7">
              <w:rPr>
                <w:rFonts w:ascii="Times New Roman" w:eastAsia="Times New Roman" w:hAnsi="Times New Roman" w:cs="Times New Roman"/>
                <w:sz w:val="16"/>
                <w:szCs w:val="16"/>
                <w:lang w:eastAsia="ru-RU"/>
              </w:rPr>
              <w:br/>
              <w:t xml:space="preserve"> </w:t>
            </w:r>
            <w:proofErr w:type="gramStart"/>
            <w:r w:rsidRPr="009961B7">
              <w:rPr>
                <w:rFonts w:ascii="Times New Roman" w:eastAsia="Times New Roman" w:hAnsi="Times New Roman" w:cs="Times New Roman"/>
                <w:sz w:val="16"/>
                <w:szCs w:val="16"/>
                <w:lang w:eastAsia="ru-RU"/>
              </w:rPr>
              <w:t>п</w:t>
            </w:r>
            <w:proofErr w:type="gramEnd"/>
            <w:r w:rsidRPr="009961B7">
              <w:rPr>
                <w:rFonts w:ascii="Times New Roman" w:eastAsia="Times New Roman" w:hAnsi="Times New Roman" w:cs="Times New Roman"/>
                <w:sz w:val="16"/>
                <w:szCs w:val="16"/>
                <w:lang w:eastAsia="ru-RU"/>
              </w:rPr>
              <w:t>/п</w:t>
            </w:r>
          </w:p>
        </w:tc>
        <w:tc>
          <w:tcPr>
            <w:tcW w:w="3260"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Наименование учреждения, организации</w:t>
            </w:r>
          </w:p>
        </w:tc>
        <w:tc>
          <w:tcPr>
            <w:tcW w:w="5529"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Адрес местонахождения</w:t>
            </w:r>
          </w:p>
        </w:tc>
      </w:tr>
      <w:tr w:rsidR="009961B7" w:rsidRPr="009961B7" w:rsidTr="009961B7">
        <w:tc>
          <w:tcPr>
            <w:tcW w:w="9498" w:type="dxa"/>
            <w:gridSpan w:val="3"/>
            <w:tcBorders>
              <w:top w:val="nil"/>
              <w:left w:val="single" w:sz="4" w:space="0" w:color="auto"/>
              <w:bottom w:val="single" w:sz="4" w:space="0" w:color="auto"/>
              <w:right w:val="single" w:sz="4" w:space="0" w:color="auto"/>
            </w:tcBorders>
          </w:tcPr>
          <w:p w:rsidR="009961B7" w:rsidRPr="009961B7" w:rsidRDefault="009961B7" w:rsidP="003A2571">
            <w:pPr>
              <w:widowControl w:val="0"/>
              <w:numPr>
                <w:ilvl w:val="0"/>
                <w:numId w:val="19"/>
              </w:num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Образовательные организации</w:t>
            </w:r>
          </w:p>
        </w:tc>
      </w:tr>
      <w:tr w:rsidR="009961B7" w:rsidRPr="009961B7" w:rsidTr="009961B7">
        <w:trPr>
          <w:trHeight w:val="281"/>
        </w:trPr>
        <w:tc>
          <w:tcPr>
            <w:tcW w:w="709" w:type="dxa"/>
            <w:tcBorders>
              <w:top w:val="nil"/>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1.1</w:t>
            </w:r>
          </w:p>
        </w:tc>
        <w:tc>
          <w:tcPr>
            <w:tcW w:w="3260" w:type="dxa"/>
            <w:tcBorders>
              <w:top w:val="nil"/>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МБОУ СОШ   </w:t>
            </w:r>
            <w:proofErr w:type="gramStart"/>
            <w:r w:rsidRPr="009961B7">
              <w:rPr>
                <w:rFonts w:ascii="Times New Roman" w:eastAsia="Times New Roman" w:hAnsi="Times New Roman" w:cs="Times New Roman"/>
                <w:sz w:val="16"/>
                <w:szCs w:val="16"/>
                <w:lang w:eastAsia="ru-RU"/>
              </w:rPr>
              <w:t>с</w:t>
            </w:r>
            <w:proofErr w:type="gramEnd"/>
            <w:r w:rsidRPr="009961B7">
              <w:rPr>
                <w:rFonts w:ascii="Times New Roman" w:eastAsia="Times New Roman" w:hAnsi="Times New Roman" w:cs="Times New Roman"/>
                <w:sz w:val="16"/>
                <w:szCs w:val="16"/>
                <w:lang w:eastAsia="ru-RU"/>
              </w:rPr>
              <w:t>. Нечаевка</w:t>
            </w:r>
          </w:p>
        </w:tc>
        <w:tc>
          <w:tcPr>
            <w:tcW w:w="5529" w:type="dxa"/>
            <w:tcBorders>
              <w:top w:val="nil"/>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proofErr w:type="gramStart"/>
            <w:r w:rsidRPr="009961B7">
              <w:rPr>
                <w:rFonts w:ascii="Times New Roman" w:eastAsia="Times New Roman" w:hAnsi="Times New Roman" w:cs="Times New Roman"/>
                <w:sz w:val="16"/>
                <w:szCs w:val="16"/>
                <w:lang w:eastAsia="ru-RU"/>
              </w:rPr>
              <w:t>с</w:t>
            </w:r>
            <w:proofErr w:type="gramEnd"/>
            <w:r w:rsidRPr="009961B7">
              <w:rPr>
                <w:rFonts w:ascii="Times New Roman" w:eastAsia="Times New Roman" w:hAnsi="Times New Roman" w:cs="Times New Roman"/>
                <w:sz w:val="16"/>
                <w:szCs w:val="16"/>
                <w:lang w:eastAsia="ru-RU"/>
              </w:rPr>
              <w:t>. Нечаевка, ул. Парковая, 30</w:t>
            </w:r>
          </w:p>
        </w:tc>
      </w:tr>
      <w:tr w:rsidR="009961B7" w:rsidRPr="009961B7" w:rsidTr="009961B7">
        <w:trPr>
          <w:trHeight w:val="271"/>
        </w:trPr>
        <w:tc>
          <w:tcPr>
            <w:tcW w:w="709" w:type="dxa"/>
            <w:tcBorders>
              <w:top w:val="nil"/>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1.2</w:t>
            </w:r>
          </w:p>
        </w:tc>
        <w:tc>
          <w:tcPr>
            <w:tcW w:w="3260" w:type="dxa"/>
            <w:tcBorders>
              <w:top w:val="nil"/>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МБДОУ детский сад </w:t>
            </w:r>
            <w:proofErr w:type="gramStart"/>
            <w:r w:rsidRPr="009961B7">
              <w:rPr>
                <w:rFonts w:ascii="Times New Roman" w:eastAsia="Times New Roman" w:hAnsi="Times New Roman" w:cs="Times New Roman"/>
                <w:sz w:val="16"/>
                <w:szCs w:val="16"/>
                <w:lang w:eastAsia="ru-RU"/>
              </w:rPr>
              <w:t>с</w:t>
            </w:r>
            <w:proofErr w:type="gramEnd"/>
            <w:r w:rsidRPr="009961B7">
              <w:rPr>
                <w:rFonts w:ascii="Times New Roman" w:eastAsia="Times New Roman" w:hAnsi="Times New Roman" w:cs="Times New Roman"/>
                <w:sz w:val="16"/>
                <w:szCs w:val="16"/>
                <w:lang w:eastAsia="ru-RU"/>
              </w:rPr>
              <w:t>. Нечаевка</w:t>
            </w:r>
          </w:p>
        </w:tc>
        <w:tc>
          <w:tcPr>
            <w:tcW w:w="5529" w:type="dxa"/>
            <w:tcBorders>
              <w:top w:val="nil"/>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proofErr w:type="gramStart"/>
            <w:r w:rsidRPr="009961B7">
              <w:rPr>
                <w:rFonts w:ascii="Times New Roman" w:eastAsia="Times New Roman" w:hAnsi="Times New Roman" w:cs="Times New Roman"/>
                <w:sz w:val="16"/>
                <w:szCs w:val="16"/>
                <w:lang w:eastAsia="ru-RU"/>
              </w:rPr>
              <w:t>с</w:t>
            </w:r>
            <w:proofErr w:type="gramEnd"/>
            <w:r w:rsidRPr="009961B7">
              <w:rPr>
                <w:rFonts w:ascii="Times New Roman" w:eastAsia="Times New Roman" w:hAnsi="Times New Roman" w:cs="Times New Roman"/>
                <w:sz w:val="16"/>
                <w:szCs w:val="16"/>
                <w:lang w:eastAsia="ru-RU"/>
              </w:rPr>
              <w:t>. Нечаевка, ул. Совхозная, 26</w:t>
            </w:r>
          </w:p>
        </w:tc>
      </w:tr>
      <w:tr w:rsidR="009961B7" w:rsidRPr="009961B7" w:rsidTr="009961B7">
        <w:tc>
          <w:tcPr>
            <w:tcW w:w="9498" w:type="dxa"/>
            <w:gridSpan w:val="3"/>
            <w:tcBorders>
              <w:top w:val="nil"/>
              <w:left w:val="single" w:sz="4" w:space="0" w:color="auto"/>
              <w:bottom w:val="single" w:sz="4" w:space="0" w:color="auto"/>
              <w:right w:val="single" w:sz="4" w:space="0" w:color="auto"/>
            </w:tcBorders>
          </w:tcPr>
          <w:p w:rsidR="009961B7" w:rsidRPr="009961B7" w:rsidRDefault="009961B7" w:rsidP="003A2571">
            <w:pPr>
              <w:widowControl w:val="0"/>
              <w:numPr>
                <w:ilvl w:val="0"/>
                <w:numId w:val="19"/>
              </w:num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Объекты здравоохранения </w:t>
            </w:r>
          </w:p>
        </w:tc>
      </w:tr>
      <w:tr w:rsidR="009961B7" w:rsidRPr="009961B7" w:rsidTr="009961B7">
        <w:trPr>
          <w:trHeight w:val="221"/>
        </w:trPr>
        <w:tc>
          <w:tcPr>
            <w:tcW w:w="709" w:type="dxa"/>
            <w:tcBorders>
              <w:top w:val="nil"/>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2.1</w:t>
            </w:r>
          </w:p>
        </w:tc>
        <w:tc>
          <w:tcPr>
            <w:tcW w:w="3260" w:type="dxa"/>
            <w:tcBorders>
              <w:top w:val="nil"/>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Нечаевская врачебная амбулатория</w:t>
            </w:r>
          </w:p>
        </w:tc>
        <w:tc>
          <w:tcPr>
            <w:tcW w:w="5529" w:type="dxa"/>
            <w:tcBorders>
              <w:top w:val="nil"/>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proofErr w:type="gramStart"/>
            <w:r w:rsidRPr="009961B7">
              <w:rPr>
                <w:rFonts w:ascii="Times New Roman" w:eastAsia="Times New Roman" w:hAnsi="Times New Roman" w:cs="Times New Roman"/>
                <w:sz w:val="16"/>
                <w:szCs w:val="16"/>
                <w:lang w:eastAsia="ru-RU"/>
              </w:rPr>
              <w:t>с</w:t>
            </w:r>
            <w:proofErr w:type="gramEnd"/>
            <w:r w:rsidRPr="009961B7">
              <w:rPr>
                <w:rFonts w:ascii="Times New Roman" w:eastAsia="Times New Roman" w:hAnsi="Times New Roman" w:cs="Times New Roman"/>
                <w:sz w:val="16"/>
                <w:szCs w:val="16"/>
                <w:lang w:eastAsia="ru-RU"/>
              </w:rPr>
              <w:t>. Нечаевка, ул. Парковая, 31</w:t>
            </w:r>
          </w:p>
        </w:tc>
      </w:tr>
      <w:tr w:rsidR="009961B7" w:rsidRPr="009961B7" w:rsidTr="009961B7">
        <w:trPr>
          <w:trHeight w:val="159"/>
        </w:trPr>
        <w:tc>
          <w:tcPr>
            <w:tcW w:w="9498" w:type="dxa"/>
            <w:gridSpan w:val="3"/>
            <w:tcBorders>
              <w:top w:val="single" w:sz="4" w:space="0" w:color="auto"/>
              <w:left w:val="single" w:sz="4" w:space="0" w:color="auto"/>
              <w:bottom w:val="single" w:sz="4" w:space="0" w:color="auto"/>
              <w:right w:val="single" w:sz="4" w:space="0" w:color="auto"/>
            </w:tcBorders>
          </w:tcPr>
          <w:p w:rsidR="009961B7" w:rsidRPr="009961B7" w:rsidRDefault="009961B7" w:rsidP="003A2571">
            <w:pPr>
              <w:widowControl w:val="0"/>
              <w:numPr>
                <w:ilvl w:val="0"/>
                <w:numId w:val="19"/>
              </w:num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Вокзал</w:t>
            </w:r>
          </w:p>
        </w:tc>
      </w:tr>
      <w:tr w:rsidR="009961B7" w:rsidRPr="009961B7" w:rsidTr="009961B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234"/>
        </w:trPr>
        <w:tc>
          <w:tcPr>
            <w:tcW w:w="709" w:type="dxa"/>
          </w:tcPr>
          <w:p w:rsidR="009961B7" w:rsidRPr="009961B7" w:rsidRDefault="009961B7" w:rsidP="009961B7">
            <w:pPr>
              <w:widowControl w:val="0"/>
              <w:jc w:val="center"/>
              <w:rPr>
                <w:rFonts w:ascii="Times New Roman" w:eastAsia="Times New Roman" w:hAnsi="Times New Roman" w:cs="Times New Roman"/>
                <w:color w:val="000000"/>
                <w:sz w:val="16"/>
                <w:szCs w:val="16"/>
                <w:lang w:eastAsia="ru-RU"/>
              </w:rPr>
            </w:pPr>
            <w:r w:rsidRPr="009961B7">
              <w:rPr>
                <w:rFonts w:ascii="Times New Roman" w:eastAsia="Times New Roman" w:hAnsi="Times New Roman" w:cs="Times New Roman"/>
                <w:color w:val="000000"/>
                <w:sz w:val="16"/>
                <w:szCs w:val="16"/>
                <w:lang w:eastAsia="ru-RU"/>
              </w:rPr>
              <w:t>3.1</w:t>
            </w:r>
          </w:p>
        </w:tc>
        <w:tc>
          <w:tcPr>
            <w:tcW w:w="3260" w:type="dxa"/>
          </w:tcPr>
          <w:p w:rsidR="009961B7" w:rsidRPr="009961B7" w:rsidRDefault="009961B7" w:rsidP="009961B7">
            <w:pPr>
              <w:widowControl w:val="0"/>
              <w:jc w:val="left"/>
              <w:rPr>
                <w:rFonts w:ascii="Times New Roman" w:eastAsia="Times New Roman" w:hAnsi="Times New Roman" w:cs="Times New Roman"/>
                <w:color w:val="000000"/>
                <w:sz w:val="16"/>
                <w:szCs w:val="16"/>
                <w:lang w:eastAsia="ru-RU"/>
              </w:rPr>
            </w:pPr>
            <w:r w:rsidRPr="009961B7">
              <w:rPr>
                <w:rFonts w:ascii="Times New Roman" w:eastAsia="Times New Roman" w:hAnsi="Times New Roman" w:cs="Times New Roman"/>
                <w:color w:val="000000"/>
                <w:sz w:val="16"/>
                <w:szCs w:val="16"/>
                <w:lang w:eastAsia="ru-RU"/>
              </w:rPr>
              <w:t>Железнодорожный вокзал</w:t>
            </w:r>
          </w:p>
        </w:tc>
        <w:tc>
          <w:tcPr>
            <w:tcW w:w="5529" w:type="dxa"/>
          </w:tcPr>
          <w:p w:rsidR="009961B7" w:rsidRPr="009961B7" w:rsidRDefault="009961B7" w:rsidP="009961B7">
            <w:pPr>
              <w:autoSpaceDE w:val="0"/>
              <w:autoSpaceDN w:val="0"/>
              <w:adjustRightInd w:val="0"/>
              <w:jc w:val="center"/>
              <w:rPr>
                <w:rFonts w:ascii="Times New Roman" w:eastAsia="Times New Roman" w:hAnsi="Times New Roman" w:cs="Times New Roman"/>
                <w:color w:val="000000"/>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proofErr w:type="gramStart"/>
            <w:r w:rsidRPr="009961B7">
              <w:rPr>
                <w:rFonts w:ascii="Times New Roman" w:eastAsia="Times New Roman" w:hAnsi="Times New Roman" w:cs="Times New Roman"/>
                <w:sz w:val="16"/>
                <w:szCs w:val="16"/>
                <w:lang w:eastAsia="ru-RU"/>
              </w:rPr>
              <w:t>с</w:t>
            </w:r>
            <w:proofErr w:type="gramEnd"/>
            <w:r w:rsidRPr="009961B7">
              <w:rPr>
                <w:rFonts w:ascii="Times New Roman" w:eastAsia="Times New Roman" w:hAnsi="Times New Roman" w:cs="Times New Roman"/>
                <w:sz w:val="16"/>
                <w:szCs w:val="16"/>
                <w:lang w:eastAsia="ru-RU"/>
              </w:rPr>
              <w:t>. Нечаевка, ул. Пристанционная, 2</w:t>
            </w:r>
          </w:p>
        </w:tc>
      </w:tr>
    </w:tbl>
    <w:p w:rsidR="009961B7" w:rsidRPr="009961B7" w:rsidRDefault="009961B7" w:rsidP="009961B7">
      <w:pPr>
        <w:widowControl w:val="0"/>
        <w:spacing w:before="100" w:beforeAutospacing="1"/>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 xml:space="preserve">Перечень организаций и объектов, на прилегающих территориях к которым не допускается розничная продажа алкогольной продукции расположенных на территории </w:t>
      </w:r>
      <w:proofErr w:type="spellStart"/>
      <w:r w:rsidRPr="009961B7">
        <w:rPr>
          <w:rFonts w:ascii="Times New Roman" w:eastAsia="Times New Roman" w:hAnsi="Times New Roman" w:cs="Times New Roman"/>
          <w:b/>
          <w:sz w:val="16"/>
          <w:szCs w:val="16"/>
          <w:lang w:eastAsia="ru-RU"/>
        </w:rPr>
        <w:t>Плесского</w:t>
      </w:r>
      <w:proofErr w:type="spellEnd"/>
      <w:r w:rsidRPr="009961B7">
        <w:rPr>
          <w:rFonts w:ascii="Times New Roman" w:eastAsia="Times New Roman" w:hAnsi="Times New Roman" w:cs="Times New Roman"/>
          <w:b/>
          <w:sz w:val="16"/>
          <w:szCs w:val="16"/>
          <w:lang w:eastAsia="ru-RU"/>
        </w:rPr>
        <w:t xml:space="preserve"> сельсовета Мокшанского района Пензенской области</w:t>
      </w:r>
    </w:p>
    <w:p w:rsidR="009961B7" w:rsidRPr="009961B7" w:rsidRDefault="009961B7" w:rsidP="009961B7">
      <w:pPr>
        <w:widowControl w:val="0"/>
        <w:spacing w:before="100" w:beforeAutospacing="1"/>
        <w:jc w:val="center"/>
        <w:rPr>
          <w:rFonts w:ascii="Times New Roman" w:eastAsia="Times New Roman" w:hAnsi="Times New Roman" w:cs="Times New Roman"/>
          <w:b/>
          <w:sz w:val="16"/>
          <w:szCs w:val="16"/>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3119"/>
        <w:gridCol w:w="5953"/>
      </w:tblGrid>
      <w:tr w:rsidR="009961B7" w:rsidRPr="009961B7" w:rsidTr="009961B7">
        <w:tc>
          <w:tcPr>
            <w:tcW w:w="675" w:type="dxa"/>
            <w:shd w:val="clear" w:color="auto" w:fill="auto"/>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w:t>
            </w:r>
          </w:p>
          <w:p w:rsidR="009961B7" w:rsidRPr="009961B7" w:rsidRDefault="009961B7" w:rsidP="009961B7">
            <w:pPr>
              <w:widowControl w:val="0"/>
              <w:jc w:val="center"/>
              <w:rPr>
                <w:rFonts w:ascii="Times New Roman" w:eastAsia="Times New Roman" w:hAnsi="Times New Roman" w:cs="Times New Roman"/>
                <w:sz w:val="16"/>
                <w:szCs w:val="16"/>
                <w:lang w:eastAsia="ru-RU"/>
              </w:rPr>
            </w:pPr>
            <w:proofErr w:type="gramStart"/>
            <w:r w:rsidRPr="009961B7">
              <w:rPr>
                <w:rFonts w:ascii="Times New Roman" w:eastAsia="Times New Roman" w:hAnsi="Times New Roman" w:cs="Times New Roman"/>
                <w:sz w:val="16"/>
                <w:szCs w:val="16"/>
                <w:lang w:eastAsia="ru-RU"/>
              </w:rPr>
              <w:t>п</w:t>
            </w:r>
            <w:proofErr w:type="gramEnd"/>
            <w:r w:rsidRPr="009961B7">
              <w:rPr>
                <w:rFonts w:ascii="Times New Roman" w:eastAsia="Times New Roman" w:hAnsi="Times New Roman" w:cs="Times New Roman"/>
                <w:sz w:val="16"/>
                <w:szCs w:val="16"/>
                <w:lang w:eastAsia="ru-RU"/>
              </w:rPr>
              <w:t>/п</w:t>
            </w:r>
          </w:p>
        </w:tc>
        <w:tc>
          <w:tcPr>
            <w:tcW w:w="3119" w:type="dxa"/>
            <w:shd w:val="clear" w:color="auto" w:fill="auto"/>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Наименование учреждения, организации</w:t>
            </w:r>
          </w:p>
        </w:tc>
        <w:tc>
          <w:tcPr>
            <w:tcW w:w="5953" w:type="dxa"/>
            <w:shd w:val="clear" w:color="auto" w:fill="auto"/>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Адрес местонахождения</w:t>
            </w:r>
          </w:p>
        </w:tc>
      </w:tr>
      <w:tr w:rsidR="009961B7" w:rsidRPr="009961B7" w:rsidTr="009961B7">
        <w:tc>
          <w:tcPr>
            <w:tcW w:w="9747" w:type="dxa"/>
            <w:gridSpan w:val="3"/>
            <w:shd w:val="clear" w:color="auto" w:fill="auto"/>
          </w:tcPr>
          <w:p w:rsidR="009961B7" w:rsidRPr="009961B7" w:rsidRDefault="009961B7" w:rsidP="003A2571">
            <w:pPr>
              <w:widowControl w:val="0"/>
              <w:numPr>
                <w:ilvl w:val="0"/>
                <w:numId w:val="20"/>
              </w:numPr>
              <w:spacing w:before="100" w:beforeAutospacing="1"/>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Образовательные организации</w:t>
            </w:r>
          </w:p>
        </w:tc>
      </w:tr>
      <w:tr w:rsidR="009961B7" w:rsidRPr="009961B7" w:rsidTr="009961B7">
        <w:tc>
          <w:tcPr>
            <w:tcW w:w="675" w:type="dxa"/>
            <w:shd w:val="clear" w:color="auto" w:fill="auto"/>
          </w:tcPr>
          <w:p w:rsidR="009961B7" w:rsidRPr="009961B7" w:rsidRDefault="009961B7" w:rsidP="009961B7">
            <w:pPr>
              <w:widowControl w:val="0"/>
              <w:spacing w:before="100" w:beforeAutospacing="1"/>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1.1</w:t>
            </w:r>
          </w:p>
        </w:tc>
        <w:tc>
          <w:tcPr>
            <w:tcW w:w="3119" w:type="dxa"/>
            <w:shd w:val="clear" w:color="auto" w:fill="auto"/>
          </w:tcPr>
          <w:p w:rsidR="009961B7" w:rsidRPr="009961B7" w:rsidRDefault="009961B7" w:rsidP="009961B7">
            <w:pPr>
              <w:widowControl w:val="0"/>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МБОУ ООШ с. </w:t>
            </w:r>
            <w:proofErr w:type="spellStart"/>
            <w:r w:rsidRPr="009961B7">
              <w:rPr>
                <w:rFonts w:ascii="Times New Roman" w:eastAsia="Times New Roman" w:hAnsi="Times New Roman" w:cs="Times New Roman"/>
                <w:sz w:val="16"/>
                <w:szCs w:val="16"/>
                <w:lang w:eastAsia="ru-RU"/>
              </w:rPr>
              <w:t>Плесс</w:t>
            </w:r>
            <w:proofErr w:type="spellEnd"/>
          </w:p>
        </w:tc>
        <w:tc>
          <w:tcPr>
            <w:tcW w:w="5953" w:type="dxa"/>
            <w:shd w:val="clear" w:color="auto" w:fill="auto"/>
          </w:tcPr>
          <w:p w:rsidR="009961B7" w:rsidRPr="009961B7" w:rsidRDefault="009961B7" w:rsidP="009961B7">
            <w:pPr>
              <w:widowControl w:val="0"/>
              <w:spacing w:before="100" w:beforeAutospacing="1"/>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ул. Садовая 4 , с. </w:t>
            </w:r>
            <w:proofErr w:type="spellStart"/>
            <w:r w:rsidRPr="009961B7">
              <w:rPr>
                <w:rFonts w:ascii="Times New Roman" w:eastAsia="Times New Roman" w:hAnsi="Times New Roman" w:cs="Times New Roman"/>
                <w:sz w:val="16"/>
                <w:szCs w:val="16"/>
                <w:lang w:eastAsia="ru-RU"/>
              </w:rPr>
              <w:t>Плесс</w:t>
            </w:r>
            <w:proofErr w:type="spellEnd"/>
            <w:r w:rsidRPr="009961B7">
              <w:rPr>
                <w:rFonts w:ascii="Times New Roman" w:eastAsia="Times New Roman" w:hAnsi="Times New Roman" w:cs="Times New Roman"/>
                <w:sz w:val="16"/>
                <w:szCs w:val="16"/>
                <w:lang w:eastAsia="ru-RU"/>
              </w:rPr>
              <w:t>, Мокшанского района, Пензенской области</w:t>
            </w:r>
          </w:p>
        </w:tc>
      </w:tr>
      <w:tr w:rsidR="009961B7" w:rsidRPr="009961B7" w:rsidTr="009961B7">
        <w:tc>
          <w:tcPr>
            <w:tcW w:w="9747" w:type="dxa"/>
            <w:gridSpan w:val="3"/>
            <w:shd w:val="clear" w:color="auto" w:fill="auto"/>
          </w:tcPr>
          <w:p w:rsidR="009961B7" w:rsidRPr="009961B7" w:rsidRDefault="009961B7" w:rsidP="003A2571">
            <w:pPr>
              <w:widowControl w:val="0"/>
              <w:numPr>
                <w:ilvl w:val="0"/>
                <w:numId w:val="20"/>
              </w:numPr>
              <w:spacing w:before="100" w:beforeAutospacing="1"/>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Медицинские организации</w:t>
            </w:r>
          </w:p>
        </w:tc>
      </w:tr>
      <w:tr w:rsidR="009961B7" w:rsidRPr="009961B7" w:rsidTr="009961B7">
        <w:tc>
          <w:tcPr>
            <w:tcW w:w="675" w:type="dxa"/>
            <w:shd w:val="clear" w:color="auto" w:fill="auto"/>
          </w:tcPr>
          <w:p w:rsidR="009961B7" w:rsidRPr="009961B7" w:rsidRDefault="009961B7" w:rsidP="009961B7">
            <w:pPr>
              <w:widowControl w:val="0"/>
              <w:spacing w:before="100" w:beforeAutospacing="1"/>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2.1</w:t>
            </w:r>
          </w:p>
        </w:tc>
        <w:tc>
          <w:tcPr>
            <w:tcW w:w="3119" w:type="dxa"/>
            <w:shd w:val="clear" w:color="auto" w:fill="auto"/>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ФАП</w:t>
            </w:r>
          </w:p>
        </w:tc>
        <w:tc>
          <w:tcPr>
            <w:tcW w:w="5953" w:type="dxa"/>
            <w:shd w:val="clear" w:color="auto" w:fill="auto"/>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proofErr w:type="spellStart"/>
            <w:r w:rsidRPr="009961B7">
              <w:rPr>
                <w:rFonts w:ascii="Times New Roman" w:eastAsia="Times New Roman" w:hAnsi="Times New Roman" w:cs="Times New Roman"/>
                <w:sz w:val="16"/>
                <w:szCs w:val="16"/>
                <w:lang w:eastAsia="ru-RU"/>
              </w:rPr>
              <w:t>с</w:t>
            </w:r>
            <w:proofErr w:type="gramStart"/>
            <w:r w:rsidRPr="009961B7">
              <w:rPr>
                <w:rFonts w:ascii="Times New Roman" w:eastAsia="Times New Roman" w:hAnsi="Times New Roman" w:cs="Times New Roman"/>
                <w:sz w:val="16"/>
                <w:szCs w:val="16"/>
                <w:lang w:eastAsia="ru-RU"/>
              </w:rPr>
              <w:t>.П</w:t>
            </w:r>
            <w:proofErr w:type="gramEnd"/>
            <w:r w:rsidRPr="009961B7">
              <w:rPr>
                <w:rFonts w:ascii="Times New Roman" w:eastAsia="Times New Roman" w:hAnsi="Times New Roman" w:cs="Times New Roman"/>
                <w:sz w:val="16"/>
                <w:szCs w:val="16"/>
                <w:lang w:eastAsia="ru-RU"/>
              </w:rPr>
              <w:t>лесс</w:t>
            </w:r>
            <w:proofErr w:type="spellEnd"/>
            <w:r w:rsidRPr="009961B7">
              <w:rPr>
                <w:rFonts w:ascii="Times New Roman" w:eastAsia="Times New Roman" w:hAnsi="Times New Roman" w:cs="Times New Roman"/>
                <w:sz w:val="16"/>
                <w:szCs w:val="16"/>
                <w:lang w:eastAsia="ru-RU"/>
              </w:rPr>
              <w:t xml:space="preserve"> </w:t>
            </w:r>
            <w:proofErr w:type="spellStart"/>
            <w:r w:rsidRPr="009961B7">
              <w:rPr>
                <w:rFonts w:ascii="Times New Roman" w:eastAsia="Times New Roman" w:hAnsi="Times New Roman" w:cs="Times New Roman"/>
                <w:sz w:val="16"/>
                <w:szCs w:val="16"/>
                <w:lang w:eastAsia="ru-RU"/>
              </w:rPr>
              <w:t>ул.Садовая</w:t>
            </w:r>
            <w:proofErr w:type="spellEnd"/>
            <w:r w:rsidRPr="009961B7">
              <w:rPr>
                <w:rFonts w:ascii="Times New Roman" w:eastAsia="Times New Roman" w:hAnsi="Times New Roman" w:cs="Times New Roman"/>
                <w:sz w:val="16"/>
                <w:szCs w:val="16"/>
                <w:lang w:eastAsia="ru-RU"/>
              </w:rPr>
              <w:t xml:space="preserve"> д.4</w:t>
            </w:r>
          </w:p>
        </w:tc>
      </w:tr>
      <w:tr w:rsidR="009961B7" w:rsidRPr="009961B7" w:rsidTr="009961B7">
        <w:tc>
          <w:tcPr>
            <w:tcW w:w="675" w:type="dxa"/>
            <w:shd w:val="clear" w:color="auto" w:fill="auto"/>
          </w:tcPr>
          <w:p w:rsidR="009961B7" w:rsidRPr="009961B7" w:rsidRDefault="009961B7" w:rsidP="009961B7">
            <w:pPr>
              <w:widowControl w:val="0"/>
              <w:spacing w:before="100" w:beforeAutospacing="1"/>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2.2</w:t>
            </w:r>
          </w:p>
        </w:tc>
        <w:tc>
          <w:tcPr>
            <w:tcW w:w="3119" w:type="dxa"/>
            <w:shd w:val="clear" w:color="auto" w:fill="auto"/>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ФАП</w:t>
            </w:r>
          </w:p>
        </w:tc>
        <w:tc>
          <w:tcPr>
            <w:tcW w:w="5953" w:type="dxa"/>
            <w:shd w:val="clear" w:color="auto" w:fill="auto"/>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proofErr w:type="spellStart"/>
            <w:r w:rsidRPr="009961B7">
              <w:rPr>
                <w:rFonts w:ascii="Times New Roman" w:eastAsia="Times New Roman" w:hAnsi="Times New Roman" w:cs="Times New Roman"/>
                <w:sz w:val="16"/>
                <w:szCs w:val="16"/>
                <w:lang w:eastAsia="ru-RU"/>
              </w:rPr>
              <w:t>с</w:t>
            </w:r>
            <w:proofErr w:type="gramStart"/>
            <w:r w:rsidRPr="009961B7">
              <w:rPr>
                <w:rFonts w:ascii="Times New Roman" w:eastAsia="Times New Roman" w:hAnsi="Times New Roman" w:cs="Times New Roman"/>
                <w:sz w:val="16"/>
                <w:szCs w:val="16"/>
                <w:lang w:eastAsia="ru-RU"/>
              </w:rPr>
              <w:t>.М</w:t>
            </w:r>
            <w:proofErr w:type="gramEnd"/>
            <w:r w:rsidRPr="009961B7">
              <w:rPr>
                <w:rFonts w:ascii="Times New Roman" w:eastAsia="Times New Roman" w:hAnsi="Times New Roman" w:cs="Times New Roman"/>
                <w:sz w:val="16"/>
                <w:szCs w:val="16"/>
                <w:lang w:eastAsia="ru-RU"/>
              </w:rPr>
              <w:t>ихайловка</w:t>
            </w:r>
            <w:proofErr w:type="spellEnd"/>
            <w:r w:rsidRPr="009961B7">
              <w:rPr>
                <w:rFonts w:ascii="Times New Roman" w:eastAsia="Times New Roman" w:hAnsi="Times New Roman" w:cs="Times New Roman"/>
                <w:sz w:val="16"/>
                <w:szCs w:val="16"/>
                <w:lang w:eastAsia="ru-RU"/>
              </w:rPr>
              <w:t xml:space="preserve"> </w:t>
            </w:r>
            <w:proofErr w:type="spellStart"/>
            <w:r w:rsidRPr="009961B7">
              <w:rPr>
                <w:rFonts w:ascii="Times New Roman" w:eastAsia="Times New Roman" w:hAnsi="Times New Roman" w:cs="Times New Roman"/>
                <w:sz w:val="16"/>
                <w:szCs w:val="16"/>
                <w:lang w:eastAsia="ru-RU"/>
              </w:rPr>
              <w:t>ул.Советская</w:t>
            </w:r>
            <w:proofErr w:type="spellEnd"/>
            <w:r w:rsidRPr="009961B7">
              <w:rPr>
                <w:rFonts w:ascii="Times New Roman" w:eastAsia="Times New Roman" w:hAnsi="Times New Roman" w:cs="Times New Roman"/>
                <w:sz w:val="16"/>
                <w:szCs w:val="16"/>
                <w:lang w:eastAsia="ru-RU"/>
              </w:rPr>
              <w:t xml:space="preserve"> д.102А</w:t>
            </w:r>
          </w:p>
        </w:tc>
      </w:tr>
      <w:tr w:rsidR="009961B7" w:rsidRPr="009961B7" w:rsidTr="009961B7">
        <w:tc>
          <w:tcPr>
            <w:tcW w:w="675" w:type="dxa"/>
            <w:shd w:val="clear" w:color="auto" w:fill="auto"/>
          </w:tcPr>
          <w:p w:rsidR="009961B7" w:rsidRPr="009961B7" w:rsidRDefault="009961B7" w:rsidP="009961B7">
            <w:pPr>
              <w:widowControl w:val="0"/>
              <w:spacing w:before="100" w:beforeAutospacing="1"/>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2.3</w:t>
            </w:r>
          </w:p>
        </w:tc>
        <w:tc>
          <w:tcPr>
            <w:tcW w:w="3119" w:type="dxa"/>
            <w:shd w:val="clear" w:color="auto" w:fill="auto"/>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ФАП</w:t>
            </w:r>
          </w:p>
        </w:tc>
        <w:tc>
          <w:tcPr>
            <w:tcW w:w="5953" w:type="dxa"/>
            <w:shd w:val="clear" w:color="auto" w:fill="auto"/>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proofErr w:type="spellStart"/>
            <w:r w:rsidRPr="009961B7">
              <w:rPr>
                <w:rFonts w:ascii="Times New Roman" w:eastAsia="Times New Roman" w:hAnsi="Times New Roman" w:cs="Times New Roman"/>
                <w:sz w:val="16"/>
                <w:szCs w:val="16"/>
                <w:lang w:eastAsia="ru-RU"/>
              </w:rPr>
              <w:t>с</w:t>
            </w:r>
            <w:proofErr w:type="gramStart"/>
            <w:r w:rsidRPr="009961B7">
              <w:rPr>
                <w:rFonts w:ascii="Times New Roman" w:eastAsia="Times New Roman" w:hAnsi="Times New Roman" w:cs="Times New Roman"/>
                <w:sz w:val="16"/>
                <w:szCs w:val="16"/>
                <w:lang w:eastAsia="ru-RU"/>
              </w:rPr>
              <w:t>.С</w:t>
            </w:r>
            <w:proofErr w:type="gramEnd"/>
            <w:r w:rsidRPr="009961B7">
              <w:rPr>
                <w:rFonts w:ascii="Times New Roman" w:eastAsia="Times New Roman" w:hAnsi="Times New Roman" w:cs="Times New Roman"/>
                <w:sz w:val="16"/>
                <w:szCs w:val="16"/>
                <w:lang w:eastAsia="ru-RU"/>
              </w:rPr>
              <w:t>качки</w:t>
            </w:r>
            <w:proofErr w:type="spellEnd"/>
            <w:r w:rsidRPr="009961B7">
              <w:rPr>
                <w:rFonts w:ascii="Times New Roman" w:eastAsia="Times New Roman" w:hAnsi="Times New Roman" w:cs="Times New Roman"/>
                <w:sz w:val="16"/>
                <w:szCs w:val="16"/>
                <w:lang w:eastAsia="ru-RU"/>
              </w:rPr>
              <w:t xml:space="preserve"> </w:t>
            </w:r>
            <w:proofErr w:type="spellStart"/>
            <w:r w:rsidRPr="009961B7">
              <w:rPr>
                <w:rFonts w:ascii="Times New Roman" w:eastAsia="Times New Roman" w:hAnsi="Times New Roman" w:cs="Times New Roman"/>
                <w:sz w:val="16"/>
                <w:szCs w:val="16"/>
                <w:lang w:eastAsia="ru-RU"/>
              </w:rPr>
              <w:t>ул.Демин</w:t>
            </w:r>
            <w:proofErr w:type="spellEnd"/>
            <w:r w:rsidRPr="009961B7">
              <w:rPr>
                <w:rFonts w:ascii="Times New Roman" w:eastAsia="Times New Roman" w:hAnsi="Times New Roman" w:cs="Times New Roman"/>
                <w:sz w:val="16"/>
                <w:szCs w:val="16"/>
                <w:lang w:eastAsia="ru-RU"/>
              </w:rPr>
              <w:t xml:space="preserve"> Конец д.2А</w:t>
            </w:r>
          </w:p>
        </w:tc>
      </w:tr>
      <w:tr w:rsidR="009961B7" w:rsidRPr="009961B7" w:rsidTr="009961B7">
        <w:tc>
          <w:tcPr>
            <w:tcW w:w="675" w:type="dxa"/>
            <w:shd w:val="clear" w:color="auto" w:fill="auto"/>
          </w:tcPr>
          <w:p w:rsidR="009961B7" w:rsidRPr="009961B7" w:rsidRDefault="009961B7" w:rsidP="009961B7">
            <w:pPr>
              <w:widowControl w:val="0"/>
              <w:spacing w:before="100" w:beforeAutospacing="1"/>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2.4</w:t>
            </w:r>
          </w:p>
        </w:tc>
        <w:tc>
          <w:tcPr>
            <w:tcW w:w="3119" w:type="dxa"/>
            <w:shd w:val="clear" w:color="auto" w:fill="auto"/>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ЗП</w:t>
            </w:r>
          </w:p>
        </w:tc>
        <w:tc>
          <w:tcPr>
            <w:tcW w:w="5953" w:type="dxa"/>
            <w:shd w:val="clear" w:color="auto" w:fill="auto"/>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proofErr w:type="spellStart"/>
            <w:r w:rsidRPr="009961B7">
              <w:rPr>
                <w:rFonts w:ascii="Times New Roman" w:eastAsia="Times New Roman" w:hAnsi="Times New Roman" w:cs="Times New Roman"/>
                <w:sz w:val="16"/>
                <w:szCs w:val="16"/>
                <w:lang w:eastAsia="ru-RU"/>
              </w:rPr>
              <w:t>с</w:t>
            </w:r>
            <w:proofErr w:type="gramStart"/>
            <w:r w:rsidRPr="009961B7">
              <w:rPr>
                <w:rFonts w:ascii="Times New Roman" w:eastAsia="Times New Roman" w:hAnsi="Times New Roman" w:cs="Times New Roman"/>
                <w:sz w:val="16"/>
                <w:szCs w:val="16"/>
                <w:lang w:eastAsia="ru-RU"/>
              </w:rPr>
              <w:t>.З</w:t>
            </w:r>
            <w:proofErr w:type="gramEnd"/>
            <w:r w:rsidRPr="009961B7">
              <w:rPr>
                <w:rFonts w:ascii="Times New Roman" w:eastAsia="Times New Roman" w:hAnsi="Times New Roman" w:cs="Times New Roman"/>
                <w:sz w:val="16"/>
                <w:szCs w:val="16"/>
                <w:lang w:eastAsia="ru-RU"/>
              </w:rPr>
              <w:t>наменское</w:t>
            </w:r>
            <w:proofErr w:type="spellEnd"/>
            <w:r w:rsidRPr="009961B7">
              <w:rPr>
                <w:rFonts w:ascii="Times New Roman" w:eastAsia="Times New Roman" w:hAnsi="Times New Roman" w:cs="Times New Roman"/>
                <w:sz w:val="16"/>
                <w:szCs w:val="16"/>
                <w:lang w:eastAsia="ru-RU"/>
              </w:rPr>
              <w:t xml:space="preserve"> </w:t>
            </w:r>
            <w:proofErr w:type="spellStart"/>
            <w:r w:rsidRPr="009961B7">
              <w:rPr>
                <w:rFonts w:ascii="Times New Roman" w:eastAsia="Times New Roman" w:hAnsi="Times New Roman" w:cs="Times New Roman"/>
                <w:sz w:val="16"/>
                <w:szCs w:val="16"/>
                <w:lang w:eastAsia="ru-RU"/>
              </w:rPr>
              <w:t>ул.Центральная</w:t>
            </w:r>
            <w:proofErr w:type="spellEnd"/>
            <w:r w:rsidRPr="009961B7">
              <w:rPr>
                <w:rFonts w:ascii="Times New Roman" w:eastAsia="Times New Roman" w:hAnsi="Times New Roman" w:cs="Times New Roman"/>
                <w:sz w:val="16"/>
                <w:szCs w:val="16"/>
                <w:lang w:eastAsia="ru-RU"/>
              </w:rPr>
              <w:t xml:space="preserve"> д.55</w:t>
            </w:r>
          </w:p>
        </w:tc>
      </w:tr>
      <w:tr w:rsidR="009961B7" w:rsidRPr="009961B7" w:rsidTr="009961B7">
        <w:tc>
          <w:tcPr>
            <w:tcW w:w="675" w:type="dxa"/>
            <w:shd w:val="clear" w:color="auto" w:fill="auto"/>
          </w:tcPr>
          <w:p w:rsidR="009961B7" w:rsidRPr="009961B7" w:rsidRDefault="009961B7" w:rsidP="009961B7">
            <w:pPr>
              <w:widowControl w:val="0"/>
              <w:spacing w:before="100" w:beforeAutospacing="1"/>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2.5</w:t>
            </w:r>
          </w:p>
        </w:tc>
        <w:tc>
          <w:tcPr>
            <w:tcW w:w="3119" w:type="dxa"/>
            <w:shd w:val="clear" w:color="auto" w:fill="auto"/>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ЗП</w:t>
            </w:r>
          </w:p>
        </w:tc>
        <w:tc>
          <w:tcPr>
            <w:tcW w:w="5953" w:type="dxa"/>
            <w:shd w:val="clear" w:color="auto" w:fill="auto"/>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proofErr w:type="spellStart"/>
            <w:r w:rsidRPr="009961B7">
              <w:rPr>
                <w:rFonts w:ascii="Times New Roman" w:eastAsia="Times New Roman" w:hAnsi="Times New Roman" w:cs="Times New Roman"/>
                <w:sz w:val="16"/>
                <w:szCs w:val="16"/>
                <w:lang w:eastAsia="ru-RU"/>
              </w:rPr>
              <w:t>с</w:t>
            </w:r>
            <w:proofErr w:type="gramStart"/>
            <w:r w:rsidRPr="009961B7">
              <w:rPr>
                <w:rFonts w:ascii="Times New Roman" w:eastAsia="Times New Roman" w:hAnsi="Times New Roman" w:cs="Times New Roman"/>
                <w:sz w:val="16"/>
                <w:szCs w:val="16"/>
                <w:lang w:eastAsia="ru-RU"/>
              </w:rPr>
              <w:t>.М</w:t>
            </w:r>
            <w:proofErr w:type="gramEnd"/>
            <w:r w:rsidRPr="009961B7">
              <w:rPr>
                <w:rFonts w:ascii="Times New Roman" w:eastAsia="Times New Roman" w:hAnsi="Times New Roman" w:cs="Times New Roman"/>
                <w:sz w:val="16"/>
                <w:szCs w:val="16"/>
                <w:lang w:eastAsia="ru-RU"/>
              </w:rPr>
              <w:t>арфино</w:t>
            </w:r>
            <w:proofErr w:type="spellEnd"/>
            <w:r w:rsidRPr="009961B7">
              <w:rPr>
                <w:rFonts w:ascii="Times New Roman" w:eastAsia="Times New Roman" w:hAnsi="Times New Roman" w:cs="Times New Roman"/>
                <w:sz w:val="16"/>
                <w:szCs w:val="16"/>
                <w:lang w:eastAsia="ru-RU"/>
              </w:rPr>
              <w:t xml:space="preserve"> </w:t>
            </w:r>
            <w:proofErr w:type="spellStart"/>
            <w:r w:rsidRPr="009961B7">
              <w:rPr>
                <w:rFonts w:ascii="Times New Roman" w:eastAsia="Times New Roman" w:hAnsi="Times New Roman" w:cs="Times New Roman"/>
                <w:sz w:val="16"/>
                <w:szCs w:val="16"/>
                <w:lang w:eastAsia="ru-RU"/>
              </w:rPr>
              <w:t>ул.Луговая</w:t>
            </w:r>
            <w:proofErr w:type="spellEnd"/>
            <w:r w:rsidRPr="009961B7">
              <w:rPr>
                <w:rFonts w:ascii="Times New Roman" w:eastAsia="Times New Roman" w:hAnsi="Times New Roman" w:cs="Times New Roman"/>
                <w:sz w:val="16"/>
                <w:szCs w:val="16"/>
                <w:lang w:eastAsia="ru-RU"/>
              </w:rPr>
              <w:t xml:space="preserve"> д.20 кв.1</w:t>
            </w:r>
          </w:p>
        </w:tc>
      </w:tr>
    </w:tbl>
    <w:p w:rsidR="009961B7" w:rsidRPr="009961B7" w:rsidRDefault="009961B7" w:rsidP="009961B7">
      <w:pPr>
        <w:widowControl w:val="0"/>
        <w:jc w:val="left"/>
        <w:rPr>
          <w:rFonts w:ascii="Times New Roman" w:eastAsia="Times New Roman" w:hAnsi="Times New Roman" w:cs="Times New Roman"/>
          <w:b/>
          <w:color w:val="FF0000"/>
          <w:sz w:val="16"/>
          <w:szCs w:val="16"/>
          <w:lang w:eastAsia="ru-RU"/>
        </w:rPr>
      </w:pPr>
    </w:p>
    <w:p w:rsidR="009961B7" w:rsidRPr="009961B7" w:rsidRDefault="009961B7" w:rsidP="009961B7">
      <w:pPr>
        <w:widowControl w:val="0"/>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 xml:space="preserve">Перечень организаций и объектов, на прилегающих территориях к которым не допускается розничная продажа алкогольной продукции на территории муниципального образования </w:t>
      </w:r>
      <w:proofErr w:type="spellStart"/>
      <w:r w:rsidRPr="009961B7">
        <w:rPr>
          <w:rFonts w:ascii="Times New Roman" w:eastAsia="Times New Roman" w:hAnsi="Times New Roman" w:cs="Times New Roman"/>
          <w:b/>
          <w:sz w:val="16"/>
          <w:szCs w:val="16"/>
          <w:lang w:eastAsia="ru-RU"/>
        </w:rPr>
        <w:t>Подгорненский</w:t>
      </w:r>
      <w:proofErr w:type="spellEnd"/>
      <w:r w:rsidRPr="009961B7">
        <w:rPr>
          <w:rFonts w:ascii="Times New Roman" w:eastAsia="Times New Roman" w:hAnsi="Times New Roman" w:cs="Times New Roman"/>
          <w:b/>
          <w:sz w:val="16"/>
          <w:szCs w:val="16"/>
          <w:lang w:eastAsia="ru-RU"/>
        </w:rPr>
        <w:t xml:space="preserve"> сельсовет </w:t>
      </w:r>
    </w:p>
    <w:p w:rsidR="009961B7" w:rsidRPr="009961B7" w:rsidRDefault="009961B7" w:rsidP="009961B7">
      <w:pPr>
        <w:widowControl w:val="0"/>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Мокшанского района Пензенской области</w:t>
      </w:r>
    </w:p>
    <w:p w:rsidR="009961B7" w:rsidRPr="009961B7" w:rsidRDefault="009961B7" w:rsidP="009961B7">
      <w:pPr>
        <w:widowControl w:val="0"/>
        <w:jc w:val="center"/>
        <w:rPr>
          <w:rFonts w:ascii="Times New Roman" w:eastAsia="Times New Roman" w:hAnsi="Times New Roman" w:cs="Times New Roman"/>
          <w:sz w:val="16"/>
          <w:szCs w:val="16"/>
          <w:lang w:eastAsia="ru-RU"/>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4549"/>
        <w:gridCol w:w="4328"/>
      </w:tblGrid>
      <w:tr w:rsidR="009961B7" w:rsidRPr="009961B7" w:rsidTr="009961B7">
        <w:tc>
          <w:tcPr>
            <w:tcW w:w="729"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w:t>
            </w:r>
          </w:p>
          <w:p w:rsidR="009961B7" w:rsidRPr="009961B7" w:rsidRDefault="009961B7" w:rsidP="009961B7">
            <w:pPr>
              <w:widowControl w:val="0"/>
              <w:jc w:val="center"/>
              <w:rPr>
                <w:rFonts w:ascii="Times New Roman" w:eastAsia="Times New Roman" w:hAnsi="Times New Roman" w:cs="Times New Roman"/>
                <w:sz w:val="16"/>
                <w:szCs w:val="16"/>
                <w:lang w:eastAsia="ru-RU"/>
              </w:rPr>
            </w:pPr>
            <w:proofErr w:type="gramStart"/>
            <w:r w:rsidRPr="009961B7">
              <w:rPr>
                <w:rFonts w:ascii="Times New Roman" w:eastAsia="Times New Roman" w:hAnsi="Times New Roman" w:cs="Times New Roman"/>
                <w:sz w:val="16"/>
                <w:szCs w:val="16"/>
                <w:lang w:eastAsia="ru-RU"/>
              </w:rPr>
              <w:t>п</w:t>
            </w:r>
            <w:proofErr w:type="gramEnd"/>
            <w:r w:rsidRPr="009961B7">
              <w:rPr>
                <w:rFonts w:ascii="Times New Roman" w:eastAsia="Times New Roman" w:hAnsi="Times New Roman" w:cs="Times New Roman"/>
                <w:sz w:val="16"/>
                <w:szCs w:val="16"/>
                <w:lang w:eastAsia="ru-RU"/>
              </w:rPr>
              <w:t>/п</w:t>
            </w:r>
          </w:p>
        </w:tc>
        <w:tc>
          <w:tcPr>
            <w:tcW w:w="4549"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Наименование учреждения, организации</w:t>
            </w:r>
          </w:p>
        </w:tc>
        <w:tc>
          <w:tcPr>
            <w:tcW w:w="4328"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Адрес местонахождения</w:t>
            </w:r>
          </w:p>
        </w:tc>
      </w:tr>
      <w:tr w:rsidR="009961B7" w:rsidRPr="009961B7" w:rsidTr="009961B7">
        <w:tc>
          <w:tcPr>
            <w:tcW w:w="9606" w:type="dxa"/>
            <w:gridSpan w:val="3"/>
          </w:tcPr>
          <w:p w:rsidR="009961B7" w:rsidRPr="009961B7" w:rsidRDefault="009961B7" w:rsidP="003A2571">
            <w:pPr>
              <w:widowControl w:val="0"/>
              <w:numPr>
                <w:ilvl w:val="0"/>
                <w:numId w:val="21"/>
              </w:numPr>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Образовательные организации</w:t>
            </w:r>
          </w:p>
        </w:tc>
      </w:tr>
      <w:tr w:rsidR="009961B7" w:rsidRPr="009961B7" w:rsidTr="009961B7">
        <w:tc>
          <w:tcPr>
            <w:tcW w:w="729"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1.1</w:t>
            </w:r>
          </w:p>
        </w:tc>
        <w:tc>
          <w:tcPr>
            <w:tcW w:w="4549" w:type="dxa"/>
          </w:tcPr>
          <w:p w:rsidR="009961B7" w:rsidRPr="009961B7" w:rsidRDefault="009961B7" w:rsidP="009961B7">
            <w:pPr>
              <w:widowControl w:val="0"/>
              <w:ind w:right="-183"/>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Муниципальное бюджетное общеобразовательное учреждение  начальная школа-детский сад </w:t>
            </w:r>
            <w:proofErr w:type="spellStart"/>
            <w:r w:rsidRPr="009961B7">
              <w:rPr>
                <w:rFonts w:ascii="Times New Roman" w:eastAsia="Times New Roman" w:hAnsi="Times New Roman" w:cs="Times New Roman"/>
                <w:sz w:val="16"/>
                <w:szCs w:val="16"/>
                <w:lang w:eastAsia="ru-RU"/>
              </w:rPr>
              <w:t>с</w:t>
            </w:r>
            <w:proofErr w:type="gramStart"/>
            <w:r w:rsidRPr="009961B7">
              <w:rPr>
                <w:rFonts w:ascii="Times New Roman" w:eastAsia="Times New Roman" w:hAnsi="Times New Roman" w:cs="Times New Roman"/>
                <w:sz w:val="16"/>
                <w:szCs w:val="16"/>
                <w:lang w:eastAsia="ru-RU"/>
              </w:rPr>
              <w:t>.П</w:t>
            </w:r>
            <w:proofErr w:type="gramEnd"/>
            <w:r w:rsidRPr="009961B7">
              <w:rPr>
                <w:rFonts w:ascii="Times New Roman" w:eastAsia="Times New Roman" w:hAnsi="Times New Roman" w:cs="Times New Roman"/>
                <w:sz w:val="16"/>
                <w:szCs w:val="16"/>
                <w:lang w:eastAsia="ru-RU"/>
              </w:rPr>
              <w:t>одгорное</w:t>
            </w:r>
            <w:proofErr w:type="spellEnd"/>
          </w:p>
        </w:tc>
        <w:tc>
          <w:tcPr>
            <w:tcW w:w="4328"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proofErr w:type="spellStart"/>
            <w:r w:rsidRPr="009961B7">
              <w:rPr>
                <w:rFonts w:ascii="Times New Roman" w:eastAsia="Times New Roman" w:hAnsi="Times New Roman" w:cs="Times New Roman"/>
                <w:sz w:val="16"/>
                <w:szCs w:val="16"/>
                <w:lang w:eastAsia="ru-RU"/>
              </w:rPr>
              <w:t>с</w:t>
            </w:r>
            <w:proofErr w:type="gramStart"/>
            <w:r w:rsidRPr="009961B7">
              <w:rPr>
                <w:rFonts w:ascii="Times New Roman" w:eastAsia="Times New Roman" w:hAnsi="Times New Roman" w:cs="Times New Roman"/>
                <w:sz w:val="16"/>
                <w:szCs w:val="16"/>
                <w:lang w:eastAsia="ru-RU"/>
              </w:rPr>
              <w:t>.П</w:t>
            </w:r>
            <w:proofErr w:type="gramEnd"/>
            <w:r w:rsidRPr="009961B7">
              <w:rPr>
                <w:rFonts w:ascii="Times New Roman" w:eastAsia="Times New Roman" w:hAnsi="Times New Roman" w:cs="Times New Roman"/>
                <w:sz w:val="16"/>
                <w:szCs w:val="16"/>
                <w:lang w:eastAsia="ru-RU"/>
              </w:rPr>
              <w:t>одгорное</w:t>
            </w:r>
            <w:proofErr w:type="spellEnd"/>
            <w:r w:rsidRPr="009961B7">
              <w:rPr>
                <w:rFonts w:ascii="Times New Roman" w:eastAsia="Times New Roman" w:hAnsi="Times New Roman" w:cs="Times New Roman"/>
                <w:sz w:val="16"/>
                <w:szCs w:val="16"/>
                <w:lang w:eastAsia="ru-RU"/>
              </w:rPr>
              <w:t xml:space="preserve">,  </w:t>
            </w:r>
            <w:proofErr w:type="spellStart"/>
            <w:r w:rsidRPr="009961B7">
              <w:rPr>
                <w:rFonts w:ascii="Times New Roman" w:eastAsia="Times New Roman" w:hAnsi="Times New Roman" w:cs="Times New Roman"/>
                <w:sz w:val="16"/>
                <w:szCs w:val="16"/>
                <w:lang w:eastAsia="ru-RU"/>
              </w:rPr>
              <w:t>ул.Малая</w:t>
            </w:r>
            <w:proofErr w:type="spellEnd"/>
            <w:r w:rsidRPr="009961B7">
              <w:rPr>
                <w:rFonts w:ascii="Times New Roman" w:eastAsia="Times New Roman" w:hAnsi="Times New Roman" w:cs="Times New Roman"/>
                <w:sz w:val="16"/>
                <w:szCs w:val="16"/>
                <w:lang w:eastAsia="ru-RU"/>
              </w:rPr>
              <w:t xml:space="preserve"> </w:t>
            </w:r>
            <w:proofErr w:type="spellStart"/>
            <w:r w:rsidRPr="009961B7">
              <w:rPr>
                <w:rFonts w:ascii="Times New Roman" w:eastAsia="Times New Roman" w:hAnsi="Times New Roman" w:cs="Times New Roman"/>
                <w:sz w:val="16"/>
                <w:szCs w:val="16"/>
                <w:lang w:eastAsia="ru-RU"/>
              </w:rPr>
              <w:t>Хомяковка</w:t>
            </w:r>
            <w:proofErr w:type="spellEnd"/>
            <w:r w:rsidRPr="009961B7">
              <w:rPr>
                <w:rFonts w:ascii="Times New Roman" w:eastAsia="Times New Roman" w:hAnsi="Times New Roman" w:cs="Times New Roman"/>
                <w:sz w:val="16"/>
                <w:szCs w:val="16"/>
                <w:lang w:eastAsia="ru-RU"/>
              </w:rPr>
              <w:t>, д.1</w:t>
            </w:r>
          </w:p>
        </w:tc>
      </w:tr>
      <w:tr w:rsidR="009961B7" w:rsidRPr="009961B7" w:rsidTr="009961B7">
        <w:tc>
          <w:tcPr>
            <w:tcW w:w="9606" w:type="dxa"/>
            <w:gridSpan w:val="3"/>
          </w:tcPr>
          <w:p w:rsidR="009961B7" w:rsidRPr="009961B7" w:rsidRDefault="009961B7" w:rsidP="003A2571">
            <w:pPr>
              <w:widowControl w:val="0"/>
              <w:numPr>
                <w:ilvl w:val="0"/>
                <w:numId w:val="21"/>
              </w:numPr>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Медицинские организации</w:t>
            </w:r>
          </w:p>
        </w:tc>
      </w:tr>
      <w:tr w:rsidR="009961B7" w:rsidRPr="009961B7" w:rsidTr="009961B7">
        <w:tc>
          <w:tcPr>
            <w:tcW w:w="729"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2.1</w:t>
            </w:r>
          </w:p>
        </w:tc>
        <w:tc>
          <w:tcPr>
            <w:tcW w:w="4549"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Фельдшерско-акушерский пункт</w:t>
            </w:r>
          </w:p>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 с. Подгорное</w:t>
            </w:r>
          </w:p>
        </w:tc>
        <w:tc>
          <w:tcPr>
            <w:tcW w:w="4328"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proofErr w:type="spellStart"/>
            <w:r w:rsidRPr="009961B7">
              <w:rPr>
                <w:rFonts w:ascii="Times New Roman" w:eastAsia="Times New Roman" w:hAnsi="Times New Roman" w:cs="Times New Roman"/>
                <w:sz w:val="16"/>
                <w:szCs w:val="16"/>
                <w:lang w:eastAsia="ru-RU"/>
              </w:rPr>
              <w:t>с</w:t>
            </w:r>
            <w:proofErr w:type="gramStart"/>
            <w:r w:rsidRPr="009961B7">
              <w:rPr>
                <w:rFonts w:ascii="Times New Roman" w:eastAsia="Times New Roman" w:hAnsi="Times New Roman" w:cs="Times New Roman"/>
                <w:sz w:val="16"/>
                <w:szCs w:val="16"/>
                <w:lang w:eastAsia="ru-RU"/>
              </w:rPr>
              <w:t>.П</w:t>
            </w:r>
            <w:proofErr w:type="gramEnd"/>
            <w:r w:rsidRPr="009961B7">
              <w:rPr>
                <w:rFonts w:ascii="Times New Roman" w:eastAsia="Times New Roman" w:hAnsi="Times New Roman" w:cs="Times New Roman"/>
                <w:sz w:val="16"/>
                <w:szCs w:val="16"/>
                <w:lang w:eastAsia="ru-RU"/>
              </w:rPr>
              <w:t>одгорное</w:t>
            </w:r>
            <w:proofErr w:type="spellEnd"/>
            <w:r w:rsidRPr="009961B7">
              <w:rPr>
                <w:rFonts w:ascii="Times New Roman" w:eastAsia="Times New Roman" w:hAnsi="Times New Roman" w:cs="Times New Roman"/>
                <w:sz w:val="16"/>
                <w:szCs w:val="16"/>
                <w:lang w:eastAsia="ru-RU"/>
              </w:rPr>
              <w:t xml:space="preserve">,  </w:t>
            </w:r>
            <w:proofErr w:type="spellStart"/>
            <w:r w:rsidRPr="009961B7">
              <w:rPr>
                <w:rFonts w:ascii="Times New Roman" w:eastAsia="Times New Roman" w:hAnsi="Times New Roman" w:cs="Times New Roman"/>
                <w:sz w:val="16"/>
                <w:szCs w:val="16"/>
                <w:lang w:eastAsia="ru-RU"/>
              </w:rPr>
              <w:t>ул.Малая</w:t>
            </w:r>
            <w:proofErr w:type="spellEnd"/>
            <w:r w:rsidRPr="009961B7">
              <w:rPr>
                <w:rFonts w:ascii="Times New Roman" w:eastAsia="Times New Roman" w:hAnsi="Times New Roman" w:cs="Times New Roman"/>
                <w:sz w:val="16"/>
                <w:szCs w:val="16"/>
                <w:lang w:eastAsia="ru-RU"/>
              </w:rPr>
              <w:t xml:space="preserve"> </w:t>
            </w:r>
            <w:proofErr w:type="spellStart"/>
            <w:r w:rsidRPr="009961B7">
              <w:rPr>
                <w:rFonts w:ascii="Times New Roman" w:eastAsia="Times New Roman" w:hAnsi="Times New Roman" w:cs="Times New Roman"/>
                <w:sz w:val="16"/>
                <w:szCs w:val="16"/>
                <w:lang w:eastAsia="ru-RU"/>
              </w:rPr>
              <w:t>Хомяковка</w:t>
            </w:r>
            <w:proofErr w:type="spellEnd"/>
            <w:r w:rsidRPr="009961B7">
              <w:rPr>
                <w:rFonts w:ascii="Times New Roman" w:eastAsia="Times New Roman" w:hAnsi="Times New Roman" w:cs="Times New Roman"/>
                <w:sz w:val="16"/>
                <w:szCs w:val="16"/>
                <w:lang w:eastAsia="ru-RU"/>
              </w:rPr>
              <w:t>, д.2</w:t>
            </w:r>
          </w:p>
        </w:tc>
      </w:tr>
    </w:tbl>
    <w:p w:rsidR="009961B7" w:rsidRDefault="009961B7" w:rsidP="009961B7">
      <w:pPr>
        <w:widowControl w:val="0"/>
        <w:jc w:val="center"/>
        <w:rPr>
          <w:rFonts w:ascii="Times New Roman" w:eastAsia="Times New Roman" w:hAnsi="Times New Roman" w:cs="Times New Roman"/>
          <w:b/>
          <w:sz w:val="16"/>
          <w:szCs w:val="16"/>
          <w:lang w:eastAsia="ru-RU"/>
        </w:rPr>
      </w:pPr>
    </w:p>
    <w:p w:rsidR="009961B7" w:rsidRPr="009961B7" w:rsidRDefault="009961B7" w:rsidP="009961B7">
      <w:pPr>
        <w:widowControl w:val="0"/>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 xml:space="preserve">Перечень организаций и объектов, на прилегающих территориях к которым не допускается розничная продажа алкогольной продукции на территории муниципального образования </w:t>
      </w:r>
      <w:proofErr w:type="spellStart"/>
      <w:r w:rsidRPr="009961B7">
        <w:rPr>
          <w:rFonts w:ascii="Times New Roman" w:eastAsia="Times New Roman" w:hAnsi="Times New Roman" w:cs="Times New Roman"/>
          <w:b/>
          <w:sz w:val="16"/>
          <w:szCs w:val="16"/>
          <w:lang w:eastAsia="ru-RU"/>
        </w:rPr>
        <w:t>Рамзайский</w:t>
      </w:r>
      <w:proofErr w:type="spellEnd"/>
      <w:r w:rsidRPr="009961B7">
        <w:rPr>
          <w:rFonts w:ascii="Times New Roman" w:eastAsia="Times New Roman" w:hAnsi="Times New Roman" w:cs="Times New Roman"/>
          <w:b/>
          <w:sz w:val="16"/>
          <w:szCs w:val="16"/>
          <w:lang w:eastAsia="ru-RU"/>
        </w:rPr>
        <w:t xml:space="preserve"> сельсовет</w:t>
      </w:r>
    </w:p>
    <w:p w:rsidR="009961B7" w:rsidRPr="009961B7" w:rsidRDefault="009961B7" w:rsidP="009961B7">
      <w:pPr>
        <w:widowControl w:val="0"/>
        <w:jc w:val="center"/>
        <w:rPr>
          <w:rFonts w:ascii="Times New Roman" w:eastAsia="Times New Roman" w:hAnsi="Times New Roman" w:cs="Times New Roman"/>
          <w:b/>
          <w:sz w:val="16"/>
          <w:szCs w:val="16"/>
          <w:lang w:eastAsia="ru-RU"/>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4100"/>
        <w:gridCol w:w="4678"/>
      </w:tblGrid>
      <w:tr w:rsidR="009961B7" w:rsidRPr="009961B7" w:rsidTr="009961B7">
        <w:tc>
          <w:tcPr>
            <w:tcW w:w="828"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w:t>
            </w:r>
          </w:p>
          <w:p w:rsidR="009961B7" w:rsidRPr="009961B7" w:rsidRDefault="009961B7" w:rsidP="009961B7">
            <w:pPr>
              <w:widowControl w:val="0"/>
              <w:jc w:val="center"/>
              <w:rPr>
                <w:rFonts w:ascii="Times New Roman" w:eastAsia="Times New Roman" w:hAnsi="Times New Roman" w:cs="Times New Roman"/>
                <w:sz w:val="16"/>
                <w:szCs w:val="16"/>
                <w:lang w:eastAsia="ru-RU"/>
              </w:rPr>
            </w:pPr>
            <w:proofErr w:type="gramStart"/>
            <w:r w:rsidRPr="009961B7">
              <w:rPr>
                <w:rFonts w:ascii="Times New Roman" w:eastAsia="Times New Roman" w:hAnsi="Times New Roman" w:cs="Times New Roman"/>
                <w:sz w:val="16"/>
                <w:szCs w:val="16"/>
                <w:lang w:eastAsia="ru-RU"/>
              </w:rPr>
              <w:t>п</w:t>
            </w:r>
            <w:proofErr w:type="gramEnd"/>
            <w:r w:rsidRPr="009961B7">
              <w:rPr>
                <w:rFonts w:ascii="Times New Roman" w:eastAsia="Times New Roman" w:hAnsi="Times New Roman" w:cs="Times New Roman"/>
                <w:sz w:val="16"/>
                <w:szCs w:val="16"/>
                <w:lang w:eastAsia="ru-RU"/>
              </w:rPr>
              <w:t>/п</w:t>
            </w:r>
          </w:p>
        </w:tc>
        <w:tc>
          <w:tcPr>
            <w:tcW w:w="4100"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Наименование учреждения, организации</w:t>
            </w:r>
          </w:p>
        </w:tc>
        <w:tc>
          <w:tcPr>
            <w:tcW w:w="4678"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Адрес местонахождения</w:t>
            </w:r>
          </w:p>
        </w:tc>
      </w:tr>
      <w:tr w:rsidR="009961B7" w:rsidRPr="009961B7" w:rsidTr="009961B7">
        <w:tc>
          <w:tcPr>
            <w:tcW w:w="9606" w:type="dxa"/>
            <w:gridSpan w:val="3"/>
          </w:tcPr>
          <w:p w:rsidR="009961B7" w:rsidRPr="009961B7" w:rsidRDefault="009961B7" w:rsidP="003A2571">
            <w:pPr>
              <w:widowControl w:val="0"/>
              <w:numPr>
                <w:ilvl w:val="0"/>
                <w:numId w:val="22"/>
              </w:numPr>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Детские организации</w:t>
            </w:r>
          </w:p>
        </w:tc>
      </w:tr>
      <w:tr w:rsidR="009961B7" w:rsidRPr="009961B7" w:rsidTr="009961B7">
        <w:tc>
          <w:tcPr>
            <w:tcW w:w="828"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1.1</w:t>
            </w:r>
          </w:p>
        </w:tc>
        <w:tc>
          <w:tcPr>
            <w:tcW w:w="4100"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МДОУ детский сад «Надежда»</w:t>
            </w:r>
          </w:p>
        </w:tc>
        <w:tc>
          <w:tcPr>
            <w:tcW w:w="4678"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с. Рамзай, ул. Мичурина,4а</w:t>
            </w:r>
          </w:p>
        </w:tc>
      </w:tr>
      <w:tr w:rsidR="009961B7" w:rsidRPr="009961B7" w:rsidTr="009961B7">
        <w:tc>
          <w:tcPr>
            <w:tcW w:w="9606" w:type="dxa"/>
            <w:gridSpan w:val="3"/>
          </w:tcPr>
          <w:p w:rsidR="009961B7" w:rsidRPr="009961B7" w:rsidRDefault="009961B7" w:rsidP="003A2571">
            <w:pPr>
              <w:widowControl w:val="0"/>
              <w:numPr>
                <w:ilvl w:val="0"/>
                <w:numId w:val="22"/>
              </w:numPr>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Образовательные организации</w:t>
            </w:r>
          </w:p>
        </w:tc>
      </w:tr>
      <w:tr w:rsidR="009961B7" w:rsidRPr="009961B7" w:rsidTr="009961B7">
        <w:tc>
          <w:tcPr>
            <w:tcW w:w="828"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2.1</w:t>
            </w:r>
          </w:p>
        </w:tc>
        <w:tc>
          <w:tcPr>
            <w:tcW w:w="4100"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МОУ СОШ </w:t>
            </w:r>
            <w:proofErr w:type="spellStart"/>
            <w:r w:rsidRPr="009961B7">
              <w:rPr>
                <w:rFonts w:ascii="Times New Roman" w:eastAsia="Times New Roman" w:hAnsi="Times New Roman" w:cs="Times New Roman"/>
                <w:sz w:val="16"/>
                <w:szCs w:val="16"/>
                <w:lang w:eastAsia="ru-RU"/>
              </w:rPr>
              <w:t>Рамзайская</w:t>
            </w:r>
            <w:proofErr w:type="spellEnd"/>
            <w:r w:rsidRPr="009961B7">
              <w:rPr>
                <w:rFonts w:ascii="Times New Roman" w:eastAsia="Times New Roman" w:hAnsi="Times New Roman" w:cs="Times New Roman"/>
                <w:sz w:val="16"/>
                <w:szCs w:val="16"/>
                <w:lang w:eastAsia="ru-RU"/>
              </w:rPr>
              <w:t xml:space="preserve"> средняя школа имени </w:t>
            </w:r>
            <w:proofErr w:type="spellStart"/>
            <w:r w:rsidRPr="009961B7">
              <w:rPr>
                <w:rFonts w:ascii="Times New Roman" w:eastAsia="Times New Roman" w:hAnsi="Times New Roman" w:cs="Times New Roman"/>
                <w:sz w:val="16"/>
                <w:szCs w:val="16"/>
                <w:lang w:eastAsia="ru-RU"/>
              </w:rPr>
              <w:t>М.Н.Загоскина</w:t>
            </w:r>
            <w:proofErr w:type="spellEnd"/>
          </w:p>
        </w:tc>
        <w:tc>
          <w:tcPr>
            <w:tcW w:w="4678"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proofErr w:type="gramStart"/>
            <w:r w:rsidRPr="009961B7">
              <w:rPr>
                <w:rFonts w:ascii="Times New Roman" w:eastAsia="Times New Roman" w:hAnsi="Times New Roman" w:cs="Times New Roman"/>
                <w:sz w:val="16"/>
                <w:szCs w:val="16"/>
                <w:lang w:eastAsia="ru-RU"/>
              </w:rPr>
              <w:t>Пензенская</w:t>
            </w:r>
            <w:proofErr w:type="gramEnd"/>
            <w:r w:rsidRPr="009961B7">
              <w:rPr>
                <w:rFonts w:ascii="Times New Roman" w:eastAsia="Times New Roman" w:hAnsi="Times New Roman" w:cs="Times New Roman"/>
                <w:sz w:val="16"/>
                <w:szCs w:val="16"/>
                <w:lang w:eastAsia="ru-RU"/>
              </w:rPr>
              <w:t xml:space="preserve">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с. Рамзай, ул. </w:t>
            </w:r>
            <w:proofErr w:type="spellStart"/>
            <w:r w:rsidRPr="009961B7">
              <w:rPr>
                <w:rFonts w:ascii="Times New Roman" w:eastAsia="Times New Roman" w:hAnsi="Times New Roman" w:cs="Times New Roman"/>
                <w:sz w:val="16"/>
                <w:szCs w:val="16"/>
                <w:lang w:eastAsia="ru-RU"/>
              </w:rPr>
              <w:t>Желиховского</w:t>
            </w:r>
            <w:proofErr w:type="spellEnd"/>
            <w:r w:rsidRPr="009961B7">
              <w:rPr>
                <w:rFonts w:ascii="Times New Roman" w:eastAsia="Times New Roman" w:hAnsi="Times New Roman" w:cs="Times New Roman"/>
                <w:sz w:val="16"/>
                <w:szCs w:val="16"/>
                <w:lang w:eastAsia="ru-RU"/>
              </w:rPr>
              <w:t>, 1</w:t>
            </w:r>
          </w:p>
        </w:tc>
      </w:tr>
      <w:tr w:rsidR="009961B7" w:rsidRPr="009961B7" w:rsidTr="009961B7">
        <w:tc>
          <w:tcPr>
            <w:tcW w:w="828"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2.2</w:t>
            </w:r>
          </w:p>
        </w:tc>
        <w:tc>
          <w:tcPr>
            <w:tcW w:w="4100"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Филиал детской школы искусств Мокшанского района (в здании сельского дома культуры)</w:t>
            </w:r>
          </w:p>
        </w:tc>
        <w:tc>
          <w:tcPr>
            <w:tcW w:w="4678"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proofErr w:type="gramStart"/>
            <w:r w:rsidRPr="009961B7">
              <w:rPr>
                <w:rFonts w:ascii="Times New Roman" w:eastAsia="Times New Roman" w:hAnsi="Times New Roman" w:cs="Times New Roman"/>
                <w:sz w:val="16"/>
                <w:szCs w:val="16"/>
                <w:lang w:eastAsia="ru-RU"/>
              </w:rPr>
              <w:t>Пензенская</w:t>
            </w:r>
            <w:proofErr w:type="gramEnd"/>
            <w:r w:rsidRPr="009961B7">
              <w:rPr>
                <w:rFonts w:ascii="Times New Roman" w:eastAsia="Times New Roman" w:hAnsi="Times New Roman" w:cs="Times New Roman"/>
                <w:sz w:val="16"/>
                <w:szCs w:val="16"/>
                <w:lang w:eastAsia="ru-RU"/>
              </w:rPr>
              <w:t xml:space="preserve">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с. Рамзай, ул. </w:t>
            </w:r>
            <w:proofErr w:type="spellStart"/>
            <w:r w:rsidRPr="009961B7">
              <w:rPr>
                <w:rFonts w:ascii="Times New Roman" w:eastAsia="Times New Roman" w:hAnsi="Times New Roman" w:cs="Times New Roman"/>
                <w:sz w:val="16"/>
                <w:szCs w:val="16"/>
                <w:lang w:eastAsia="ru-RU"/>
              </w:rPr>
              <w:t>Желиховского</w:t>
            </w:r>
            <w:proofErr w:type="spellEnd"/>
            <w:r w:rsidRPr="009961B7">
              <w:rPr>
                <w:rFonts w:ascii="Times New Roman" w:eastAsia="Times New Roman" w:hAnsi="Times New Roman" w:cs="Times New Roman"/>
                <w:sz w:val="16"/>
                <w:szCs w:val="16"/>
                <w:lang w:eastAsia="ru-RU"/>
              </w:rPr>
              <w:t>, 5</w:t>
            </w:r>
          </w:p>
        </w:tc>
      </w:tr>
      <w:tr w:rsidR="009961B7" w:rsidRPr="009961B7" w:rsidTr="009961B7">
        <w:tc>
          <w:tcPr>
            <w:tcW w:w="9606" w:type="dxa"/>
            <w:gridSpan w:val="3"/>
          </w:tcPr>
          <w:p w:rsidR="009961B7" w:rsidRPr="009961B7" w:rsidRDefault="009961B7" w:rsidP="003A2571">
            <w:pPr>
              <w:widowControl w:val="0"/>
              <w:numPr>
                <w:ilvl w:val="0"/>
                <w:numId w:val="22"/>
              </w:numPr>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Медицинские организации</w:t>
            </w:r>
          </w:p>
        </w:tc>
      </w:tr>
      <w:tr w:rsidR="009961B7" w:rsidRPr="009961B7" w:rsidTr="009961B7">
        <w:tc>
          <w:tcPr>
            <w:tcW w:w="828"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lastRenderedPageBreak/>
              <w:t>3.1</w:t>
            </w:r>
          </w:p>
        </w:tc>
        <w:tc>
          <w:tcPr>
            <w:tcW w:w="4100"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ФЗП д. </w:t>
            </w:r>
            <w:proofErr w:type="spellStart"/>
            <w:r w:rsidRPr="009961B7">
              <w:rPr>
                <w:rFonts w:ascii="Times New Roman" w:eastAsia="Times New Roman" w:hAnsi="Times New Roman" w:cs="Times New Roman"/>
                <w:sz w:val="16"/>
                <w:szCs w:val="16"/>
                <w:lang w:eastAsia="ru-RU"/>
              </w:rPr>
              <w:t>Пяша</w:t>
            </w:r>
            <w:proofErr w:type="spellEnd"/>
          </w:p>
        </w:tc>
        <w:tc>
          <w:tcPr>
            <w:tcW w:w="4678"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proofErr w:type="gramStart"/>
            <w:r w:rsidRPr="009961B7">
              <w:rPr>
                <w:rFonts w:ascii="Times New Roman" w:eastAsia="Times New Roman" w:hAnsi="Times New Roman" w:cs="Times New Roman"/>
                <w:sz w:val="16"/>
                <w:szCs w:val="16"/>
                <w:lang w:eastAsia="ru-RU"/>
              </w:rPr>
              <w:t>Пензенская</w:t>
            </w:r>
            <w:proofErr w:type="gramEnd"/>
            <w:r w:rsidRPr="009961B7">
              <w:rPr>
                <w:rFonts w:ascii="Times New Roman" w:eastAsia="Times New Roman" w:hAnsi="Times New Roman" w:cs="Times New Roman"/>
                <w:sz w:val="16"/>
                <w:szCs w:val="16"/>
                <w:lang w:eastAsia="ru-RU"/>
              </w:rPr>
              <w:t xml:space="preserve">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д. </w:t>
            </w:r>
            <w:proofErr w:type="spellStart"/>
            <w:r w:rsidRPr="009961B7">
              <w:rPr>
                <w:rFonts w:ascii="Times New Roman" w:eastAsia="Times New Roman" w:hAnsi="Times New Roman" w:cs="Times New Roman"/>
                <w:sz w:val="16"/>
                <w:szCs w:val="16"/>
                <w:lang w:eastAsia="ru-RU"/>
              </w:rPr>
              <w:t>Пяша</w:t>
            </w:r>
            <w:proofErr w:type="spellEnd"/>
            <w:r w:rsidRPr="009961B7">
              <w:rPr>
                <w:rFonts w:ascii="Times New Roman" w:eastAsia="Times New Roman" w:hAnsi="Times New Roman" w:cs="Times New Roman"/>
                <w:sz w:val="16"/>
                <w:szCs w:val="16"/>
                <w:lang w:eastAsia="ru-RU"/>
              </w:rPr>
              <w:t>, ул. Строительная, 13</w:t>
            </w:r>
          </w:p>
        </w:tc>
      </w:tr>
      <w:tr w:rsidR="009961B7" w:rsidRPr="009961B7" w:rsidTr="009961B7">
        <w:tc>
          <w:tcPr>
            <w:tcW w:w="9606" w:type="dxa"/>
            <w:gridSpan w:val="3"/>
          </w:tcPr>
          <w:p w:rsidR="009961B7" w:rsidRPr="009961B7" w:rsidRDefault="009961B7" w:rsidP="003A2571">
            <w:pPr>
              <w:widowControl w:val="0"/>
              <w:numPr>
                <w:ilvl w:val="0"/>
                <w:numId w:val="22"/>
              </w:numPr>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Места массового скопления граждан</w:t>
            </w:r>
          </w:p>
        </w:tc>
      </w:tr>
      <w:tr w:rsidR="009961B7" w:rsidRPr="009961B7" w:rsidTr="009961B7">
        <w:tc>
          <w:tcPr>
            <w:tcW w:w="828"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4.1</w:t>
            </w:r>
          </w:p>
        </w:tc>
        <w:tc>
          <w:tcPr>
            <w:tcW w:w="4100"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Автобусная остановка </w:t>
            </w:r>
          </w:p>
        </w:tc>
        <w:tc>
          <w:tcPr>
            <w:tcW w:w="4678"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proofErr w:type="gramStart"/>
            <w:r w:rsidRPr="009961B7">
              <w:rPr>
                <w:rFonts w:ascii="Times New Roman" w:eastAsia="Times New Roman" w:hAnsi="Times New Roman" w:cs="Times New Roman"/>
                <w:sz w:val="16"/>
                <w:szCs w:val="16"/>
                <w:lang w:eastAsia="ru-RU"/>
              </w:rPr>
              <w:t>Пензенская</w:t>
            </w:r>
            <w:proofErr w:type="gramEnd"/>
            <w:r w:rsidRPr="009961B7">
              <w:rPr>
                <w:rFonts w:ascii="Times New Roman" w:eastAsia="Times New Roman" w:hAnsi="Times New Roman" w:cs="Times New Roman"/>
                <w:sz w:val="16"/>
                <w:szCs w:val="16"/>
                <w:lang w:eastAsia="ru-RU"/>
              </w:rPr>
              <w:t xml:space="preserve">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с. Рамзай, ул. </w:t>
            </w:r>
            <w:proofErr w:type="spellStart"/>
            <w:r w:rsidRPr="009961B7">
              <w:rPr>
                <w:rFonts w:ascii="Times New Roman" w:eastAsia="Times New Roman" w:hAnsi="Times New Roman" w:cs="Times New Roman"/>
                <w:sz w:val="16"/>
                <w:szCs w:val="16"/>
                <w:lang w:eastAsia="ru-RU"/>
              </w:rPr>
              <w:t>Желиховского</w:t>
            </w:r>
            <w:proofErr w:type="spellEnd"/>
          </w:p>
        </w:tc>
      </w:tr>
    </w:tbl>
    <w:p w:rsidR="009961B7" w:rsidRPr="009961B7" w:rsidRDefault="009961B7" w:rsidP="009961B7">
      <w:pPr>
        <w:widowControl w:val="0"/>
        <w:jc w:val="left"/>
        <w:rPr>
          <w:rFonts w:ascii="Times New Roman" w:eastAsia="Times New Roman" w:hAnsi="Times New Roman" w:cs="Times New Roman"/>
          <w:sz w:val="16"/>
          <w:szCs w:val="16"/>
          <w:lang w:eastAsia="ru-RU"/>
        </w:rPr>
      </w:pPr>
    </w:p>
    <w:p w:rsidR="009961B7" w:rsidRPr="009961B7" w:rsidRDefault="009961B7" w:rsidP="009961B7">
      <w:pPr>
        <w:widowControl w:val="0"/>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 xml:space="preserve">Перечень </w:t>
      </w:r>
    </w:p>
    <w:p w:rsidR="009961B7" w:rsidRPr="009961B7" w:rsidRDefault="009961B7" w:rsidP="009961B7">
      <w:pPr>
        <w:widowControl w:val="0"/>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организаций и объектов на прилегающих территориях, к которым не допускается розничная продажа алкогольной продукции на территории муниципального образования Успенский сельсовет</w:t>
      </w:r>
    </w:p>
    <w:p w:rsidR="009961B7" w:rsidRPr="009961B7" w:rsidRDefault="009961B7" w:rsidP="009961B7">
      <w:pPr>
        <w:widowControl w:val="0"/>
        <w:jc w:val="center"/>
        <w:rPr>
          <w:rFonts w:ascii="Times New Roman" w:eastAsia="Times New Roman" w:hAnsi="Times New Roman" w:cs="Times New Roman"/>
          <w:b/>
          <w:sz w:val="16"/>
          <w:szCs w:val="16"/>
          <w:lang w:eastAsia="ru-RU"/>
        </w:rPr>
      </w:pPr>
    </w:p>
    <w:tbl>
      <w:tblPr>
        <w:tblW w:w="0" w:type="auto"/>
        <w:tblCellSpacing w:w="5" w:type="nil"/>
        <w:tblInd w:w="75" w:type="dxa"/>
        <w:tblLayout w:type="fixed"/>
        <w:tblCellMar>
          <w:left w:w="75" w:type="dxa"/>
          <w:right w:w="75" w:type="dxa"/>
        </w:tblCellMar>
        <w:tblLook w:val="0000" w:firstRow="0" w:lastRow="0" w:firstColumn="0" w:lastColumn="0" w:noHBand="0" w:noVBand="0"/>
      </w:tblPr>
      <w:tblGrid>
        <w:gridCol w:w="840"/>
        <w:gridCol w:w="4405"/>
        <w:gridCol w:w="4394"/>
      </w:tblGrid>
      <w:tr w:rsidR="009961B7" w:rsidRPr="009961B7" w:rsidTr="009961B7">
        <w:trPr>
          <w:trHeight w:val="400"/>
          <w:tblCellSpacing w:w="5" w:type="nil"/>
        </w:trPr>
        <w:tc>
          <w:tcPr>
            <w:tcW w:w="840"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N  </w:t>
            </w:r>
            <w:r w:rsidRPr="009961B7">
              <w:rPr>
                <w:rFonts w:ascii="Times New Roman" w:eastAsia="Times New Roman" w:hAnsi="Times New Roman" w:cs="Times New Roman"/>
                <w:sz w:val="16"/>
                <w:szCs w:val="16"/>
                <w:lang w:eastAsia="ru-RU"/>
              </w:rPr>
              <w:br/>
              <w:t xml:space="preserve"> </w:t>
            </w:r>
            <w:proofErr w:type="gramStart"/>
            <w:r w:rsidRPr="009961B7">
              <w:rPr>
                <w:rFonts w:ascii="Times New Roman" w:eastAsia="Times New Roman" w:hAnsi="Times New Roman" w:cs="Times New Roman"/>
                <w:sz w:val="16"/>
                <w:szCs w:val="16"/>
                <w:lang w:eastAsia="ru-RU"/>
              </w:rPr>
              <w:t>п</w:t>
            </w:r>
            <w:proofErr w:type="gramEnd"/>
            <w:r w:rsidRPr="009961B7">
              <w:rPr>
                <w:rFonts w:ascii="Times New Roman" w:eastAsia="Times New Roman" w:hAnsi="Times New Roman" w:cs="Times New Roman"/>
                <w:sz w:val="16"/>
                <w:szCs w:val="16"/>
                <w:lang w:eastAsia="ru-RU"/>
              </w:rPr>
              <w:t>/п</w:t>
            </w:r>
          </w:p>
        </w:tc>
        <w:tc>
          <w:tcPr>
            <w:tcW w:w="4405"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Наименование учреждения, организации</w:t>
            </w:r>
          </w:p>
        </w:tc>
        <w:tc>
          <w:tcPr>
            <w:tcW w:w="4394"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Адрес местонахождения</w:t>
            </w:r>
          </w:p>
        </w:tc>
      </w:tr>
      <w:tr w:rsidR="009961B7" w:rsidRPr="009961B7" w:rsidTr="009961B7">
        <w:trPr>
          <w:tblCellSpacing w:w="5" w:type="nil"/>
        </w:trPr>
        <w:tc>
          <w:tcPr>
            <w:tcW w:w="9639" w:type="dxa"/>
            <w:gridSpan w:val="3"/>
            <w:tcBorders>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Объекты здравоохранения </w:t>
            </w:r>
          </w:p>
        </w:tc>
      </w:tr>
      <w:tr w:rsidR="009961B7" w:rsidRPr="009961B7" w:rsidTr="009961B7">
        <w:trPr>
          <w:trHeight w:val="400"/>
          <w:tblCellSpacing w:w="5" w:type="nil"/>
        </w:trPr>
        <w:tc>
          <w:tcPr>
            <w:tcW w:w="840" w:type="dxa"/>
            <w:tcBorders>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1.1</w:t>
            </w:r>
          </w:p>
        </w:tc>
        <w:tc>
          <w:tcPr>
            <w:tcW w:w="4405" w:type="dxa"/>
            <w:tcBorders>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ФАП с. Успенское</w:t>
            </w:r>
          </w:p>
        </w:tc>
        <w:tc>
          <w:tcPr>
            <w:tcW w:w="4394" w:type="dxa"/>
            <w:tcBorders>
              <w:left w:val="single" w:sz="4" w:space="0" w:color="auto"/>
              <w:bottom w:val="single" w:sz="4" w:space="0" w:color="auto"/>
              <w:right w:val="single" w:sz="4" w:space="0" w:color="auto"/>
            </w:tcBorders>
          </w:tcPr>
          <w:p w:rsidR="009961B7" w:rsidRPr="009961B7" w:rsidRDefault="009961B7" w:rsidP="009961B7">
            <w:pPr>
              <w:autoSpaceDE w:val="0"/>
              <w:autoSpaceDN w:val="0"/>
              <w:adjustRightInd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с. </w:t>
            </w:r>
            <w:proofErr w:type="gramStart"/>
            <w:r w:rsidRPr="009961B7">
              <w:rPr>
                <w:rFonts w:ascii="Times New Roman" w:eastAsia="Times New Roman" w:hAnsi="Times New Roman" w:cs="Times New Roman"/>
                <w:sz w:val="16"/>
                <w:szCs w:val="16"/>
                <w:lang w:eastAsia="ru-RU"/>
              </w:rPr>
              <w:t>Успенское</w:t>
            </w:r>
            <w:proofErr w:type="gramEnd"/>
            <w:r w:rsidRPr="009961B7">
              <w:rPr>
                <w:rFonts w:ascii="Times New Roman" w:eastAsia="Times New Roman" w:hAnsi="Times New Roman" w:cs="Times New Roman"/>
                <w:sz w:val="16"/>
                <w:szCs w:val="16"/>
                <w:lang w:eastAsia="ru-RU"/>
              </w:rPr>
              <w:t>, ул. Ермакова, 31</w:t>
            </w:r>
          </w:p>
        </w:tc>
      </w:tr>
    </w:tbl>
    <w:p w:rsidR="009961B7" w:rsidRPr="009961B7" w:rsidRDefault="009961B7" w:rsidP="009961B7">
      <w:pPr>
        <w:widowControl w:val="0"/>
        <w:jc w:val="left"/>
        <w:rPr>
          <w:rFonts w:ascii="Times New Roman" w:eastAsia="Times New Roman" w:hAnsi="Times New Roman" w:cs="Times New Roman"/>
          <w:sz w:val="16"/>
          <w:szCs w:val="16"/>
          <w:lang w:eastAsia="ru-RU"/>
        </w:rPr>
      </w:pPr>
    </w:p>
    <w:p w:rsidR="009961B7" w:rsidRPr="009961B7" w:rsidRDefault="009961B7" w:rsidP="009961B7">
      <w:pPr>
        <w:widowControl w:val="0"/>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 xml:space="preserve">Перечень организаций и объектов, на прилегающих территориях к которым не допускается розничная продажа алкогольной продукции на территории муниципального образования </w:t>
      </w:r>
      <w:proofErr w:type="spellStart"/>
      <w:r w:rsidRPr="009961B7">
        <w:rPr>
          <w:rFonts w:ascii="Times New Roman" w:eastAsia="Times New Roman" w:hAnsi="Times New Roman" w:cs="Times New Roman"/>
          <w:b/>
          <w:sz w:val="16"/>
          <w:szCs w:val="16"/>
          <w:lang w:eastAsia="ru-RU"/>
        </w:rPr>
        <w:t>Царевщинский</w:t>
      </w:r>
      <w:proofErr w:type="spellEnd"/>
      <w:r w:rsidRPr="009961B7">
        <w:rPr>
          <w:rFonts w:ascii="Times New Roman" w:eastAsia="Times New Roman" w:hAnsi="Times New Roman" w:cs="Times New Roman"/>
          <w:b/>
          <w:sz w:val="16"/>
          <w:szCs w:val="16"/>
          <w:lang w:eastAsia="ru-RU"/>
        </w:rPr>
        <w:t xml:space="preserve"> сельсовет</w:t>
      </w:r>
    </w:p>
    <w:p w:rsidR="009961B7" w:rsidRPr="009961B7" w:rsidRDefault="009961B7" w:rsidP="009961B7">
      <w:pPr>
        <w:widowControl w:val="0"/>
        <w:jc w:val="center"/>
        <w:rPr>
          <w:rFonts w:ascii="Times New Roman" w:eastAsia="Times New Roman" w:hAnsi="Times New Roman" w:cs="Times New Roman"/>
          <w:b/>
          <w:sz w:val="16"/>
          <w:szCs w:val="16"/>
          <w:lang w:eastAsia="ru-RU"/>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3141"/>
        <w:gridCol w:w="5812"/>
      </w:tblGrid>
      <w:tr w:rsidR="009961B7" w:rsidRPr="009961B7" w:rsidTr="009961B7">
        <w:tc>
          <w:tcPr>
            <w:tcW w:w="828"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w:t>
            </w:r>
          </w:p>
          <w:p w:rsidR="009961B7" w:rsidRPr="009961B7" w:rsidRDefault="009961B7" w:rsidP="009961B7">
            <w:pPr>
              <w:widowControl w:val="0"/>
              <w:jc w:val="center"/>
              <w:rPr>
                <w:rFonts w:ascii="Times New Roman" w:eastAsia="Times New Roman" w:hAnsi="Times New Roman" w:cs="Times New Roman"/>
                <w:sz w:val="16"/>
                <w:szCs w:val="16"/>
                <w:lang w:eastAsia="ru-RU"/>
              </w:rPr>
            </w:pPr>
            <w:proofErr w:type="gramStart"/>
            <w:r w:rsidRPr="009961B7">
              <w:rPr>
                <w:rFonts w:ascii="Times New Roman" w:eastAsia="Times New Roman" w:hAnsi="Times New Roman" w:cs="Times New Roman"/>
                <w:sz w:val="16"/>
                <w:szCs w:val="16"/>
                <w:lang w:eastAsia="ru-RU"/>
              </w:rPr>
              <w:t>п</w:t>
            </w:r>
            <w:proofErr w:type="gramEnd"/>
            <w:r w:rsidRPr="009961B7">
              <w:rPr>
                <w:rFonts w:ascii="Times New Roman" w:eastAsia="Times New Roman" w:hAnsi="Times New Roman" w:cs="Times New Roman"/>
                <w:sz w:val="16"/>
                <w:szCs w:val="16"/>
                <w:lang w:eastAsia="ru-RU"/>
              </w:rPr>
              <w:t>/п</w:t>
            </w:r>
          </w:p>
        </w:tc>
        <w:tc>
          <w:tcPr>
            <w:tcW w:w="3141"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Наименование учреждения, организации</w:t>
            </w:r>
          </w:p>
        </w:tc>
        <w:tc>
          <w:tcPr>
            <w:tcW w:w="5812"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Адрес местонахождения</w:t>
            </w:r>
          </w:p>
        </w:tc>
      </w:tr>
      <w:tr w:rsidR="009961B7" w:rsidRPr="009961B7" w:rsidTr="009961B7">
        <w:tc>
          <w:tcPr>
            <w:tcW w:w="9781" w:type="dxa"/>
            <w:gridSpan w:val="3"/>
          </w:tcPr>
          <w:p w:rsidR="009961B7" w:rsidRPr="009961B7" w:rsidRDefault="009961B7" w:rsidP="003A2571">
            <w:pPr>
              <w:widowControl w:val="0"/>
              <w:numPr>
                <w:ilvl w:val="0"/>
                <w:numId w:val="23"/>
              </w:numPr>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Образовательные организации</w:t>
            </w:r>
          </w:p>
        </w:tc>
      </w:tr>
      <w:tr w:rsidR="009961B7" w:rsidRPr="009961B7" w:rsidTr="009961B7">
        <w:tc>
          <w:tcPr>
            <w:tcW w:w="828"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1.1</w:t>
            </w:r>
          </w:p>
        </w:tc>
        <w:tc>
          <w:tcPr>
            <w:tcW w:w="3141"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Филиал МОУ СОШ </w:t>
            </w:r>
            <w:proofErr w:type="spellStart"/>
            <w:r w:rsidRPr="009961B7">
              <w:rPr>
                <w:rFonts w:ascii="Times New Roman" w:eastAsia="Times New Roman" w:hAnsi="Times New Roman" w:cs="Times New Roman"/>
                <w:sz w:val="16"/>
                <w:szCs w:val="16"/>
                <w:lang w:eastAsia="ru-RU"/>
              </w:rPr>
              <w:t>с</w:t>
            </w:r>
            <w:proofErr w:type="gramStart"/>
            <w:r w:rsidRPr="009961B7">
              <w:rPr>
                <w:rFonts w:ascii="Times New Roman" w:eastAsia="Times New Roman" w:hAnsi="Times New Roman" w:cs="Times New Roman"/>
                <w:sz w:val="16"/>
                <w:szCs w:val="16"/>
                <w:lang w:eastAsia="ru-RU"/>
              </w:rPr>
              <w:t>.Н</w:t>
            </w:r>
            <w:proofErr w:type="gramEnd"/>
            <w:r w:rsidRPr="009961B7">
              <w:rPr>
                <w:rFonts w:ascii="Times New Roman" w:eastAsia="Times New Roman" w:hAnsi="Times New Roman" w:cs="Times New Roman"/>
                <w:sz w:val="16"/>
                <w:szCs w:val="16"/>
                <w:lang w:eastAsia="ru-RU"/>
              </w:rPr>
              <w:t>ечаевка</w:t>
            </w:r>
            <w:proofErr w:type="spellEnd"/>
            <w:r w:rsidRPr="009961B7">
              <w:rPr>
                <w:rFonts w:ascii="Times New Roman" w:eastAsia="Times New Roman" w:hAnsi="Times New Roman" w:cs="Times New Roman"/>
                <w:sz w:val="16"/>
                <w:szCs w:val="16"/>
                <w:lang w:eastAsia="ru-RU"/>
              </w:rPr>
              <w:t xml:space="preserve"> </w:t>
            </w:r>
            <w:proofErr w:type="spellStart"/>
            <w:r w:rsidRPr="009961B7">
              <w:rPr>
                <w:rFonts w:ascii="Times New Roman" w:eastAsia="Times New Roman" w:hAnsi="Times New Roman" w:cs="Times New Roman"/>
                <w:sz w:val="16"/>
                <w:szCs w:val="16"/>
                <w:lang w:eastAsia="ru-RU"/>
              </w:rPr>
              <w:t>с.Царевщино</w:t>
            </w:r>
            <w:proofErr w:type="spellEnd"/>
          </w:p>
        </w:tc>
        <w:tc>
          <w:tcPr>
            <w:tcW w:w="5812"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proofErr w:type="gramStart"/>
            <w:r w:rsidRPr="009961B7">
              <w:rPr>
                <w:rFonts w:ascii="Times New Roman" w:eastAsia="Times New Roman" w:hAnsi="Times New Roman" w:cs="Times New Roman"/>
                <w:sz w:val="16"/>
                <w:szCs w:val="16"/>
                <w:lang w:eastAsia="ru-RU"/>
              </w:rPr>
              <w:t>Пензенская</w:t>
            </w:r>
            <w:proofErr w:type="gramEnd"/>
            <w:r w:rsidRPr="009961B7">
              <w:rPr>
                <w:rFonts w:ascii="Times New Roman" w:eastAsia="Times New Roman" w:hAnsi="Times New Roman" w:cs="Times New Roman"/>
                <w:sz w:val="16"/>
                <w:szCs w:val="16"/>
                <w:lang w:eastAsia="ru-RU"/>
              </w:rPr>
              <w:t xml:space="preserve">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r>
              <w:rPr>
                <w:rFonts w:ascii="Times New Roman" w:eastAsia="Times New Roman" w:hAnsi="Times New Roman" w:cs="Times New Roman"/>
                <w:sz w:val="16"/>
                <w:szCs w:val="16"/>
                <w:lang w:eastAsia="ru-RU"/>
              </w:rPr>
              <w:t xml:space="preserve"> </w:t>
            </w:r>
            <w:r w:rsidRPr="009961B7">
              <w:rPr>
                <w:rFonts w:ascii="Times New Roman" w:eastAsia="Times New Roman" w:hAnsi="Times New Roman" w:cs="Times New Roman"/>
                <w:sz w:val="16"/>
                <w:szCs w:val="16"/>
                <w:lang w:eastAsia="ru-RU"/>
              </w:rPr>
              <w:t xml:space="preserve">с. </w:t>
            </w:r>
            <w:proofErr w:type="spellStart"/>
            <w:r w:rsidRPr="009961B7">
              <w:rPr>
                <w:rFonts w:ascii="Times New Roman" w:eastAsia="Times New Roman" w:hAnsi="Times New Roman" w:cs="Times New Roman"/>
                <w:sz w:val="16"/>
                <w:szCs w:val="16"/>
                <w:lang w:eastAsia="ru-RU"/>
              </w:rPr>
              <w:t>Царевщино</w:t>
            </w:r>
            <w:proofErr w:type="spellEnd"/>
            <w:r w:rsidRPr="009961B7">
              <w:rPr>
                <w:rFonts w:ascii="Times New Roman" w:eastAsia="Times New Roman" w:hAnsi="Times New Roman" w:cs="Times New Roman"/>
                <w:sz w:val="16"/>
                <w:szCs w:val="16"/>
                <w:lang w:eastAsia="ru-RU"/>
              </w:rPr>
              <w:t>,  ул. Центральная, 86</w:t>
            </w:r>
          </w:p>
        </w:tc>
      </w:tr>
      <w:tr w:rsidR="009961B7" w:rsidRPr="009961B7" w:rsidTr="009961B7">
        <w:tc>
          <w:tcPr>
            <w:tcW w:w="9781" w:type="dxa"/>
            <w:gridSpan w:val="3"/>
          </w:tcPr>
          <w:p w:rsidR="009961B7" w:rsidRPr="009961B7" w:rsidRDefault="009961B7" w:rsidP="003A2571">
            <w:pPr>
              <w:widowControl w:val="0"/>
              <w:numPr>
                <w:ilvl w:val="0"/>
                <w:numId w:val="23"/>
              </w:numPr>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Медицинские организации</w:t>
            </w:r>
          </w:p>
        </w:tc>
      </w:tr>
      <w:tr w:rsidR="009961B7" w:rsidRPr="009961B7" w:rsidTr="009961B7">
        <w:tc>
          <w:tcPr>
            <w:tcW w:w="828"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p>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2.1</w:t>
            </w:r>
          </w:p>
        </w:tc>
        <w:tc>
          <w:tcPr>
            <w:tcW w:w="3141"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ФАП с. </w:t>
            </w:r>
            <w:proofErr w:type="spellStart"/>
            <w:r w:rsidRPr="009961B7">
              <w:rPr>
                <w:rFonts w:ascii="Times New Roman" w:eastAsia="Times New Roman" w:hAnsi="Times New Roman" w:cs="Times New Roman"/>
                <w:sz w:val="16"/>
                <w:szCs w:val="16"/>
                <w:lang w:eastAsia="ru-RU"/>
              </w:rPr>
              <w:t>Царевщино</w:t>
            </w:r>
            <w:proofErr w:type="spellEnd"/>
          </w:p>
        </w:tc>
        <w:tc>
          <w:tcPr>
            <w:tcW w:w="5812"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область, Мокшанского района, </w:t>
            </w:r>
            <w:proofErr w:type="spellStart"/>
            <w:r w:rsidRPr="009961B7">
              <w:rPr>
                <w:rFonts w:ascii="Times New Roman" w:eastAsia="Times New Roman" w:hAnsi="Times New Roman" w:cs="Times New Roman"/>
                <w:sz w:val="16"/>
                <w:szCs w:val="16"/>
                <w:lang w:eastAsia="ru-RU"/>
              </w:rPr>
              <w:t>с</w:t>
            </w:r>
            <w:proofErr w:type="gramStart"/>
            <w:r w:rsidRPr="009961B7">
              <w:rPr>
                <w:rFonts w:ascii="Times New Roman" w:eastAsia="Times New Roman" w:hAnsi="Times New Roman" w:cs="Times New Roman"/>
                <w:sz w:val="16"/>
                <w:szCs w:val="16"/>
                <w:lang w:eastAsia="ru-RU"/>
              </w:rPr>
              <w:t>.Ц</w:t>
            </w:r>
            <w:proofErr w:type="gramEnd"/>
            <w:r w:rsidRPr="009961B7">
              <w:rPr>
                <w:rFonts w:ascii="Times New Roman" w:eastAsia="Times New Roman" w:hAnsi="Times New Roman" w:cs="Times New Roman"/>
                <w:sz w:val="16"/>
                <w:szCs w:val="16"/>
                <w:lang w:eastAsia="ru-RU"/>
              </w:rPr>
              <w:t>аревщино</w:t>
            </w:r>
            <w:proofErr w:type="spellEnd"/>
            <w:r w:rsidRPr="009961B7">
              <w:rPr>
                <w:rFonts w:ascii="Times New Roman" w:eastAsia="Times New Roman" w:hAnsi="Times New Roman" w:cs="Times New Roman"/>
                <w:sz w:val="16"/>
                <w:szCs w:val="16"/>
                <w:lang w:eastAsia="ru-RU"/>
              </w:rPr>
              <w:t xml:space="preserve">, </w:t>
            </w:r>
            <w:proofErr w:type="spellStart"/>
            <w:r w:rsidRPr="009961B7">
              <w:rPr>
                <w:rFonts w:ascii="Times New Roman" w:eastAsia="Times New Roman" w:hAnsi="Times New Roman" w:cs="Times New Roman"/>
                <w:sz w:val="16"/>
                <w:szCs w:val="16"/>
                <w:lang w:eastAsia="ru-RU"/>
              </w:rPr>
              <w:t>ул.Центральная</w:t>
            </w:r>
            <w:proofErr w:type="spellEnd"/>
            <w:r w:rsidRPr="009961B7">
              <w:rPr>
                <w:rFonts w:ascii="Times New Roman" w:eastAsia="Times New Roman" w:hAnsi="Times New Roman" w:cs="Times New Roman"/>
                <w:sz w:val="16"/>
                <w:szCs w:val="16"/>
                <w:lang w:eastAsia="ru-RU"/>
              </w:rPr>
              <w:t>, д.71</w:t>
            </w:r>
          </w:p>
        </w:tc>
      </w:tr>
      <w:tr w:rsidR="009961B7" w:rsidRPr="009961B7" w:rsidTr="009961B7">
        <w:tc>
          <w:tcPr>
            <w:tcW w:w="828"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2.2</w:t>
            </w:r>
          </w:p>
        </w:tc>
        <w:tc>
          <w:tcPr>
            <w:tcW w:w="3141"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ФАП с. </w:t>
            </w:r>
            <w:proofErr w:type="spellStart"/>
            <w:r w:rsidRPr="009961B7">
              <w:rPr>
                <w:rFonts w:ascii="Times New Roman" w:eastAsia="Times New Roman" w:hAnsi="Times New Roman" w:cs="Times New Roman"/>
                <w:sz w:val="16"/>
                <w:szCs w:val="16"/>
                <w:lang w:eastAsia="ru-RU"/>
              </w:rPr>
              <w:t>Муратовка</w:t>
            </w:r>
            <w:proofErr w:type="spellEnd"/>
          </w:p>
        </w:tc>
        <w:tc>
          <w:tcPr>
            <w:tcW w:w="5812"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область, Мокшанского района, </w:t>
            </w:r>
            <w:proofErr w:type="spellStart"/>
            <w:r w:rsidRPr="009961B7">
              <w:rPr>
                <w:rFonts w:ascii="Times New Roman" w:eastAsia="Times New Roman" w:hAnsi="Times New Roman" w:cs="Times New Roman"/>
                <w:sz w:val="16"/>
                <w:szCs w:val="16"/>
                <w:lang w:eastAsia="ru-RU"/>
              </w:rPr>
              <w:t>с</w:t>
            </w:r>
            <w:proofErr w:type="gramStart"/>
            <w:r w:rsidRPr="009961B7">
              <w:rPr>
                <w:rFonts w:ascii="Times New Roman" w:eastAsia="Times New Roman" w:hAnsi="Times New Roman" w:cs="Times New Roman"/>
                <w:sz w:val="16"/>
                <w:szCs w:val="16"/>
                <w:lang w:eastAsia="ru-RU"/>
              </w:rPr>
              <w:t>.М</w:t>
            </w:r>
            <w:proofErr w:type="gramEnd"/>
            <w:r w:rsidRPr="009961B7">
              <w:rPr>
                <w:rFonts w:ascii="Times New Roman" w:eastAsia="Times New Roman" w:hAnsi="Times New Roman" w:cs="Times New Roman"/>
                <w:sz w:val="16"/>
                <w:szCs w:val="16"/>
                <w:lang w:eastAsia="ru-RU"/>
              </w:rPr>
              <w:t>уратовка</w:t>
            </w:r>
            <w:proofErr w:type="spellEnd"/>
            <w:r w:rsidRPr="009961B7">
              <w:rPr>
                <w:rFonts w:ascii="Times New Roman" w:eastAsia="Times New Roman" w:hAnsi="Times New Roman" w:cs="Times New Roman"/>
                <w:sz w:val="16"/>
                <w:szCs w:val="16"/>
                <w:lang w:eastAsia="ru-RU"/>
              </w:rPr>
              <w:t xml:space="preserve">, </w:t>
            </w:r>
            <w:proofErr w:type="spellStart"/>
            <w:r w:rsidRPr="009961B7">
              <w:rPr>
                <w:rFonts w:ascii="Times New Roman" w:eastAsia="Times New Roman" w:hAnsi="Times New Roman" w:cs="Times New Roman"/>
                <w:sz w:val="16"/>
                <w:szCs w:val="16"/>
                <w:lang w:eastAsia="ru-RU"/>
              </w:rPr>
              <w:t>ул.Центральная</w:t>
            </w:r>
            <w:proofErr w:type="spellEnd"/>
            <w:r w:rsidRPr="009961B7">
              <w:rPr>
                <w:rFonts w:ascii="Times New Roman" w:eastAsia="Times New Roman" w:hAnsi="Times New Roman" w:cs="Times New Roman"/>
                <w:sz w:val="16"/>
                <w:szCs w:val="16"/>
                <w:lang w:eastAsia="ru-RU"/>
              </w:rPr>
              <w:t>, д.14-1</w:t>
            </w:r>
          </w:p>
        </w:tc>
      </w:tr>
      <w:tr w:rsidR="009961B7" w:rsidRPr="009961B7" w:rsidTr="009961B7">
        <w:tc>
          <w:tcPr>
            <w:tcW w:w="828" w:type="dxa"/>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2.3</w:t>
            </w:r>
          </w:p>
        </w:tc>
        <w:tc>
          <w:tcPr>
            <w:tcW w:w="3141"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ФАП с. Юлово</w:t>
            </w:r>
          </w:p>
        </w:tc>
        <w:tc>
          <w:tcPr>
            <w:tcW w:w="5812" w:type="dxa"/>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область, Мокшанского района, </w:t>
            </w:r>
            <w:proofErr w:type="spellStart"/>
            <w:r w:rsidRPr="009961B7">
              <w:rPr>
                <w:rFonts w:ascii="Times New Roman" w:eastAsia="Times New Roman" w:hAnsi="Times New Roman" w:cs="Times New Roman"/>
                <w:sz w:val="16"/>
                <w:szCs w:val="16"/>
                <w:lang w:eastAsia="ru-RU"/>
              </w:rPr>
              <w:t>с</w:t>
            </w:r>
            <w:proofErr w:type="gramStart"/>
            <w:r w:rsidRPr="009961B7">
              <w:rPr>
                <w:rFonts w:ascii="Times New Roman" w:eastAsia="Times New Roman" w:hAnsi="Times New Roman" w:cs="Times New Roman"/>
                <w:sz w:val="16"/>
                <w:szCs w:val="16"/>
                <w:lang w:eastAsia="ru-RU"/>
              </w:rPr>
              <w:t>.Ю</w:t>
            </w:r>
            <w:proofErr w:type="gramEnd"/>
            <w:r w:rsidRPr="009961B7">
              <w:rPr>
                <w:rFonts w:ascii="Times New Roman" w:eastAsia="Times New Roman" w:hAnsi="Times New Roman" w:cs="Times New Roman"/>
                <w:sz w:val="16"/>
                <w:szCs w:val="16"/>
                <w:lang w:eastAsia="ru-RU"/>
              </w:rPr>
              <w:t>лово</w:t>
            </w:r>
            <w:proofErr w:type="spellEnd"/>
            <w:r w:rsidRPr="009961B7">
              <w:rPr>
                <w:rFonts w:ascii="Times New Roman" w:eastAsia="Times New Roman" w:hAnsi="Times New Roman" w:cs="Times New Roman"/>
                <w:sz w:val="16"/>
                <w:szCs w:val="16"/>
                <w:lang w:eastAsia="ru-RU"/>
              </w:rPr>
              <w:t xml:space="preserve">, </w:t>
            </w:r>
            <w:proofErr w:type="spellStart"/>
            <w:r w:rsidRPr="009961B7">
              <w:rPr>
                <w:rFonts w:ascii="Times New Roman" w:eastAsia="Times New Roman" w:hAnsi="Times New Roman" w:cs="Times New Roman"/>
                <w:sz w:val="16"/>
                <w:szCs w:val="16"/>
                <w:lang w:eastAsia="ru-RU"/>
              </w:rPr>
              <w:t>ул.Центральная</w:t>
            </w:r>
            <w:proofErr w:type="spellEnd"/>
            <w:r w:rsidRPr="009961B7">
              <w:rPr>
                <w:rFonts w:ascii="Times New Roman" w:eastAsia="Times New Roman" w:hAnsi="Times New Roman" w:cs="Times New Roman"/>
                <w:sz w:val="16"/>
                <w:szCs w:val="16"/>
                <w:lang w:eastAsia="ru-RU"/>
              </w:rPr>
              <w:t>, д.44-1</w:t>
            </w:r>
          </w:p>
        </w:tc>
      </w:tr>
    </w:tbl>
    <w:p w:rsidR="009961B7" w:rsidRPr="009961B7" w:rsidRDefault="009961B7" w:rsidP="009961B7">
      <w:pPr>
        <w:widowControl w:val="0"/>
        <w:jc w:val="center"/>
        <w:rPr>
          <w:rFonts w:ascii="Times New Roman" w:eastAsia="Times New Roman" w:hAnsi="Times New Roman" w:cs="Times New Roman"/>
          <w:color w:val="FF0000"/>
          <w:sz w:val="16"/>
          <w:szCs w:val="16"/>
          <w:lang w:eastAsia="ru-RU"/>
        </w:rPr>
      </w:pPr>
    </w:p>
    <w:p w:rsidR="009961B7" w:rsidRPr="009961B7" w:rsidRDefault="009961B7" w:rsidP="009961B7">
      <w:pPr>
        <w:widowControl w:val="0"/>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Перечень</w:t>
      </w:r>
    </w:p>
    <w:p w:rsidR="007200F0" w:rsidRDefault="009961B7" w:rsidP="009961B7">
      <w:pPr>
        <w:widowControl w:val="0"/>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Организаций и объектов, на прилегающих территориях к которым не допускается</w:t>
      </w:r>
      <w:r w:rsidR="007200F0">
        <w:rPr>
          <w:rFonts w:ascii="Times New Roman" w:eastAsia="Times New Roman" w:hAnsi="Times New Roman" w:cs="Times New Roman"/>
          <w:b/>
          <w:sz w:val="16"/>
          <w:szCs w:val="16"/>
          <w:lang w:eastAsia="ru-RU"/>
        </w:rPr>
        <w:t xml:space="preserve"> </w:t>
      </w:r>
      <w:r w:rsidRPr="009961B7">
        <w:rPr>
          <w:rFonts w:ascii="Times New Roman" w:eastAsia="Times New Roman" w:hAnsi="Times New Roman" w:cs="Times New Roman"/>
          <w:b/>
          <w:sz w:val="16"/>
          <w:szCs w:val="16"/>
          <w:lang w:eastAsia="ru-RU"/>
        </w:rPr>
        <w:t xml:space="preserve">розничная продажа алкогольной продукции </w:t>
      </w:r>
    </w:p>
    <w:p w:rsidR="009961B7" w:rsidRPr="009961B7" w:rsidRDefault="009961B7" w:rsidP="009961B7">
      <w:pPr>
        <w:widowControl w:val="0"/>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 xml:space="preserve">на территории </w:t>
      </w:r>
      <w:proofErr w:type="spellStart"/>
      <w:r w:rsidRPr="009961B7">
        <w:rPr>
          <w:rFonts w:ascii="Times New Roman" w:eastAsia="Times New Roman" w:hAnsi="Times New Roman" w:cs="Times New Roman"/>
          <w:b/>
          <w:sz w:val="16"/>
          <w:szCs w:val="16"/>
          <w:lang w:eastAsia="ru-RU"/>
        </w:rPr>
        <w:t>Чернозерского</w:t>
      </w:r>
      <w:proofErr w:type="spellEnd"/>
      <w:r w:rsidR="007200F0">
        <w:rPr>
          <w:rFonts w:ascii="Times New Roman" w:eastAsia="Times New Roman" w:hAnsi="Times New Roman" w:cs="Times New Roman"/>
          <w:b/>
          <w:sz w:val="16"/>
          <w:szCs w:val="16"/>
          <w:lang w:eastAsia="ru-RU"/>
        </w:rPr>
        <w:t xml:space="preserve"> </w:t>
      </w:r>
      <w:r w:rsidRPr="009961B7">
        <w:rPr>
          <w:rFonts w:ascii="Times New Roman" w:eastAsia="Times New Roman" w:hAnsi="Times New Roman" w:cs="Times New Roman"/>
          <w:b/>
          <w:sz w:val="16"/>
          <w:szCs w:val="16"/>
          <w:lang w:eastAsia="ru-RU"/>
        </w:rPr>
        <w:t>сельсовета Мокшанского района Пензенской области</w:t>
      </w:r>
    </w:p>
    <w:p w:rsidR="009961B7" w:rsidRPr="009961B7" w:rsidRDefault="009961B7" w:rsidP="009961B7">
      <w:pPr>
        <w:widowControl w:val="0"/>
        <w:jc w:val="center"/>
        <w:rPr>
          <w:rFonts w:ascii="Times New Roman" w:eastAsia="Times New Roman" w:hAnsi="Times New Roman" w:cs="Times New Roman"/>
          <w:sz w:val="16"/>
          <w:szCs w:val="16"/>
          <w:lang w:eastAsia="ru-RU"/>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7"/>
        <w:gridCol w:w="3011"/>
        <w:gridCol w:w="5953"/>
      </w:tblGrid>
      <w:tr w:rsidR="009961B7" w:rsidRPr="009961B7" w:rsidTr="009961B7">
        <w:tc>
          <w:tcPr>
            <w:tcW w:w="817"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w:t>
            </w:r>
          </w:p>
          <w:p w:rsidR="009961B7" w:rsidRPr="009961B7" w:rsidRDefault="009961B7" w:rsidP="009961B7">
            <w:pPr>
              <w:widowControl w:val="0"/>
              <w:jc w:val="center"/>
              <w:rPr>
                <w:rFonts w:ascii="Times New Roman" w:eastAsia="Times New Roman" w:hAnsi="Times New Roman" w:cs="Times New Roman"/>
                <w:sz w:val="16"/>
                <w:szCs w:val="16"/>
                <w:lang w:eastAsia="ru-RU"/>
              </w:rPr>
            </w:pPr>
            <w:proofErr w:type="gramStart"/>
            <w:r w:rsidRPr="009961B7">
              <w:rPr>
                <w:rFonts w:ascii="Times New Roman" w:eastAsia="Times New Roman" w:hAnsi="Times New Roman" w:cs="Times New Roman"/>
                <w:sz w:val="16"/>
                <w:szCs w:val="16"/>
                <w:lang w:eastAsia="ru-RU"/>
              </w:rPr>
              <w:t>п</w:t>
            </w:r>
            <w:proofErr w:type="gramEnd"/>
            <w:r w:rsidRPr="009961B7">
              <w:rPr>
                <w:rFonts w:ascii="Times New Roman" w:eastAsia="Times New Roman" w:hAnsi="Times New Roman" w:cs="Times New Roman"/>
                <w:sz w:val="16"/>
                <w:szCs w:val="16"/>
                <w:lang w:eastAsia="ru-RU"/>
              </w:rPr>
              <w:t>/п</w:t>
            </w:r>
          </w:p>
        </w:tc>
        <w:tc>
          <w:tcPr>
            <w:tcW w:w="3011"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Наименование учреждения,</w:t>
            </w:r>
          </w:p>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организации</w:t>
            </w:r>
          </w:p>
        </w:tc>
        <w:tc>
          <w:tcPr>
            <w:tcW w:w="5953"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Адрес местонахождения</w:t>
            </w:r>
          </w:p>
        </w:tc>
      </w:tr>
      <w:tr w:rsidR="009961B7" w:rsidRPr="009961B7" w:rsidTr="009961B7">
        <w:tc>
          <w:tcPr>
            <w:tcW w:w="9781" w:type="dxa"/>
            <w:gridSpan w:val="3"/>
            <w:tcBorders>
              <w:top w:val="single" w:sz="4" w:space="0" w:color="auto"/>
              <w:left w:val="single" w:sz="4" w:space="0" w:color="auto"/>
              <w:bottom w:val="single" w:sz="4" w:space="0" w:color="auto"/>
              <w:right w:val="single" w:sz="4" w:space="0" w:color="auto"/>
            </w:tcBorders>
          </w:tcPr>
          <w:p w:rsidR="009961B7" w:rsidRPr="009961B7" w:rsidRDefault="009961B7" w:rsidP="003A2571">
            <w:pPr>
              <w:widowControl w:val="0"/>
              <w:numPr>
                <w:ilvl w:val="0"/>
                <w:numId w:val="24"/>
              </w:numPr>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Образовательные организации</w:t>
            </w:r>
          </w:p>
        </w:tc>
      </w:tr>
      <w:tr w:rsidR="009961B7" w:rsidRPr="009961B7" w:rsidTr="009961B7">
        <w:tc>
          <w:tcPr>
            <w:tcW w:w="817"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1.1</w:t>
            </w:r>
          </w:p>
        </w:tc>
        <w:tc>
          <w:tcPr>
            <w:tcW w:w="3011"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МОУ СОШ с. </w:t>
            </w:r>
            <w:proofErr w:type="spellStart"/>
            <w:r w:rsidRPr="009961B7">
              <w:rPr>
                <w:rFonts w:ascii="Times New Roman" w:eastAsia="Times New Roman" w:hAnsi="Times New Roman" w:cs="Times New Roman"/>
                <w:sz w:val="16"/>
                <w:szCs w:val="16"/>
                <w:lang w:eastAsia="ru-RU"/>
              </w:rPr>
              <w:t>Чернозерье</w:t>
            </w:r>
            <w:proofErr w:type="spellEnd"/>
          </w:p>
        </w:tc>
        <w:tc>
          <w:tcPr>
            <w:tcW w:w="5953"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с. </w:t>
            </w:r>
            <w:proofErr w:type="spellStart"/>
            <w:r w:rsidRPr="009961B7">
              <w:rPr>
                <w:rFonts w:ascii="Times New Roman" w:eastAsia="Times New Roman" w:hAnsi="Times New Roman" w:cs="Times New Roman"/>
                <w:sz w:val="16"/>
                <w:szCs w:val="16"/>
                <w:lang w:eastAsia="ru-RU"/>
              </w:rPr>
              <w:t>Чернозерье</w:t>
            </w:r>
            <w:proofErr w:type="spellEnd"/>
            <w:r w:rsidRPr="009961B7">
              <w:rPr>
                <w:rFonts w:ascii="Times New Roman" w:eastAsia="Times New Roman" w:hAnsi="Times New Roman" w:cs="Times New Roman"/>
                <w:sz w:val="16"/>
                <w:szCs w:val="16"/>
                <w:lang w:eastAsia="ru-RU"/>
              </w:rPr>
              <w:t>, ул. Базарная площадь д. 4</w:t>
            </w:r>
          </w:p>
        </w:tc>
      </w:tr>
      <w:tr w:rsidR="009961B7" w:rsidRPr="009961B7" w:rsidTr="009961B7">
        <w:tc>
          <w:tcPr>
            <w:tcW w:w="817"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1.2</w:t>
            </w:r>
          </w:p>
        </w:tc>
        <w:tc>
          <w:tcPr>
            <w:tcW w:w="3011"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МОУ ООШ с Долгоруково</w:t>
            </w:r>
          </w:p>
        </w:tc>
        <w:tc>
          <w:tcPr>
            <w:tcW w:w="5953"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left"/>
              <w:rPr>
                <w:rFonts w:ascii="Times New Roman" w:eastAsia="Times New Roman" w:hAnsi="Times New Roman" w:cs="Times New Roman"/>
                <w:sz w:val="16"/>
                <w:szCs w:val="16"/>
                <w:lang w:eastAsia="ru-RU"/>
              </w:rPr>
            </w:pPr>
            <w:proofErr w:type="gramStart"/>
            <w:r w:rsidRPr="009961B7">
              <w:rPr>
                <w:rFonts w:ascii="Times New Roman" w:eastAsia="Times New Roman" w:hAnsi="Times New Roman" w:cs="Times New Roman"/>
                <w:sz w:val="16"/>
                <w:szCs w:val="16"/>
                <w:lang w:eastAsia="ru-RU"/>
              </w:rPr>
              <w:t>Пензенская</w:t>
            </w:r>
            <w:proofErr w:type="gramEnd"/>
            <w:r w:rsidRPr="009961B7">
              <w:rPr>
                <w:rFonts w:ascii="Times New Roman" w:eastAsia="Times New Roman" w:hAnsi="Times New Roman" w:cs="Times New Roman"/>
                <w:sz w:val="16"/>
                <w:szCs w:val="16"/>
                <w:lang w:eastAsia="ru-RU"/>
              </w:rPr>
              <w:t xml:space="preserve">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с. Долгоруково, ул. Школьная д. 43</w:t>
            </w:r>
          </w:p>
        </w:tc>
      </w:tr>
      <w:tr w:rsidR="009961B7" w:rsidRPr="009961B7" w:rsidTr="009961B7">
        <w:tc>
          <w:tcPr>
            <w:tcW w:w="9781" w:type="dxa"/>
            <w:gridSpan w:val="3"/>
            <w:tcBorders>
              <w:top w:val="single" w:sz="4" w:space="0" w:color="auto"/>
              <w:left w:val="single" w:sz="4" w:space="0" w:color="auto"/>
              <w:bottom w:val="single" w:sz="4" w:space="0" w:color="auto"/>
              <w:right w:val="single" w:sz="4" w:space="0" w:color="auto"/>
            </w:tcBorders>
          </w:tcPr>
          <w:p w:rsidR="009961B7" w:rsidRPr="009961B7" w:rsidRDefault="009961B7" w:rsidP="003A2571">
            <w:pPr>
              <w:widowControl w:val="0"/>
              <w:numPr>
                <w:ilvl w:val="0"/>
                <w:numId w:val="24"/>
              </w:numPr>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Медицинские организации</w:t>
            </w:r>
          </w:p>
        </w:tc>
      </w:tr>
      <w:tr w:rsidR="009961B7" w:rsidRPr="009961B7" w:rsidTr="009961B7">
        <w:tc>
          <w:tcPr>
            <w:tcW w:w="817"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2.1</w:t>
            </w:r>
          </w:p>
        </w:tc>
        <w:tc>
          <w:tcPr>
            <w:tcW w:w="3011"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ФАП </w:t>
            </w:r>
            <w:proofErr w:type="spellStart"/>
            <w:r w:rsidRPr="009961B7">
              <w:rPr>
                <w:rFonts w:ascii="Times New Roman" w:eastAsia="Times New Roman" w:hAnsi="Times New Roman" w:cs="Times New Roman"/>
                <w:sz w:val="16"/>
                <w:szCs w:val="16"/>
                <w:lang w:eastAsia="ru-RU"/>
              </w:rPr>
              <w:t>с</w:t>
            </w:r>
            <w:proofErr w:type="gramStart"/>
            <w:r w:rsidRPr="009961B7">
              <w:rPr>
                <w:rFonts w:ascii="Times New Roman" w:eastAsia="Times New Roman" w:hAnsi="Times New Roman" w:cs="Times New Roman"/>
                <w:sz w:val="16"/>
                <w:szCs w:val="16"/>
                <w:lang w:eastAsia="ru-RU"/>
              </w:rPr>
              <w:t>.Ч</w:t>
            </w:r>
            <w:proofErr w:type="gramEnd"/>
            <w:r w:rsidRPr="009961B7">
              <w:rPr>
                <w:rFonts w:ascii="Times New Roman" w:eastAsia="Times New Roman" w:hAnsi="Times New Roman" w:cs="Times New Roman"/>
                <w:sz w:val="16"/>
                <w:szCs w:val="16"/>
                <w:lang w:eastAsia="ru-RU"/>
              </w:rPr>
              <w:t>ернозерье</w:t>
            </w:r>
            <w:proofErr w:type="spellEnd"/>
          </w:p>
        </w:tc>
        <w:tc>
          <w:tcPr>
            <w:tcW w:w="5953"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с. </w:t>
            </w:r>
            <w:proofErr w:type="spellStart"/>
            <w:r w:rsidRPr="009961B7">
              <w:rPr>
                <w:rFonts w:ascii="Times New Roman" w:eastAsia="Times New Roman" w:hAnsi="Times New Roman" w:cs="Times New Roman"/>
                <w:sz w:val="16"/>
                <w:szCs w:val="16"/>
                <w:lang w:eastAsia="ru-RU"/>
              </w:rPr>
              <w:t>Чернозерье</w:t>
            </w:r>
            <w:proofErr w:type="spellEnd"/>
            <w:r w:rsidRPr="009961B7">
              <w:rPr>
                <w:rFonts w:ascii="Times New Roman" w:eastAsia="Times New Roman" w:hAnsi="Times New Roman" w:cs="Times New Roman"/>
                <w:sz w:val="16"/>
                <w:szCs w:val="16"/>
                <w:lang w:eastAsia="ru-RU"/>
              </w:rPr>
              <w:t>, ул. Базарная площадь д. 1-а</w:t>
            </w:r>
          </w:p>
        </w:tc>
      </w:tr>
      <w:tr w:rsidR="009961B7" w:rsidRPr="009961B7" w:rsidTr="009961B7">
        <w:tc>
          <w:tcPr>
            <w:tcW w:w="817"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2.2</w:t>
            </w:r>
          </w:p>
        </w:tc>
        <w:tc>
          <w:tcPr>
            <w:tcW w:w="3011"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ФАП с. Долгоруково</w:t>
            </w:r>
          </w:p>
        </w:tc>
        <w:tc>
          <w:tcPr>
            <w:tcW w:w="5953"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proofErr w:type="spellStart"/>
            <w:r w:rsidRPr="009961B7">
              <w:rPr>
                <w:rFonts w:ascii="Times New Roman" w:eastAsia="Times New Roman" w:hAnsi="Times New Roman" w:cs="Times New Roman"/>
                <w:sz w:val="16"/>
                <w:szCs w:val="16"/>
                <w:lang w:eastAsia="ru-RU"/>
              </w:rPr>
              <w:t>с</w:t>
            </w:r>
            <w:proofErr w:type="gramStart"/>
            <w:r w:rsidRPr="009961B7">
              <w:rPr>
                <w:rFonts w:ascii="Times New Roman" w:eastAsia="Times New Roman" w:hAnsi="Times New Roman" w:cs="Times New Roman"/>
                <w:sz w:val="16"/>
                <w:szCs w:val="16"/>
                <w:lang w:eastAsia="ru-RU"/>
              </w:rPr>
              <w:t>.Д</w:t>
            </w:r>
            <w:proofErr w:type="gramEnd"/>
            <w:r w:rsidRPr="009961B7">
              <w:rPr>
                <w:rFonts w:ascii="Times New Roman" w:eastAsia="Times New Roman" w:hAnsi="Times New Roman" w:cs="Times New Roman"/>
                <w:sz w:val="16"/>
                <w:szCs w:val="16"/>
                <w:lang w:eastAsia="ru-RU"/>
              </w:rPr>
              <w:t>олгоруково</w:t>
            </w:r>
            <w:proofErr w:type="spellEnd"/>
            <w:r w:rsidRPr="009961B7">
              <w:rPr>
                <w:rFonts w:ascii="Times New Roman" w:eastAsia="Times New Roman" w:hAnsi="Times New Roman" w:cs="Times New Roman"/>
                <w:sz w:val="16"/>
                <w:szCs w:val="16"/>
                <w:lang w:eastAsia="ru-RU"/>
              </w:rPr>
              <w:t>,, ул. Школьная д.44</w:t>
            </w:r>
          </w:p>
        </w:tc>
      </w:tr>
      <w:tr w:rsidR="009961B7" w:rsidRPr="009961B7" w:rsidTr="009961B7">
        <w:tc>
          <w:tcPr>
            <w:tcW w:w="817"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center"/>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2.3</w:t>
            </w:r>
          </w:p>
        </w:tc>
        <w:tc>
          <w:tcPr>
            <w:tcW w:w="3011"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ФАП </w:t>
            </w:r>
            <w:proofErr w:type="gramStart"/>
            <w:r w:rsidRPr="009961B7">
              <w:rPr>
                <w:rFonts w:ascii="Times New Roman" w:eastAsia="Times New Roman" w:hAnsi="Times New Roman" w:cs="Times New Roman"/>
                <w:sz w:val="16"/>
                <w:szCs w:val="16"/>
                <w:lang w:eastAsia="ru-RU"/>
              </w:rPr>
              <w:t>с</w:t>
            </w:r>
            <w:proofErr w:type="gramEnd"/>
            <w:r w:rsidRPr="009961B7">
              <w:rPr>
                <w:rFonts w:ascii="Times New Roman" w:eastAsia="Times New Roman" w:hAnsi="Times New Roman" w:cs="Times New Roman"/>
                <w:sz w:val="16"/>
                <w:szCs w:val="16"/>
                <w:lang w:eastAsia="ru-RU"/>
              </w:rPr>
              <w:t>. Алексеевка</w:t>
            </w:r>
          </w:p>
        </w:tc>
        <w:tc>
          <w:tcPr>
            <w:tcW w:w="5953"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jc w:val="left"/>
              <w:rPr>
                <w:rFonts w:ascii="Times New Roman" w:eastAsia="Times New Roman" w:hAnsi="Times New Roman" w:cs="Times New Roman"/>
                <w:sz w:val="16"/>
                <w:szCs w:val="16"/>
                <w:lang w:eastAsia="ru-RU"/>
              </w:rPr>
            </w:pPr>
            <w:r w:rsidRPr="009961B7">
              <w:rPr>
                <w:rFonts w:ascii="Times New Roman" w:eastAsia="Times New Roman" w:hAnsi="Times New Roman" w:cs="Times New Roman"/>
                <w:sz w:val="16"/>
                <w:szCs w:val="16"/>
                <w:lang w:eastAsia="ru-RU"/>
              </w:rPr>
              <w:t xml:space="preserve">Пензенская обл., </w:t>
            </w:r>
            <w:proofErr w:type="spellStart"/>
            <w:r w:rsidRPr="009961B7">
              <w:rPr>
                <w:rFonts w:ascii="Times New Roman" w:eastAsia="Times New Roman" w:hAnsi="Times New Roman" w:cs="Times New Roman"/>
                <w:sz w:val="16"/>
                <w:szCs w:val="16"/>
                <w:lang w:eastAsia="ru-RU"/>
              </w:rPr>
              <w:t>Мокшанский</w:t>
            </w:r>
            <w:proofErr w:type="spellEnd"/>
            <w:r w:rsidRPr="009961B7">
              <w:rPr>
                <w:rFonts w:ascii="Times New Roman" w:eastAsia="Times New Roman" w:hAnsi="Times New Roman" w:cs="Times New Roman"/>
                <w:sz w:val="16"/>
                <w:szCs w:val="16"/>
                <w:lang w:eastAsia="ru-RU"/>
              </w:rPr>
              <w:t xml:space="preserve"> р-н, </w:t>
            </w:r>
            <w:proofErr w:type="gramStart"/>
            <w:r w:rsidRPr="009961B7">
              <w:rPr>
                <w:rFonts w:ascii="Times New Roman" w:eastAsia="Times New Roman" w:hAnsi="Times New Roman" w:cs="Times New Roman"/>
                <w:sz w:val="16"/>
                <w:szCs w:val="16"/>
                <w:lang w:eastAsia="ru-RU"/>
              </w:rPr>
              <w:t>с</w:t>
            </w:r>
            <w:proofErr w:type="gramEnd"/>
            <w:r w:rsidRPr="009961B7">
              <w:rPr>
                <w:rFonts w:ascii="Times New Roman" w:eastAsia="Times New Roman" w:hAnsi="Times New Roman" w:cs="Times New Roman"/>
                <w:sz w:val="16"/>
                <w:szCs w:val="16"/>
                <w:lang w:eastAsia="ru-RU"/>
              </w:rPr>
              <w:t>. Алексеевка, ул. Алексеевка, д.182</w:t>
            </w:r>
          </w:p>
        </w:tc>
      </w:tr>
    </w:tbl>
    <w:p w:rsidR="009961B7" w:rsidRPr="009961B7" w:rsidRDefault="009961B7" w:rsidP="007200F0">
      <w:pPr>
        <w:widowControl w:val="0"/>
        <w:shd w:val="clear" w:color="auto" w:fill="FFFFFF"/>
        <w:jc w:val="center"/>
        <w:rPr>
          <w:rFonts w:ascii="Times New Roman" w:eastAsia="Times New Roman" w:hAnsi="Times New Roman" w:cs="Times New Roman"/>
          <w:b/>
          <w:spacing w:val="-4"/>
          <w:sz w:val="16"/>
          <w:szCs w:val="16"/>
          <w:lang w:eastAsia="ru-RU"/>
        </w:rPr>
      </w:pPr>
    </w:p>
    <w:p w:rsidR="009961B7" w:rsidRPr="009961B7" w:rsidRDefault="009961B7" w:rsidP="007200F0">
      <w:pPr>
        <w:widowControl w:val="0"/>
        <w:shd w:val="clear" w:color="auto" w:fill="FFFFFF"/>
        <w:jc w:val="center"/>
        <w:rPr>
          <w:rFonts w:ascii="Times New Roman" w:eastAsia="Times New Roman" w:hAnsi="Times New Roman" w:cs="Times New Roman"/>
          <w:b/>
          <w:spacing w:val="-4"/>
          <w:sz w:val="16"/>
          <w:szCs w:val="16"/>
          <w:lang w:eastAsia="ru-RU"/>
        </w:rPr>
      </w:pPr>
      <w:r w:rsidRPr="009961B7">
        <w:rPr>
          <w:rFonts w:ascii="Times New Roman" w:eastAsia="Times New Roman" w:hAnsi="Times New Roman" w:cs="Times New Roman"/>
          <w:b/>
          <w:spacing w:val="-4"/>
          <w:sz w:val="16"/>
          <w:szCs w:val="16"/>
          <w:lang w:eastAsia="ru-RU"/>
        </w:rPr>
        <w:t>ПЕРЕЧЕНЬ</w:t>
      </w:r>
    </w:p>
    <w:p w:rsidR="009961B7" w:rsidRPr="009961B7" w:rsidRDefault="009961B7" w:rsidP="007200F0">
      <w:pPr>
        <w:widowControl w:val="0"/>
        <w:shd w:val="clear" w:color="auto" w:fill="FFFFFF"/>
        <w:jc w:val="center"/>
        <w:rPr>
          <w:rFonts w:ascii="Times New Roman" w:eastAsia="Times New Roman" w:hAnsi="Times New Roman" w:cs="Times New Roman"/>
          <w:b/>
          <w:spacing w:val="-4"/>
          <w:sz w:val="16"/>
          <w:szCs w:val="16"/>
          <w:lang w:eastAsia="ru-RU"/>
        </w:rPr>
      </w:pPr>
      <w:r w:rsidRPr="009961B7">
        <w:rPr>
          <w:rFonts w:ascii="Times New Roman" w:eastAsia="Times New Roman" w:hAnsi="Times New Roman" w:cs="Times New Roman"/>
          <w:b/>
          <w:spacing w:val="-4"/>
          <w:sz w:val="16"/>
          <w:szCs w:val="16"/>
          <w:lang w:eastAsia="ru-RU"/>
        </w:rPr>
        <w:t xml:space="preserve">организаций и объектов, на прилегающих территориях к которым не допускается продажа алкогольной продукции на территории муниципального образования </w:t>
      </w:r>
      <w:proofErr w:type="spellStart"/>
      <w:r w:rsidRPr="009961B7">
        <w:rPr>
          <w:rFonts w:ascii="Times New Roman" w:eastAsia="Times New Roman" w:hAnsi="Times New Roman" w:cs="Times New Roman"/>
          <w:b/>
          <w:spacing w:val="-4"/>
          <w:sz w:val="16"/>
          <w:szCs w:val="16"/>
          <w:lang w:eastAsia="ru-RU"/>
        </w:rPr>
        <w:t>Широкоисский</w:t>
      </w:r>
      <w:proofErr w:type="spellEnd"/>
      <w:r w:rsidRPr="009961B7">
        <w:rPr>
          <w:rFonts w:ascii="Times New Roman" w:eastAsia="Times New Roman" w:hAnsi="Times New Roman" w:cs="Times New Roman"/>
          <w:b/>
          <w:spacing w:val="-4"/>
          <w:sz w:val="16"/>
          <w:szCs w:val="16"/>
          <w:lang w:eastAsia="ru-RU"/>
        </w:rPr>
        <w:t xml:space="preserve"> сельсовет</w:t>
      </w:r>
    </w:p>
    <w:tbl>
      <w:tblPr>
        <w:tblW w:w="9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5"/>
        <w:gridCol w:w="5529"/>
        <w:gridCol w:w="3686"/>
      </w:tblGrid>
      <w:tr w:rsidR="009961B7" w:rsidRPr="009961B7" w:rsidTr="009961B7">
        <w:tc>
          <w:tcPr>
            <w:tcW w:w="675" w:type="dxa"/>
          </w:tcPr>
          <w:p w:rsidR="009961B7" w:rsidRPr="009961B7" w:rsidRDefault="009961B7" w:rsidP="009961B7">
            <w:pPr>
              <w:widowControl w:val="0"/>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 xml:space="preserve">№ </w:t>
            </w:r>
          </w:p>
          <w:p w:rsidR="009961B7" w:rsidRPr="009961B7" w:rsidRDefault="009961B7" w:rsidP="009961B7">
            <w:pPr>
              <w:widowControl w:val="0"/>
              <w:jc w:val="center"/>
              <w:rPr>
                <w:rFonts w:ascii="Times New Roman" w:eastAsia="Times New Roman" w:hAnsi="Times New Roman" w:cs="Times New Roman"/>
                <w:spacing w:val="-4"/>
                <w:sz w:val="16"/>
                <w:szCs w:val="16"/>
                <w:lang w:eastAsia="ru-RU"/>
              </w:rPr>
            </w:pPr>
            <w:proofErr w:type="gramStart"/>
            <w:r w:rsidRPr="009961B7">
              <w:rPr>
                <w:rFonts w:ascii="Times New Roman" w:eastAsia="Times New Roman" w:hAnsi="Times New Roman" w:cs="Times New Roman"/>
                <w:spacing w:val="-4"/>
                <w:sz w:val="16"/>
                <w:szCs w:val="16"/>
                <w:lang w:eastAsia="ru-RU"/>
              </w:rPr>
              <w:t>п</w:t>
            </w:r>
            <w:proofErr w:type="gramEnd"/>
            <w:r w:rsidRPr="009961B7">
              <w:rPr>
                <w:rFonts w:ascii="Times New Roman" w:eastAsia="Times New Roman" w:hAnsi="Times New Roman" w:cs="Times New Roman"/>
                <w:spacing w:val="-4"/>
                <w:sz w:val="16"/>
                <w:szCs w:val="16"/>
                <w:lang w:eastAsia="ru-RU"/>
              </w:rPr>
              <w:t>/п</w:t>
            </w:r>
          </w:p>
        </w:tc>
        <w:tc>
          <w:tcPr>
            <w:tcW w:w="5529" w:type="dxa"/>
          </w:tcPr>
          <w:p w:rsidR="009961B7" w:rsidRPr="009961B7" w:rsidRDefault="009961B7" w:rsidP="009961B7">
            <w:pPr>
              <w:widowControl w:val="0"/>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Наименование учреждения, организации</w:t>
            </w:r>
          </w:p>
        </w:tc>
        <w:tc>
          <w:tcPr>
            <w:tcW w:w="3686" w:type="dxa"/>
          </w:tcPr>
          <w:p w:rsidR="009961B7" w:rsidRPr="009961B7" w:rsidRDefault="009961B7" w:rsidP="009961B7">
            <w:pPr>
              <w:widowControl w:val="0"/>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Адрес места нахождения</w:t>
            </w:r>
          </w:p>
        </w:tc>
      </w:tr>
      <w:tr w:rsidR="009961B7" w:rsidRPr="009961B7" w:rsidTr="009961B7">
        <w:tc>
          <w:tcPr>
            <w:tcW w:w="9890" w:type="dxa"/>
            <w:gridSpan w:val="3"/>
          </w:tcPr>
          <w:p w:rsidR="009961B7" w:rsidRPr="009961B7" w:rsidRDefault="009961B7" w:rsidP="009961B7">
            <w:pPr>
              <w:widowControl w:val="0"/>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1. Образовательные организации</w:t>
            </w:r>
          </w:p>
        </w:tc>
      </w:tr>
      <w:tr w:rsidR="009961B7" w:rsidRPr="009961B7" w:rsidTr="009961B7">
        <w:tc>
          <w:tcPr>
            <w:tcW w:w="675" w:type="dxa"/>
          </w:tcPr>
          <w:p w:rsidR="009961B7" w:rsidRPr="009961B7" w:rsidRDefault="009961B7" w:rsidP="009961B7">
            <w:pPr>
              <w:widowControl w:val="0"/>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1.1</w:t>
            </w:r>
          </w:p>
        </w:tc>
        <w:tc>
          <w:tcPr>
            <w:tcW w:w="5529" w:type="dxa"/>
          </w:tcPr>
          <w:p w:rsidR="009961B7" w:rsidRPr="009961B7" w:rsidRDefault="009961B7" w:rsidP="009961B7">
            <w:pPr>
              <w:widowControl w:val="0"/>
              <w:jc w:val="left"/>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 xml:space="preserve">Муниципальное бюджетное общеобразовательное учреждение для детей дошкольного и младшего школьного возраста начальная школа - детский сад с. </w:t>
            </w:r>
            <w:proofErr w:type="spellStart"/>
            <w:r w:rsidRPr="009961B7">
              <w:rPr>
                <w:rFonts w:ascii="Times New Roman" w:eastAsia="Times New Roman" w:hAnsi="Times New Roman" w:cs="Times New Roman"/>
                <w:spacing w:val="-4"/>
                <w:sz w:val="16"/>
                <w:szCs w:val="16"/>
                <w:lang w:eastAsia="ru-RU"/>
              </w:rPr>
              <w:t>Широкоис</w:t>
            </w:r>
            <w:proofErr w:type="spellEnd"/>
          </w:p>
        </w:tc>
        <w:tc>
          <w:tcPr>
            <w:tcW w:w="3686" w:type="dxa"/>
          </w:tcPr>
          <w:p w:rsidR="009961B7" w:rsidRPr="009961B7" w:rsidRDefault="009961B7" w:rsidP="009961B7">
            <w:pPr>
              <w:widowControl w:val="0"/>
              <w:jc w:val="left"/>
              <w:rPr>
                <w:rFonts w:ascii="Times New Roman" w:eastAsia="Times New Roman" w:hAnsi="Times New Roman" w:cs="Times New Roman"/>
                <w:spacing w:val="-4"/>
                <w:sz w:val="16"/>
                <w:szCs w:val="16"/>
                <w:lang w:eastAsia="ru-RU"/>
              </w:rPr>
            </w:pPr>
            <w:proofErr w:type="gramStart"/>
            <w:r w:rsidRPr="009961B7">
              <w:rPr>
                <w:rFonts w:ascii="Times New Roman" w:eastAsia="Times New Roman" w:hAnsi="Times New Roman" w:cs="Times New Roman"/>
                <w:spacing w:val="-4"/>
                <w:sz w:val="16"/>
                <w:szCs w:val="16"/>
                <w:lang w:eastAsia="ru-RU"/>
              </w:rPr>
              <w:t>Пензенская</w:t>
            </w:r>
            <w:proofErr w:type="gramEnd"/>
            <w:r w:rsidRPr="009961B7">
              <w:rPr>
                <w:rFonts w:ascii="Times New Roman" w:eastAsia="Times New Roman" w:hAnsi="Times New Roman" w:cs="Times New Roman"/>
                <w:spacing w:val="-4"/>
                <w:sz w:val="16"/>
                <w:szCs w:val="16"/>
                <w:lang w:eastAsia="ru-RU"/>
              </w:rPr>
              <w:t xml:space="preserve"> обл., </w:t>
            </w:r>
            <w:proofErr w:type="spellStart"/>
            <w:r w:rsidRPr="009961B7">
              <w:rPr>
                <w:rFonts w:ascii="Times New Roman" w:eastAsia="Times New Roman" w:hAnsi="Times New Roman" w:cs="Times New Roman"/>
                <w:spacing w:val="-4"/>
                <w:sz w:val="16"/>
                <w:szCs w:val="16"/>
                <w:lang w:eastAsia="ru-RU"/>
              </w:rPr>
              <w:t>Мокшанский</w:t>
            </w:r>
            <w:proofErr w:type="spellEnd"/>
            <w:r w:rsidRPr="009961B7">
              <w:rPr>
                <w:rFonts w:ascii="Times New Roman" w:eastAsia="Times New Roman" w:hAnsi="Times New Roman" w:cs="Times New Roman"/>
                <w:spacing w:val="-4"/>
                <w:sz w:val="16"/>
                <w:szCs w:val="16"/>
                <w:lang w:eastAsia="ru-RU"/>
              </w:rPr>
              <w:t xml:space="preserve"> р-н, с. </w:t>
            </w:r>
            <w:proofErr w:type="spellStart"/>
            <w:r w:rsidRPr="009961B7">
              <w:rPr>
                <w:rFonts w:ascii="Times New Roman" w:eastAsia="Times New Roman" w:hAnsi="Times New Roman" w:cs="Times New Roman"/>
                <w:spacing w:val="-4"/>
                <w:sz w:val="16"/>
                <w:szCs w:val="16"/>
                <w:lang w:eastAsia="ru-RU"/>
              </w:rPr>
              <w:t>Широкоис</w:t>
            </w:r>
            <w:proofErr w:type="spellEnd"/>
            <w:r w:rsidRPr="009961B7">
              <w:rPr>
                <w:rFonts w:ascii="Times New Roman" w:eastAsia="Times New Roman" w:hAnsi="Times New Roman" w:cs="Times New Roman"/>
                <w:spacing w:val="-4"/>
                <w:sz w:val="16"/>
                <w:szCs w:val="16"/>
                <w:lang w:eastAsia="ru-RU"/>
              </w:rPr>
              <w:t>, ул. Мирная, 2а</w:t>
            </w:r>
          </w:p>
        </w:tc>
      </w:tr>
      <w:tr w:rsidR="009961B7" w:rsidRPr="009961B7" w:rsidTr="009961B7">
        <w:tc>
          <w:tcPr>
            <w:tcW w:w="675" w:type="dxa"/>
          </w:tcPr>
          <w:p w:rsidR="009961B7" w:rsidRPr="009961B7" w:rsidRDefault="009961B7" w:rsidP="009961B7">
            <w:pPr>
              <w:widowControl w:val="0"/>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1.2</w:t>
            </w:r>
          </w:p>
        </w:tc>
        <w:tc>
          <w:tcPr>
            <w:tcW w:w="5529" w:type="dxa"/>
          </w:tcPr>
          <w:p w:rsidR="009961B7" w:rsidRPr="009961B7" w:rsidRDefault="009961B7" w:rsidP="009961B7">
            <w:pPr>
              <w:widowControl w:val="0"/>
              <w:ind w:right="-108"/>
              <w:jc w:val="left"/>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 xml:space="preserve">Муниципальное бюджетное  общеобразовательное учреждение основная образовательная школа </w:t>
            </w:r>
            <w:proofErr w:type="gramStart"/>
            <w:r w:rsidRPr="009961B7">
              <w:rPr>
                <w:rFonts w:ascii="Times New Roman" w:eastAsia="Times New Roman" w:hAnsi="Times New Roman" w:cs="Times New Roman"/>
                <w:spacing w:val="-4"/>
                <w:sz w:val="16"/>
                <w:szCs w:val="16"/>
                <w:lang w:eastAsia="ru-RU"/>
              </w:rPr>
              <w:t>с</w:t>
            </w:r>
            <w:proofErr w:type="gramEnd"/>
            <w:r w:rsidRPr="009961B7">
              <w:rPr>
                <w:rFonts w:ascii="Times New Roman" w:eastAsia="Times New Roman" w:hAnsi="Times New Roman" w:cs="Times New Roman"/>
                <w:spacing w:val="-4"/>
                <w:sz w:val="16"/>
                <w:szCs w:val="16"/>
                <w:lang w:eastAsia="ru-RU"/>
              </w:rPr>
              <w:t>. Потьма</w:t>
            </w:r>
          </w:p>
        </w:tc>
        <w:tc>
          <w:tcPr>
            <w:tcW w:w="3686" w:type="dxa"/>
          </w:tcPr>
          <w:p w:rsidR="009961B7" w:rsidRPr="009961B7" w:rsidRDefault="009961B7" w:rsidP="009961B7">
            <w:pPr>
              <w:widowControl w:val="0"/>
              <w:jc w:val="left"/>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 xml:space="preserve">Пензенская обл., </w:t>
            </w:r>
            <w:proofErr w:type="spellStart"/>
            <w:r w:rsidRPr="009961B7">
              <w:rPr>
                <w:rFonts w:ascii="Times New Roman" w:eastAsia="Times New Roman" w:hAnsi="Times New Roman" w:cs="Times New Roman"/>
                <w:spacing w:val="-4"/>
                <w:sz w:val="16"/>
                <w:szCs w:val="16"/>
                <w:lang w:eastAsia="ru-RU"/>
              </w:rPr>
              <w:t>Мокшанский</w:t>
            </w:r>
            <w:proofErr w:type="spellEnd"/>
            <w:r w:rsidRPr="009961B7">
              <w:rPr>
                <w:rFonts w:ascii="Times New Roman" w:eastAsia="Times New Roman" w:hAnsi="Times New Roman" w:cs="Times New Roman"/>
                <w:spacing w:val="-4"/>
                <w:sz w:val="16"/>
                <w:szCs w:val="16"/>
                <w:lang w:eastAsia="ru-RU"/>
              </w:rPr>
              <w:t xml:space="preserve"> р-н, </w:t>
            </w:r>
            <w:proofErr w:type="gramStart"/>
            <w:r w:rsidRPr="009961B7">
              <w:rPr>
                <w:rFonts w:ascii="Times New Roman" w:eastAsia="Times New Roman" w:hAnsi="Times New Roman" w:cs="Times New Roman"/>
                <w:spacing w:val="-4"/>
                <w:sz w:val="16"/>
                <w:szCs w:val="16"/>
                <w:lang w:eastAsia="ru-RU"/>
              </w:rPr>
              <w:t>с</w:t>
            </w:r>
            <w:proofErr w:type="gramEnd"/>
            <w:r w:rsidRPr="009961B7">
              <w:rPr>
                <w:rFonts w:ascii="Times New Roman" w:eastAsia="Times New Roman" w:hAnsi="Times New Roman" w:cs="Times New Roman"/>
                <w:spacing w:val="-4"/>
                <w:sz w:val="16"/>
                <w:szCs w:val="16"/>
                <w:lang w:eastAsia="ru-RU"/>
              </w:rPr>
              <w:t>. Потьма, ул. Промысловая 4</w:t>
            </w:r>
          </w:p>
        </w:tc>
      </w:tr>
      <w:tr w:rsidR="009961B7" w:rsidRPr="009961B7" w:rsidTr="009961B7">
        <w:tc>
          <w:tcPr>
            <w:tcW w:w="9890" w:type="dxa"/>
            <w:gridSpan w:val="3"/>
          </w:tcPr>
          <w:p w:rsidR="009961B7" w:rsidRPr="009961B7" w:rsidRDefault="009961B7" w:rsidP="009961B7">
            <w:pPr>
              <w:widowControl w:val="0"/>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2. Медицинские организации</w:t>
            </w:r>
          </w:p>
        </w:tc>
      </w:tr>
      <w:tr w:rsidR="009961B7" w:rsidRPr="009961B7" w:rsidTr="009961B7">
        <w:tc>
          <w:tcPr>
            <w:tcW w:w="675" w:type="dxa"/>
          </w:tcPr>
          <w:p w:rsidR="009961B7" w:rsidRPr="009961B7" w:rsidRDefault="009961B7" w:rsidP="009961B7">
            <w:pPr>
              <w:widowControl w:val="0"/>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2.1</w:t>
            </w:r>
          </w:p>
        </w:tc>
        <w:tc>
          <w:tcPr>
            <w:tcW w:w="5529" w:type="dxa"/>
          </w:tcPr>
          <w:p w:rsidR="009961B7" w:rsidRPr="009961B7" w:rsidRDefault="009961B7" w:rsidP="009961B7">
            <w:pPr>
              <w:widowControl w:val="0"/>
              <w:jc w:val="left"/>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 xml:space="preserve">Фельдшерско-акушерский пункт с. </w:t>
            </w:r>
            <w:proofErr w:type="spellStart"/>
            <w:r w:rsidRPr="009961B7">
              <w:rPr>
                <w:rFonts w:ascii="Times New Roman" w:eastAsia="Times New Roman" w:hAnsi="Times New Roman" w:cs="Times New Roman"/>
                <w:spacing w:val="-4"/>
                <w:sz w:val="16"/>
                <w:szCs w:val="16"/>
                <w:lang w:eastAsia="ru-RU"/>
              </w:rPr>
              <w:t>Широкоис</w:t>
            </w:r>
            <w:proofErr w:type="spellEnd"/>
          </w:p>
        </w:tc>
        <w:tc>
          <w:tcPr>
            <w:tcW w:w="3686" w:type="dxa"/>
          </w:tcPr>
          <w:p w:rsidR="009961B7" w:rsidRPr="009961B7" w:rsidRDefault="009961B7" w:rsidP="009961B7">
            <w:pPr>
              <w:widowControl w:val="0"/>
              <w:jc w:val="left"/>
              <w:rPr>
                <w:rFonts w:ascii="Times New Roman" w:eastAsia="Times New Roman" w:hAnsi="Times New Roman" w:cs="Times New Roman"/>
                <w:spacing w:val="-4"/>
                <w:sz w:val="16"/>
                <w:szCs w:val="16"/>
                <w:lang w:eastAsia="ru-RU"/>
              </w:rPr>
            </w:pPr>
            <w:proofErr w:type="gramStart"/>
            <w:r w:rsidRPr="009961B7">
              <w:rPr>
                <w:rFonts w:ascii="Times New Roman" w:eastAsia="Times New Roman" w:hAnsi="Times New Roman" w:cs="Times New Roman"/>
                <w:spacing w:val="-4"/>
                <w:sz w:val="16"/>
                <w:szCs w:val="16"/>
                <w:lang w:eastAsia="ru-RU"/>
              </w:rPr>
              <w:t>Пензенская</w:t>
            </w:r>
            <w:proofErr w:type="gramEnd"/>
            <w:r w:rsidRPr="009961B7">
              <w:rPr>
                <w:rFonts w:ascii="Times New Roman" w:eastAsia="Times New Roman" w:hAnsi="Times New Roman" w:cs="Times New Roman"/>
                <w:spacing w:val="-4"/>
                <w:sz w:val="16"/>
                <w:szCs w:val="16"/>
                <w:lang w:eastAsia="ru-RU"/>
              </w:rPr>
              <w:t xml:space="preserve"> обл., </w:t>
            </w:r>
            <w:proofErr w:type="spellStart"/>
            <w:r w:rsidRPr="009961B7">
              <w:rPr>
                <w:rFonts w:ascii="Times New Roman" w:eastAsia="Times New Roman" w:hAnsi="Times New Roman" w:cs="Times New Roman"/>
                <w:spacing w:val="-4"/>
                <w:sz w:val="16"/>
                <w:szCs w:val="16"/>
                <w:lang w:eastAsia="ru-RU"/>
              </w:rPr>
              <w:t>Мокшанский</w:t>
            </w:r>
            <w:proofErr w:type="spellEnd"/>
            <w:r w:rsidRPr="009961B7">
              <w:rPr>
                <w:rFonts w:ascii="Times New Roman" w:eastAsia="Times New Roman" w:hAnsi="Times New Roman" w:cs="Times New Roman"/>
                <w:spacing w:val="-4"/>
                <w:sz w:val="16"/>
                <w:szCs w:val="16"/>
                <w:lang w:eastAsia="ru-RU"/>
              </w:rPr>
              <w:t xml:space="preserve"> р-н, с. </w:t>
            </w:r>
            <w:proofErr w:type="spellStart"/>
            <w:r w:rsidRPr="009961B7">
              <w:rPr>
                <w:rFonts w:ascii="Times New Roman" w:eastAsia="Times New Roman" w:hAnsi="Times New Roman" w:cs="Times New Roman"/>
                <w:spacing w:val="-4"/>
                <w:sz w:val="16"/>
                <w:szCs w:val="16"/>
                <w:lang w:eastAsia="ru-RU"/>
              </w:rPr>
              <w:t>Широкоис</w:t>
            </w:r>
            <w:proofErr w:type="spellEnd"/>
            <w:r w:rsidRPr="009961B7">
              <w:rPr>
                <w:rFonts w:ascii="Times New Roman" w:eastAsia="Times New Roman" w:hAnsi="Times New Roman" w:cs="Times New Roman"/>
                <w:spacing w:val="-4"/>
                <w:sz w:val="16"/>
                <w:szCs w:val="16"/>
                <w:lang w:eastAsia="ru-RU"/>
              </w:rPr>
              <w:t>, ул. Мирная, 4 б</w:t>
            </w:r>
          </w:p>
        </w:tc>
      </w:tr>
      <w:tr w:rsidR="009961B7" w:rsidRPr="009961B7" w:rsidTr="009961B7">
        <w:tc>
          <w:tcPr>
            <w:tcW w:w="9890" w:type="dxa"/>
            <w:gridSpan w:val="3"/>
          </w:tcPr>
          <w:p w:rsidR="009961B7" w:rsidRPr="009961B7" w:rsidRDefault="009961B7" w:rsidP="009961B7">
            <w:pPr>
              <w:widowControl w:val="0"/>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3. Места массового скопления людей</w:t>
            </w:r>
          </w:p>
        </w:tc>
      </w:tr>
      <w:tr w:rsidR="009961B7" w:rsidRPr="009961B7" w:rsidTr="009961B7">
        <w:tc>
          <w:tcPr>
            <w:tcW w:w="675" w:type="dxa"/>
          </w:tcPr>
          <w:p w:rsidR="009961B7" w:rsidRPr="009961B7" w:rsidRDefault="009961B7" w:rsidP="009961B7">
            <w:pPr>
              <w:widowControl w:val="0"/>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3.1</w:t>
            </w:r>
          </w:p>
        </w:tc>
        <w:tc>
          <w:tcPr>
            <w:tcW w:w="5529" w:type="dxa"/>
          </w:tcPr>
          <w:p w:rsidR="009961B7" w:rsidRPr="009961B7" w:rsidRDefault="009961B7" w:rsidP="009961B7">
            <w:pPr>
              <w:widowControl w:val="0"/>
              <w:jc w:val="left"/>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 xml:space="preserve"> Памятник воинам, погибшим в годы Великой Отечественной войны  </w:t>
            </w:r>
          </w:p>
        </w:tc>
        <w:tc>
          <w:tcPr>
            <w:tcW w:w="3686" w:type="dxa"/>
          </w:tcPr>
          <w:p w:rsidR="009961B7" w:rsidRPr="009961B7" w:rsidRDefault="009961B7" w:rsidP="009961B7">
            <w:pPr>
              <w:widowControl w:val="0"/>
              <w:jc w:val="left"/>
              <w:rPr>
                <w:rFonts w:ascii="Times New Roman" w:eastAsia="Times New Roman" w:hAnsi="Times New Roman" w:cs="Times New Roman"/>
                <w:spacing w:val="-4"/>
                <w:sz w:val="16"/>
                <w:szCs w:val="16"/>
                <w:lang w:eastAsia="ru-RU"/>
              </w:rPr>
            </w:pPr>
            <w:proofErr w:type="gramStart"/>
            <w:r w:rsidRPr="009961B7">
              <w:rPr>
                <w:rFonts w:ascii="Times New Roman" w:eastAsia="Times New Roman" w:hAnsi="Times New Roman" w:cs="Times New Roman"/>
                <w:spacing w:val="-4"/>
                <w:sz w:val="16"/>
                <w:szCs w:val="16"/>
                <w:lang w:eastAsia="ru-RU"/>
              </w:rPr>
              <w:t>Пензенская</w:t>
            </w:r>
            <w:proofErr w:type="gramEnd"/>
            <w:r w:rsidRPr="009961B7">
              <w:rPr>
                <w:rFonts w:ascii="Times New Roman" w:eastAsia="Times New Roman" w:hAnsi="Times New Roman" w:cs="Times New Roman"/>
                <w:spacing w:val="-4"/>
                <w:sz w:val="16"/>
                <w:szCs w:val="16"/>
                <w:lang w:eastAsia="ru-RU"/>
              </w:rPr>
              <w:t xml:space="preserve"> обл., </w:t>
            </w:r>
            <w:proofErr w:type="spellStart"/>
            <w:r w:rsidRPr="009961B7">
              <w:rPr>
                <w:rFonts w:ascii="Times New Roman" w:eastAsia="Times New Roman" w:hAnsi="Times New Roman" w:cs="Times New Roman"/>
                <w:spacing w:val="-4"/>
                <w:sz w:val="16"/>
                <w:szCs w:val="16"/>
                <w:lang w:eastAsia="ru-RU"/>
              </w:rPr>
              <w:t>Мокшанский</w:t>
            </w:r>
            <w:proofErr w:type="spellEnd"/>
            <w:r w:rsidRPr="009961B7">
              <w:rPr>
                <w:rFonts w:ascii="Times New Roman" w:eastAsia="Times New Roman" w:hAnsi="Times New Roman" w:cs="Times New Roman"/>
                <w:spacing w:val="-4"/>
                <w:sz w:val="16"/>
                <w:szCs w:val="16"/>
                <w:lang w:eastAsia="ru-RU"/>
              </w:rPr>
              <w:t xml:space="preserve"> р-н, с. </w:t>
            </w:r>
            <w:proofErr w:type="spellStart"/>
            <w:r w:rsidRPr="009961B7">
              <w:rPr>
                <w:rFonts w:ascii="Times New Roman" w:eastAsia="Times New Roman" w:hAnsi="Times New Roman" w:cs="Times New Roman"/>
                <w:spacing w:val="-4"/>
                <w:sz w:val="16"/>
                <w:szCs w:val="16"/>
                <w:lang w:eastAsia="ru-RU"/>
              </w:rPr>
              <w:t>Широкоис</w:t>
            </w:r>
            <w:proofErr w:type="spellEnd"/>
            <w:r w:rsidRPr="009961B7">
              <w:rPr>
                <w:rFonts w:ascii="Times New Roman" w:eastAsia="Times New Roman" w:hAnsi="Times New Roman" w:cs="Times New Roman"/>
                <w:spacing w:val="-4"/>
                <w:sz w:val="16"/>
                <w:szCs w:val="16"/>
                <w:lang w:eastAsia="ru-RU"/>
              </w:rPr>
              <w:t xml:space="preserve">, в </w:t>
            </w:r>
            <w:smartTag w:uri="urn:schemas-microsoft-com:office:smarttags" w:element="metricconverter">
              <w:smartTagPr>
                <w:attr w:name="ProductID" w:val="15 м"/>
              </w:smartTagPr>
              <w:r w:rsidRPr="009961B7">
                <w:rPr>
                  <w:rFonts w:ascii="Times New Roman" w:eastAsia="Times New Roman" w:hAnsi="Times New Roman" w:cs="Times New Roman"/>
                  <w:spacing w:val="-4"/>
                  <w:sz w:val="16"/>
                  <w:szCs w:val="16"/>
                  <w:lang w:eastAsia="ru-RU"/>
                </w:rPr>
                <w:t>15 м</w:t>
              </w:r>
            </w:smartTag>
            <w:r w:rsidRPr="009961B7">
              <w:rPr>
                <w:rFonts w:ascii="Times New Roman" w:eastAsia="Times New Roman" w:hAnsi="Times New Roman" w:cs="Times New Roman"/>
                <w:spacing w:val="-4"/>
                <w:sz w:val="16"/>
                <w:szCs w:val="16"/>
                <w:lang w:eastAsia="ru-RU"/>
              </w:rPr>
              <w:t xml:space="preserve"> от юг от здания СДК по ул. Мирная, д. 4 а</w:t>
            </w:r>
          </w:p>
        </w:tc>
      </w:tr>
      <w:tr w:rsidR="009961B7" w:rsidRPr="009961B7" w:rsidTr="009961B7">
        <w:tc>
          <w:tcPr>
            <w:tcW w:w="675" w:type="dxa"/>
          </w:tcPr>
          <w:p w:rsidR="009961B7" w:rsidRPr="009961B7" w:rsidRDefault="009961B7" w:rsidP="009961B7">
            <w:pPr>
              <w:widowControl w:val="0"/>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3.2</w:t>
            </w:r>
          </w:p>
        </w:tc>
        <w:tc>
          <w:tcPr>
            <w:tcW w:w="5529" w:type="dxa"/>
          </w:tcPr>
          <w:p w:rsidR="009961B7" w:rsidRPr="009961B7" w:rsidRDefault="009961B7" w:rsidP="009961B7">
            <w:pPr>
              <w:widowControl w:val="0"/>
              <w:jc w:val="left"/>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 xml:space="preserve">Памятник воинам, погибшим в годы Великой Отечественной войны  </w:t>
            </w:r>
          </w:p>
        </w:tc>
        <w:tc>
          <w:tcPr>
            <w:tcW w:w="3686" w:type="dxa"/>
          </w:tcPr>
          <w:p w:rsidR="009961B7" w:rsidRPr="009961B7" w:rsidRDefault="009961B7" w:rsidP="009961B7">
            <w:pPr>
              <w:widowControl w:val="0"/>
              <w:jc w:val="left"/>
              <w:rPr>
                <w:rFonts w:ascii="Times New Roman" w:eastAsia="Times New Roman" w:hAnsi="Times New Roman" w:cs="Times New Roman"/>
                <w:spacing w:val="-4"/>
                <w:sz w:val="16"/>
                <w:szCs w:val="16"/>
                <w:lang w:eastAsia="ru-RU"/>
              </w:rPr>
            </w:pPr>
            <w:proofErr w:type="gramStart"/>
            <w:r w:rsidRPr="009961B7">
              <w:rPr>
                <w:rFonts w:ascii="Times New Roman" w:eastAsia="Times New Roman" w:hAnsi="Times New Roman" w:cs="Times New Roman"/>
                <w:spacing w:val="-4"/>
                <w:sz w:val="16"/>
                <w:szCs w:val="16"/>
                <w:lang w:eastAsia="ru-RU"/>
              </w:rPr>
              <w:t xml:space="preserve">Пензенская обл., </w:t>
            </w:r>
            <w:proofErr w:type="spellStart"/>
            <w:r w:rsidRPr="009961B7">
              <w:rPr>
                <w:rFonts w:ascii="Times New Roman" w:eastAsia="Times New Roman" w:hAnsi="Times New Roman" w:cs="Times New Roman"/>
                <w:spacing w:val="-4"/>
                <w:sz w:val="16"/>
                <w:szCs w:val="16"/>
                <w:lang w:eastAsia="ru-RU"/>
              </w:rPr>
              <w:t>Мокшанский</w:t>
            </w:r>
            <w:proofErr w:type="spellEnd"/>
            <w:r w:rsidRPr="009961B7">
              <w:rPr>
                <w:rFonts w:ascii="Times New Roman" w:eastAsia="Times New Roman" w:hAnsi="Times New Roman" w:cs="Times New Roman"/>
                <w:spacing w:val="-4"/>
                <w:sz w:val="16"/>
                <w:szCs w:val="16"/>
                <w:lang w:eastAsia="ru-RU"/>
              </w:rPr>
              <w:t xml:space="preserve"> р-н, с. Потьма, ул. Ленинская, д. 8 а</w:t>
            </w:r>
            <w:proofErr w:type="gramEnd"/>
          </w:p>
        </w:tc>
      </w:tr>
    </w:tbl>
    <w:p w:rsidR="009961B7" w:rsidRPr="009961B7" w:rsidRDefault="009961B7" w:rsidP="007200F0">
      <w:pPr>
        <w:widowControl w:val="0"/>
        <w:jc w:val="center"/>
        <w:rPr>
          <w:rFonts w:ascii="Times New Roman" w:eastAsia="Times New Roman" w:hAnsi="Times New Roman" w:cs="Times New Roman"/>
          <w:b/>
          <w:sz w:val="16"/>
          <w:szCs w:val="16"/>
          <w:lang w:eastAsia="ru-RU"/>
        </w:rPr>
      </w:pPr>
      <w:r w:rsidRPr="009961B7">
        <w:rPr>
          <w:rFonts w:ascii="Times New Roman" w:eastAsia="Times New Roman" w:hAnsi="Times New Roman" w:cs="Times New Roman"/>
          <w:b/>
          <w:sz w:val="16"/>
          <w:szCs w:val="16"/>
          <w:lang w:eastAsia="ru-RU"/>
        </w:rPr>
        <w:t>Перечень организаций и объектов, на прилегающих территориях к которым не допускается розничная продажа алкогольной  продукции на территории муниципального образования «Юровский сельсовет»</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4"/>
        <w:gridCol w:w="3687"/>
        <w:gridCol w:w="5528"/>
      </w:tblGrid>
      <w:tr w:rsidR="009961B7" w:rsidRPr="009961B7" w:rsidTr="009961B7">
        <w:tc>
          <w:tcPr>
            <w:tcW w:w="674"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spacing w:line="278" w:lineRule="exact"/>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 xml:space="preserve">№ </w:t>
            </w:r>
            <w:proofErr w:type="gramStart"/>
            <w:r w:rsidRPr="009961B7">
              <w:rPr>
                <w:rFonts w:ascii="Times New Roman" w:eastAsia="Times New Roman" w:hAnsi="Times New Roman" w:cs="Times New Roman"/>
                <w:spacing w:val="-4"/>
                <w:sz w:val="16"/>
                <w:szCs w:val="16"/>
                <w:lang w:eastAsia="ru-RU"/>
              </w:rPr>
              <w:t>п</w:t>
            </w:r>
            <w:proofErr w:type="gramEnd"/>
            <w:r w:rsidRPr="009961B7">
              <w:rPr>
                <w:rFonts w:ascii="Times New Roman" w:eastAsia="Times New Roman" w:hAnsi="Times New Roman" w:cs="Times New Roman"/>
                <w:spacing w:val="-4"/>
                <w:sz w:val="16"/>
                <w:szCs w:val="16"/>
                <w:lang w:eastAsia="ru-RU"/>
              </w:rPr>
              <w:t>/п</w:t>
            </w:r>
          </w:p>
        </w:tc>
        <w:tc>
          <w:tcPr>
            <w:tcW w:w="3687"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spacing w:line="278" w:lineRule="exact"/>
              <w:ind w:right="-108"/>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Наименование учреждения, организации</w:t>
            </w:r>
          </w:p>
        </w:tc>
        <w:tc>
          <w:tcPr>
            <w:tcW w:w="5528"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spacing w:line="278" w:lineRule="exact"/>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Адрес местонахождения</w:t>
            </w:r>
          </w:p>
        </w:tc>
      </w:tr>
      <w:tr w:rsidR="009961B7" w:rsidRPr="009961B7" w:rsidTr="009961B7">
        <w:tc>
          <w:tcPr>
            <w:tcW w:w="9889" w:type="dxa"/>
            <w:gridSpan w:val="3"/>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spacing w:line="278" w:lineRule="exact"/>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1. Медицинские учреждения</w:t>
            </w:r>
          </w:p>
        </w:tc>
      </w:tr>
      <w:tr w:rsidR="009961B7" w:rsidRPr="009961B7" w:rsidTr="009961B7">
        <w:tc>
          <w:tcPr>
            <w:tcW w:w="674"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spacing w:line="278" w:lineRule="exact"/>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1.2</w:t>
            </w:r>
          </w:p>
        </w:tc>
        <w:tc>
          <w:tcPr>
            <w:tcW w:w="3687"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spacing w:line="278" w:lineRule="exact"/>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ФАП п. Парижская Коммуна</w:t>
            </w:r>
          </w:p>
        </w:tc>
        <w:tc>
          <w:tcPr>
            <w:tcW w:w="5528"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spacing w:line="278" w:lineRule="exact"/>
              <w:jc w:val="left"/>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 xml:space="preserve">Пензенская обл., </w:t>
            </w:r>
            <w:proofErr w:type="spellStart"/>
            <w:r w:rsidRPr="009961B7">
              <w:rPr>
                <w:rFonts w:ascii="Times New Roman" w:eastAsia="Times New Roman" w:hAnsi="Times New Roman" w:cs="Times New Roman"/>
                <w:spacing w:val="-4"/>
                <w:sz w:val="16"/>
                <w:szCs w:val="16"/>
                <w:lang w:eastAsia="ru-RU"/>
              </w:rPr>
              <w:t>Мокшанский</w:t>
            </w:r>
            <w:proofErr w:type="spellEnd"/>
            <w:r w:rsidRPr="009961B7">
              <w:rPr>
                <w:rFonts w:ascii="Times New Roman" w:eastAsia="Times New Roman" w:hAnsi="Times New Roman" w:cs="Times New Roman"/>
                <w:spacing w:val="-4"/>
                <w:sz w:val="16"/>
                <w:szCs w:val="16"/>
                <w:lang w:eastAsia="ru-RU"/>
              </w:rPr>
              <w:t xml:space="preserve"> р-н, </w:t>
            </w:r>
            <w:proofErr w:type="spellStart"/>
            <w:r w:rsidRPr="009961B7">
              <w:rPr>
                <w:rFonts w:ascii="Times New Roman" w:eastAsia="Times New Roman" w:hAnsi="Times New Roman" w:cs="Times New Roman"/>
                <w:spacing w:val="-4"/>
                <w:sz w:val="16"/>
                <w:szCs w:val="16"/>
                <w:lang w:eastAsia="ru-RU"/>
              </w:rPr>
              <w:t>п</w:t>
            </w:r>
            <w:proofErr w:type="gramStart"/>
            <w:r w:rsidRPr="009961B7">
              <w:rPr>
                <w:rFonts w:ascii="Times New Roman" w:eastAsia="Times New Roman" w:hAnsi="Times New Roman" w:cs="Times New Roman"/>
                <w:spacing w:val="-4"/>
                <w:sz w:val="16"/>
                <w:szCs w:val="16"/>
                <w:lang w:eastAsia="ru-RU"/>
              </w:rPr>
              <w:t>.П</w:t>
            </w:r>
            <w:proofErr w:type="gramEnd"/>
            <w:r w:rsidRPr="009961B7">
              <w:rPr>
                <w:rFonts w:ascii="Times New Roman" w:eastAsia="Times New Roman" w:hAnsi="Times New Roman" w:cs="Times New Roman"/>
                <w:spacing w:val="-4"/>
                <w:sz w:val="16"/>
                <w:szCs w:val="16"/>
                <w:lang w:eastAsia="ru-RU"/>
              </w:rPr>
              <w:t>арижская</w:t>
            </w:r>
            <w:proofErr w:type="spellEnd"/>
            <w:r w:rsidRPr="009961B7">
              <w:rPr>
                <w:rFonts w:ascii="Times New Roman" w:eastAsia="Times New Roman" w:hAnsi="Times New Roman" w:cs="Times New Roman"/>
                <w:spacing w:val="-4"/>
                <w:sz w:val="16"/>
                <w:szCs w:val="16"/>
                <w:lang w:eastAsia="ru-RU"/>
              </w:rPr>
              <w:t xml:space="preserve"> Коммуна, </w:t>
            </w:r>
            <w:proofErr w:type="spellStart"/>
            <w:r w:rsidRPr="009961B7">
              <w:rPr>
                <w:rFonts w:ascii="Times New Roman" w:eastAsia="Times New Roman" w:hAnsi="Times New Roman" w:cs="Times New Roman"/>
                <w:spacing w:val="-4"/>
                <w:sz w:val="16"/>
                <w:szCs w:val="16"/>
                <w:lang w:eastAsia="ru-RU"/>
              </w:rPr>
              <w:t>ул.Центральная,д</w:t>
            </w:r>
            <w:proofErr w:type="spellEnd"/>
            <w:r w:rsidRPr="009961B7">
              <w:rPr>
                <w:rFonts w:ascii="Times New Roman" w:eastAsia="Times New Roman" w:hAnsi="Times New Roman" w:cs="Times New Roman"/>
                <w:spacing w:val="-4"/>
                <w:sz w:val="16"/>
                <w:szCs w:val="16"/>
                <w:lang w:eastAsia="ru-RU"/>
              </w:rPr>
              <w:t>. 17 а</w:t>
            </w:r>
          </w:p>
        </w:tc>
      </w:tr>
      <w:tr w:rsidR="009961B7" w:rsidRPr="009961B7" w:rsidTr="009961B7">
        <w:tc>
          <w:tcPr>
            <w:tcW w:w="674"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spacing w:line="278" w:lineRule="exact"/>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1.3</w:t>
            </w:r>
          </w:p>
        </w:tc>
        <w:tc>
          <w:tcPr>
            <w:tcW w:w="3687"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spacing w:line="278" w:lineRule="exact"/>
              <w:jc w:val="center"/>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ФАП п. Мирный</w:t>
            </w:r>
          </w:p>
        </w:tc>
        <w:tc>
          <w:tcPr>
            <w:tcW w:w="5528" w:type="dxa"/>
            <w:tcBorders>
              <w:top w:val="single" w:sz="4" w:space="0" w:color="auto"/>
              <w:left w:val="single" w:sz="4" w:space="0" w:color="auto"/>
              <w:bottom w:val="single" w:sz="4" w:space="0" w:color="auto"/>
              <w:right w:val="single" w:sz="4" w:space="0" w:color="auto"/>
            </w:tcBorders>
          </w:tcPr>
          <w:p w:rsidR="009961B7" w:rsidRPr="009961B7" w:rsidRDefault="009961B7" w:rsidP="009961B7">
            <w:pPr>
              <w:widowControl w:val="0"/>
              <w:spacing w:line="278" w:lineRule="exact"/>
              <w:jc w:val="left"/>
              <w:rPr>
                <w:rFonts w:ascii="Times New Roman" w:eastAsia="Times New Roman" w:hAnsi="Times New Roman" w:cs="Times New Roman"/>
                <w:spacing w:val="-4"/>
                <w:sz w:val="16"/>
                <w:szCs w:val="16"/>
                <w:lang w:eastAsia="ru-RU"/>
              </w:rPr>
            </w:pPr>
            <w:r w:rsidRPr="009961B7">
              <w:rPr>
                <w:rFonts w:ascii="Times New Roman" w:eastAsia="Times New Roman" w:hAnsi="Times New Roman" w:cs="Times New Roman"/>
                <w:spacing w:val="-4"/>
                <w:sz w:val="16"/>
                <w:szCs w:val="16"/>
                <w:lang w:eastAsia="ru-RU"/>
              </w:rPr>
              <w:t xml:space="preserve">Пензенская обл., </w:t>
            </w:r>
            <w:proofErr w:type="spellStart"/>
            <w:r w:rsidRPr="009961B7">
              <w:rPr>
                <w:rFonts w:ascii="Times New Roman" w:eastAsia="Times New Roman" w:hAnsi="Times New Roman" w:cs="Times New Roman"/>
                <w:spacing w:val="-4"/>
                <w:sz w:val="16"/>
                <w:szCs w:val="16"/>
                <w:lang w:eastAsia="ru-RU"/>
              </w:rPr>
              <w:t>Мокшанский</w:t>
            </w:r>
            <w:proofErr w:type="spellEnd"/>
            <w:r w:rsidRPr="009961B7">
              <w:rPr>
                <w:rFonts w:ascii="Times New Roman" w:eastAsia="Times New Roman" w:hAnsi="Times New Roman" w:cs="Times New Roman"/>
                <w:spacing w:val="-4"/>
                <w:sz w:val="16"/>
                <w:szCs w:val="16"/>
                <w:lang w:eastAsia="ru-RU"/>
              </w:rPr>
              <w:t xml:space="preserve"> р-н, </w:t>
            </w:r>
            <w:proofErr w:type="spellStart"/>
            <w:r w:rsidRPr="009961B7">
              <w:rPr>
                <w:rFonts w:ascii="Times New Roman" w:eastAsia="Times New Roman" w:hAnsi="Times New Roman" w:cs="Times New Roman"/>
                <w:spacing w:val="-4"/>
                <w:sz w:val="16"/>
                <w:szCs w:val="16"/>
                <w:lang w:eastAsia="ru-RU"/>
              </w:rPr>
              <w:t>п</w:t>
            </w:r>
            <w:proofErr w:type="gramStart"/>
            <w:r w:rsidRPr="009961B7">
              <w:rPr>
                <w:rFonts w:ascii="Times New Roman" w:eastAsia="Times New Roman" w:hAnsi="Times New Roman" w:cs="Times New Roman"/>
                <w:spacing w:val="-4"/>
                <w:sz w:val="16"/>
                <w:szCs w:val="16"/>
                <w:lang w:eastAsia="ru-RU"/>
              </w:rPr>
              <w:t>.М</w:t>
            </w:r>
            <w:proofErr w:type="gramEnd"/>
            <w:r w:rsidRPr="009961B7">
              <w:rPr>
                <w:rFonts w:ascii="Times New Roman" w:eastAsia="Times New Roman" w:hAnsi="Times New Roman" w:cs="Times New Roman"/>
                <w:spacing w:val="-4"/>
                <w:sz w:val="16"/>
                <w:szCs w:val="16"/>
                <w:lang w:eastAsia="ru-RU"/>
              </w:rPr>
              <w:t>ирный</w:t>
            </w:r>
            <w:proofErr w:type="spellEnd"/>
            <w:r w:rsidRPr="009961B7">
              <w:rPr>
                <w:rFonts w:ascii="Times New Roman" w:eastAsia="Times New Roman" w:hAnsi="Times New Roman" w:cs="Times New Roman"/>
                <w:spacing w:val="-4"/>
                <w:sz w:val="16"/>
                <w:szCs w:val="16"/>
                <w:lang w:eastAsia="ru-RU"/>
              </w:rPr>
              <w:t xml:space="preserve">, </w:t>
            </w:r>
            <w:proofErr w:type="spellStart"/>
            <w:r w:rsidRPr="009961B7">
              <w:rPr>
                <w:rFonts w:ascii="Times New Roman" w:eastAsia="Times New Roman" w:hAnsi="Times New Roman" w:cs="Times New Roman"/>
                <w:spacing w:val="-4"/>
                <w:sz w:val="16"/>
                <w:szCs w:val="16"/>
                <w:lang w:eastAsia="ru-RU"/>
              </w:rPr>
              <w:t>ул.Совхозная</w:t>
            </w:r>
            <w:proofErr w:type="spellEnd"/>
            <w:r w:rsidRPr="009961B7">
              <w:rPr>
                <w:rFonts w:ascii="Times New Roman" w:eastAsia="Times New Roman" w:hAnsi="Times New Roman" w:cs="Times New Roman"/>
                <w:spacing w:val="-4"/>
                <w:sz w:val="16"/>
                <w:szCs w:val="16"/>
                <w:lang w:eastAsia="ru-RU"/>
              </w:rPr>
              <w:t>, дом 53 а</w:t>
            </w:r>
          </w:p>
        </w:tc>
      </w:tr>
    </w:tbl>
    <w:p w:rsidR="009961B7" w:rsidRPr="009961B7" w:rsidRDefault="009961B7" w:rsidP="009961B7">
      <w:pPr>
        <w:widowControl w:val="0"/>
        <w:jc w:val="left"/>
        <w:rPr>
          <w:rFonts w:ascii="Times New Roman" w:eastAsia="Times New Roman" w:hAnsi="Times New Roman" w:cs="Times New Roman"/>
          <w:b/>
          <w:color w:val="000000"/>
          <w:sz w:val="16"/>
          <w:szCs w:val="16"/>
          <w:lang w:eastAsia="ru-RU"/>
        </w:rPr>
      </w:pPr>
    </w:p>
    <w:p w:rsidR="009961B7" w:rsidRPr="009961B7" w:rsidRDefault="009961B7" w:rsidP="009961B7">
      <w:pPr>
        <w:widowControl w:val="0"/>
        <w:jc w:val="center"/>
        <w:rPr>
          <w:rFonts w:ascii="Times New Roman" w:eastAsia="Times New Roman" w:hAnsi="Times New Roman" w:cs="Times New Roman"/>
          <w:b/>
          <w:color w:val="000000"/>
          <w:sz w:val="16"/>
          <w:szCs w:val="16"/>
          <w:lang w:eastAsia="ru-RU"/>
        </w:rPr>
      </w:pPr>
      <w:r w:rsidRPr="009961B7">
        <w:rPr>
          <w:rFonts w:ascii="Times New Roman" w:eastAsia="Times New Roman" w:hAnsi="Times New Roman" w:cs="Times New Roman"/>
          <w:b/>
          <w:color w:val="000000"/>
          <w:sz w:val="16"/>
          <w:szCs w:val="16"/>
          <w:lang w:eastAsia="ru-RU"/>
        </w:rPr>
        <w:t>Руководитель аппарата                                                                                                       А.А. Лошкарев</w:t>
      </w:r>
    </w:p>
    <w:p w:rsidR="005443DE" w:rsidRDefault="005443DE" w:rsidP="00203D3D">
      <w:pPr>
        <w:jc w:val="left"/>
        <w:rPr>
          <w:rFonts w:ascii="Times New Roman" w:eastAsia="Times New Roman" w:hAnsi="Times New Roman" w:cs="Times New Roman"/>
          <w:sz w:val="16"/>
          <w:szCs w:val="16"/>
          <w:lang w:eastAsia="ru-RU"/>
        </w:rPr>
      </w:pPr>
    </w:p>
    <w:p w:rsidR="00304956" w:rsidRPr="00304956" w:rsidRDefault="00304956" w:rsidP="00304956">
      <w:pPr>
        <w:pageBreakBefore/>
        <w:widowControl w:val="0"/>
        <w:jc w:val="right"/>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lastRenderedPageBreak/>
        <w:t xml:space="preserve">  Приложение  № 2</w:t>
      </w:r>
    </w:p>
    <w:p w:rsidR="00304956" w:rsidRPr="00304956" w:rsidRDefault="00304956" w:rsidP="00304956">
      <w:pPr>
        <w:widowControl w:val="0"/>
        <w:jc w:val="right"/>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УТВЕРЖДЕНА</w:t>
      </w:r>
    </w:p>
    <w:p w:rsidR="00304956" w:rsidRPr="00304956" w:rsidRDefault="00304956" w:rsidP="00304956">
      <w:pPr>
        <w:widowControl w:val="0"/>
        <w:jc w:val="right"/>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постановлением администрации</w:t>
      </w:r>
    </w:p>
    <w:p w:rsidR="00304956" w:rsidRPr="00304956" w:rsidRDefault="00304956" w:rsidP="00304956">
      <w:pPr>
        <w:widowControl w:val="0"/>
        <w:jc w:val="right"/>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Мокшанского района</w:t>
      </w:r>
    </w:p>
    <w:p w:rsidR="00304956" w:rsidRPr="00304956" w:rsidRDefault="00304956" w:rsidP="00304956">
      <w:pPr>
        <w:widowControl w:val="0"/>
        <w:jc w:val="right"/>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Пензенской области</w:t>
      </w:r>
    </w:p>
    <w:p w:rsidR="00304956" w:rsidRPr="00304956" w:rsidRDefault="00304956" w:rsidP="00304956">
      <w:pPr>
        <w:widowControl w:val="0"/>
        <w:jc w:val="right"/>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от   07.12.2022   №1087</w:t>
      </w:r>
    </w:p>
    <w:p w:rsidR="00304956" w:rsidRPr="00304956" w:rsidRDefault="00304956" w:rsidP="00304956">
      <w:pPr>
        <w:widowControl w:val="0"/>
        <w:tabs>
          <w:tab w:val="left" w:pos="5715"/>
        </w:tabs>
        <w:jc w:val="right"/>
        <w:rPr>
          <w:rFonts w:ascii="Times New Roman" w:eastAsia="Times New Roman" w:hAnsi="Times New Roman" w:cs="Times New Roman"/>
          <w:b/>
          <w:sz w:val="16"/>
          <w:szCs w:val="16"/>
          <w:lang w:eastAsia="ru-RU"/>
        </w:rPr>
      </w:pPr>
      <w:r w:rsidRPr="00304956">
        <w:rPr>
          <w:rFonts w:ascii="Times New Roman" w:eastAsia="Times New Roman" w:hAnsi="Times New Roman" w:cs="Times New Roman"/>
          <w:b/>
          <w:sz w:val="16"/>
          <w:szCs w:val="16"/>
          <w:lang w:eastAsia="ru-RU"/>
        </w:rPr>
        <w:t xml:space="preserve">      </w:t>
      </w:r>
    </w:p>
    <w:p w:rsidR="00304956" w:rsidRPr="00304956" w:rsidRDefault="00304956" w:rsidP="00304956">
      <w:pPr>
        <w:widowControl w:val="0"/>
        <w:jc w:val="center"/>
        <w:rPr>
          <w:rFonts w:ascii="Times New Roman" w:eastAsia="Times New Roman" w:hAnsi="Times New Roman" w:cs="Times New Roman"/>
          <w:b/>
          <w:sz w:val="16"/>
          <w:szCs w:val="16"/>
          <w:lang w:eastAsia="ru-RU"/>
        </w:rPr>
      </w:pPr>
      <w:r w:rsidRPr="00304956">
        <w:rPr>
          <w:rFonts w:ascii="Times New Roman" w:eastAsia="Times New Roman" w:hAnsi="Times New Roman" w:cs="Times New Roman"/>
          <w:b/>
          <w:sz w:val="16"/>
          <w:szCs w:val="16"/>
          <w:lang w:eastAsia="ru-RU"/>
        </w:rPr>
        <w:t>Схема</w:t>
      </w:r>
    </w:p>
    <w:p w:rsidR="00304956" w:rsidRPr="00304956" w:rsidRDefault="00304956" w:rsidP="00304956">
      <w:pPr>
        <w:widowControl w:val="0"/>
        <w:jc w:val="center"/>
        <w:rPr>
          <w:rFonts w:ascii="Times New Roman" w:eastAsia="Times New Roman" w:hAnsi="Times New Roman" w:cs="Times New Roman"/>
          <w:b/>
          <w:sz w:val="16"/>
          <w:szCs w:val="16"/>
          <w:lang w:eastAsia="ru-RU"/>
        </w:rPr>
      </w:pPr>
      <w:r w:rsidRPr="00304956">
        <w:rPr>
          <w:rFonts w:ascii="Times New Roman" w:eastAsia="Times New Roman" w:hAnsi="Times New Roman" w:cs="Times New Roman"/>
          <w:b/>
          <w:sz w:val="16"/>
          <w:szCs w:val="16"/>
          <w:lang w:eastAsia="ru-RU"/>
        </w:rPr>
        <w:t>границ прилегающих территорий к объектам, на которых не допускается розничная продажа алкогольной продукции на территории муниципального образования рабочий поселок  Мокшан Мокшанского района Пензенской области</w:t>
      </w:r>
    </w:p>
    <w:p w:rsidR="00304956" w:rsidRDefault="00304956" w:rsidP="00304956">
      <w:pPr>
        <w:widowControl w:val="0"/>
        <w:jc w:val="center"/>
        <w:rPr>
          <w:rFonts w:ascii="Times New Roman" w:eastAsia="Times New Roman" w:hAnsi="Times New Roman" w:cs="Times New Roman"/>
          <w:b/>
          <w:sz w:val="16"/>
          <w:szCs w:val="16"/>
          <w:lang w:eastAsia="ru-RU"/>
        </w:rPr>
      </w:pPr>
    </w:p>
    <w:p w:rsidR="00304956" w:rsidRDefault="00304956" w:rsidP="00304956">
      <w:pPr>
        <w:widowControl w:val="0"/>
        <w:jc w:val="center"/>
        <w:rPr>
          <w:rFonts w:ascii="Times New Roman" w:eastAsia="Times New Roman" w:hAnsi="Times New Roman" w:cs="Times New Roman"/>
          <w:b/>
          <w:sz w:val="16"/>
          <w:szCs w:val="16"/>
          <w:lang w:eastAsia="ru-RU"/>
        </w:rPr>
      </w:pPr>
    </w:p>
    <w:p w:rsidR="00304956" w:rsidRDefault="00304956" w:rsidP="00304956">
      <w:pPr>
        <w:widowControl w:val="0"/>
        <w:jc w:val="center"/>
        <w:rPr>
          <w:rFonts w:ascii="Times New Roman" w:eastAsia="Times New Roman" w:hAnsi="Times New Roman" w:cs="Times New Roman"/>
          <w:b/>
          <w:sz w:val="16"/>
          <w:szCs w:val="16"/>
          <w:lang w:eastAsia="ru-RU"/>
        </w:rPr>
      </w:pPr>
    </w:p>
    <w:p w:rsidR="00304956" w:rsidRPr="00304956" w:rsidRDefault="00304956" w:rsidP="00304956">
      <w:pPr>
        <w:widowControl w:val="0"/>
        <w:jc w:val="center"/>
        <w:rPr>
          <w:rFonts w:ascii="Times New Roman" w:eastAsia="Times New Roman" w:hAnsi="Times New Roman" w:cs="Times New Roman"/>
          <w:b/>
          <w:sz w:val="16"/>
          <w:szCs w:val="16"/>
          <w:lang w:eastAsia="ru-RU"/>
        </w:rPr>
      </w:pPr>
    </w:p>
    <w:p w:rsidR="00304956" w:rsidRPr="00304956" w:rsidRDefault="00304956" w:rsidP="00304956">
      <w:pPr>
        <w:widowControl w:val="0"/>
        <w:jc w:val="center"/>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 xml:space="preserve">МДОУ «Родничок», </w:t>
      </w:r>
      <w:r>
        <w:rPr>
          <w:rFonts w:ascii="Times New Roman" w:eastAsia="Times New Roman" w:hAnsi="Times New Roman" w:cs="Times New Roman"/>
          <w:sz w:val="16"/>
          <w:szCs w:val="16"/>
          <w:lang w:eastAsia="ru-RU"/>
        </w:rPr>
        <w:t xml:space="preserve"> </w:t>
      </w:r>
      <w:r w:rsidRPr="00304956">
        <w:rPr>
          <w:rFonts w:ascii="Times New Roman" w:eastAsia="Times New Roman" w:hAnsi="Times New Roman" w:cs="Times New Roman"/>
          <w:sz w:val="16"/>
          <w:szCs w:val="16"/>
          <w:lang w:eastAsia="ru-RU"/>
        </w:rPr>
        <w:t xml:space="preserve">расположенное по адресу: </w:t>
      </w:r>
      <w:proofErr w:type="spellStart"/>
      <w:r w:rsidRPr="00304956">
        <w:rPr>
          <w:rFonts w:ascii="Times New Roman" w:eastAsia="Times New Roman" w:hAnsi="Times New Roman" w:cs="Times New Roman"/>
          <w:sz w:val="16"/>
          <w:szCs w:val="16"/>
          <w:lang w:eastAsia="ru-RU"/>
        </w:rPr>
        <w:t>р.п</w:t>
      </w:r>
      <w:proofErr w:type="spellEnd"/>
      <w:r w:rsidRPr="00304956">
        <w:rPr>
          <w:rFonts w:ascii="Times New Roman" w:eastAsia="Times New Roman" w:hAnsi="Times New Roman" w:cs="Times New Roman"/>
          <w:sz w:val="16"/>
          <w:szCs w:val="16"/>
          <w:lang w:eastAsia="ru-RU"/>
        </w:rPr>
        <w:t xml:space="preserve">. Мокшан, ул. </w:t>
      </w:r>
      <w:proofErr w:type="spellStart"/>
      <w:r w:rsidRPr="00304956">
        <w:rPr>
          <w:rFonts w:ascii="Times New Roman" w:eastAsia="Times New Roman" w:hAnsi="Times New Roman" w:cs="Times New Roman"/>
          <w:sz w:val="16"/>
          <w:szCs w:val="16"/>
          <w:lang w:eastAsia="ru-RU"/>
        </w:rPr>
        <w:t>Планская</w:t>
      </w:r>
      <w:proofErr w:type="spellEnd"/>
      <w:r w:rsidRPr="00304956">
        <w:rPr>
          <w:rFonts w:ascii="Times New Roman" w:eastAsia="Times New Roman" w:hAnsi="Times New Roman" w:cs="Times New Roman"/>
          <w:sz w:val="16"/>
          <w:szCs w:val="16"/>
          <w:lang w:eastAsia="ru-RU"/>
        </w:rPr>
        <w:t>, 63</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71904" behindDoc="0" locked="0" layoutInCell="1" allowOverlap="1">
                <wp:simplePos x="0" y="0"/>
                <wp:positionH relativeFrom="column">
                  <wp:posOffset>4800600</wp:posOffset>
                </wp:positionH>
                <wp:positionV relativeFrom="paragraph">
                  <wp:posOffset>-3175</wp:posOffset>
                </wp:positionV>
                <wp:extent cx="800100" cy="291465"/>
                <wp:effectExtent l="9525" t="13970" r="9525" b="8890"/>
                <wp:wrapNone/>
                <wp:docPr id="1306" name="Поле 1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9146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306" o:spid="_x0000_s1026" type="#_x0000_t202" style="position:absolute;left:0;text-align:left;margin-left:378pt;margin-top:-.25pt;width:63pt;height:22.9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57568" behindDoc="0" locked="0" layoutInCell="1" allowOverlap="1">
                <wp:simplePos x="0" y="0"/>
                <wp:positionH relativeFrom="column">
                  <wp:posOffset>4686300</wp:posOffset>
                </wp:positionH>
                <wp:positionV relativeFrom="paragraph">
                  <wp:posOffset>-3175</wp:posOffset>
                </wp:positionV>
                <wp:extent cx="0" cy="342900"/>
                <wp:effectExtent l="57150" t="23495" r="57150" b="14605"/>
                <wp:wrapNone/>
                <wp:docPr id="1305" name="Прямая соединительная линия 1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05" o:spid="_x0000_s1026" style="position:absolute;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25pt" to="369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6432" behindDoc="0" locked="0" layoutInCell="1" allowOverlap="1">
                <wp:simplePos x="0" y="0"/>
                <wp:positionH relativeFrom="column">
                  <wp:posOffset>1143000</wp:posOffset>
                </wp:positionH>
                <wp:positionV relativeFrom="paragraph">
                  <wp:posOffset>111125</wp:posOffset>
                </wp:positionV>
                <wp:extent cx="3429000" cy="1943100"/>
                <wp:effectExtent l="9525" t="13970" r="9525" b="5080"/>
                <wp:wrapNone/>
                <wp:docPr id="1304" name="Прямоугольник 13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0" cy="19431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04" o:spid="_x0000_s1026" style="position:absolute;margin-left:90pt;margin-top:8.75pt;width:270pt;height:15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"/>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56544" behindDoc="0" locked="0" layoutInCell="1" allowOverlap="1">
                <wp:simplePos x="0" y="0"/>
                <wp:positionH relativeFrom="column">
                  <wp:posOffset>4457700</wp:posOffset>
                </wp:positionH>
                <wp:positionV relativeFrom="paragraph">
                  <wp:posOffset>135255</wp:posOffset>
                </wp:positionV>
                <wp:extent cx="114300" cy="342265"/>
                <wp:effectExtent l="9525" t="13335" r="9525" b="6350"/>
                <wp:wrapNone/>
                <wp:docPr id="1303" name="Прямоугольник 13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3422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03" o:spid="_x0000_s1026" style="position:absolute;margin-left:351pt;margin-top:10.65pt;width:9pt;height:26.9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7456" behindDoc="0" locked="0" layoutInCell="1" allowOverlap="1">
                <wp:simplePos x="0" y="0"/>
                <wp:positionH relativeFrom="column">
                  <wp:posOffset>2286000</wp:posOffset>
                </wp:positionH>
                <wp:positionV relativeFrom="paragraph">
                  <wp:posOffset>135255</wp:posOffset>
                </wp:positionV>
                <wp:extent cx="1371600" cy="571500"/>
                <wp:effectExtent l="19050" t="22860" r="19050" b="15240"/>
                <wp:wrapNone/>
                <wp:docPr id="1302" name="Прямоугольник 13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5715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02" o:spid="_x0000_s1027" style="position:absolute;left:0;text-align:left;margin-left:180pt;margin-top:10.65pt;width:108pt;height: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59616" behindDoc="0" locked="0" layoutInCell="1" allowOverlap="1">
                <wp:simplePos x="0" y="0"/>
                <wp:positionH relativeFrom="column">
                  <wp:posOffset>4686300</wp:posOffset>
                </wp:positionH>
                <wp:positionV relativeFrom="paragraph">
                  <wp:posOffset>45085</wp:posOffset>
                </wp:positionV>
                <wp:extent cx="342900" cy="0"/>
                <wp:effectExtent l="19050" t="60325" r="19050" b="53975"/>
                <wp:wrapNone/>
                <wp:docPr id="1301" name="Прямая соединительная линия 1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01" o:spid="_x0000_s1026" style="position:absolute;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3.55pt" to="396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58592" behindDoc="0" locked="0" layoutInCell="1" allowOverlap="1">
                <wp:simplePos x="0" y="0"/>
                <wp:positionH relativeFrom="column">
                  <wp:posOffset>4686300</wp:posOffset>
                </wp:positionH>
                <wp:positionV relativeFrom="paragraph">
                  <wp:posOffset>159385</wp:posOffset>
                </wp:positionV>
                <wp:extent cx="0" cy="342900"/>
                <wp:effectExtent l="57150" t="22225" r="57150" b="15875"/>
                <wp:wrapNone/>
                <wp:docPr id="1300" name="Прямая соединительная линия 1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00" o:spid="_x0000_s1026" style="position:absolute;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12.55pt" to="369pt,3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40160" behindDoc="0" locked="0" layoutInCell="1" allowOverlap="1">
                <wp:simplePos x="0" y="0"/>
                <wp:positionH relativeFrom="column">
                  <wp:posOffset>2628900</wp:posOffset>
                </wp:positionH>
                <wp:positionV relativeFrom="paragraph">
                  <wp:posOffset>99695</wp:posOffset>
                </wp:positionV>
                <wp:extent cx="457200" cy="114300"/>
                <wp:effectExtent l="9525" t="7620" r="9525" b="11430"/>
                <wp:wrapNone/>
                <wp:docPr id="1299" name="Прямоугольник 12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99" o:spid="_x0000_s1026" style="position:absolute;margin-left:207pt;margin-top:7.85pt;width:36pt;height:9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9504" behindDoc="0" locked="0" layoutInCell="1" allowOverlap="1">
                <wp:simplePos x="0" y="0"/>
                <wp:positionH relativeFrom="column">
                  <wp:posOffset>2971800</wp:posOffset>
                </wp:positionH>
                <wp:positionV relativeFrom="paragraph">
                  <wp:posOffset>123825</wp:posOffset>
                </wp:positionV>
                <wp:extent cx="685800" cy="0"/>
                <wp:effectExtent l="19050" t="54610" r="19050" b="59690"/>
                <wp:wrapNone/>
                <wp:docPr id="1298" name="Прямая соединительная линия 1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98"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9.75pt" to="4in,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39136" behindDoc="0" locked="0" layoutInCell="1" allowOverlap="1">
                <wp:simplePos x="0" y="0"/>
                <wp:positionH relativeFrom="column">
                  <wp:posOffset>1943100</wp:posOffset>
                </wp:positionH>
                <wp:positionV relativeFrom="paragraph">
                  <wp:posOffset>123825</wp:posOffset>
                </wp:positionV>
                <wp:extent cx="800100" cy="0"/>
                <wp:effectExtent l="19050" t="54610" r="19050" b="59690"/>
                <wp:wrapNone/>
                <wp:docPr id="1297" name="Прямая соединительная линия 12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97"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9.75pt" to="3in,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8480" behindDoc="0" locked="0" layoutInCell="1" allowOverlap="1">
                <wp:simplePos x="0" y="0"/>
                <wp:positionH relativeFrom="column">
                  <wp:posOffset>2857500</wp:posOffset>
                </wp:positionH>
                <wp:positionV relativeFrom="paragraph">
                  <wp:posOffset>9525</wp:posOffset>
                </wp:positionV>
                <wp:extent cx="0" cy="342900"/>
                <wp:effectExtent l="57150" t="16510" r="57150" b="21590"/>
                <wp:wrapNone/>
                <wp:docPr id="1296" name="Прямая соединительная линия 12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96"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75pt" to="225pt,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4384" behindDoc="0" locked="0" layoutInCell="1" allowOverlap="1">
                <wp:simplePos x="0" y="0"/>
                <wp:positionH relativeFrom="column">
                  <wp:posOffset>3086100</wp:posOffset>
                </wp:positionH>
                <wp:positionV relativeFrom="paragraph">
                  <wp:posOffset>117475</wp:posOffset>
                </wp:positionV>
                <wp:extent cx="800100" cy="291465"/>
                <wp:effectExtent l="9525" t="13970" r="9525" b="8890"/>
                <wp:wrapNone/>
                <wp:docPr id="1295" name="Поле 1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9146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95" o:spid="_x0000_s1028" type="#_x0000_t202" style="position:absolute;margin-left:243pt;margin-top:9.25pt;width:63pt;height:2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Default="00304956" w:rsidP="00304956">
      <w:pPr>
        <w:widowControl w:val="0"/>
        <w:jc w:val="center"/>
        <w:rPr>
          <w:rFonts w:ascii="Times New Roman" w:eastAsia="Times New Roman" w:hAnsi="Times New Roman" w:cs="Times New Roman"/>
          <w:sz w:val="16"/>
          <w:szCs w:val="16"/>
          <w:lang w:eastAsia="ru-RU"/>
        </w:rPr>
      </w:pPr>
    </w:p>
    <w:p w:rsidR="00304956" w:rsidRDefault="00304956" w:rsidP="00304956">
      <w:pPr>
        <w:widowControl w:val="0"/>
        <w:jc w:val="center"/>
        <w:rPr>
          <w:rFonts w:ascii="Times New Roman" w:eastAsia="Times New Roman" w:hAnsi="Times New Roman" w:cs="Times New Roman"/>
          <w:sz w:val="16"/>
          <w:szCs w:val="16"/>
          <w:lang w:eastAsia="ru-RU"/>
        </w:rPr>
      </w:pPr>
    </w:p>
    <w:p w:rsidR="00304956" w:rsidRDefault="00304956" w:rsidP="00304956">
      <w:pPr>
        <w:widowControl w:val="0"/>
        <w:jc w:val="center"/>
        <w:rPr>
          <w:rFonts w:ascii="Times New Roman" w:eastAsia="Times New Roman" w:hAnsi="Times New Roman" w:cs="Times New Roman"/>
          <w:sz w:val="16"/>
          <w:szCs w:val="16"/>
          <w:lang w:eastAsia="ru-RU"/>
        </w:rPr>
      </w:pPr>
    </w:p>
    <w:p w:rsidR="00304956" w:rsidRPr="00304956" w:rsidRDefault="00304956" w:rsidP="00304956">
      <w:pPr>
        <w:widowControl w:val="0"/>
        <w:jc w:val="center"/>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 xml:space="preserve">МДОУ «Золотая рыбка», </w:t>
      </w:r>
    </w:p>
    <w:p w:rsidR="00304956" w:rsidRPr="00304956" w:rsidRDefault="00304956" w:rsidP="00304956">
      <w:pPr>
        <w:widowControl w:val="0"/>
        <w:jc w:val="center"/>
        <w:rPr>
          <w:rFonts w:ascii="Times New Roman" w:eastAsia="Times New Roman" w:hAnsi="Times New Roman" w:cs="Times New Roman"/>
          <w:sz w:val="16"/>
          <w:szCs w:val="16"/>
          <w:lang w:eastAsia="ru-RU"/>
        </w:rPr>
      </w:pPr>
      <w:proofErr w:type="gramStart"/>
      <w:r w:rsidRPr="00304956">
        <w:rPr>
          <w:rFonts w:ascii="Times New Roman" w:eastAsia="Times New Roman" w:hAnsi="Times New Roman" w:cs="Times New Roman"/>
          <w:sz w:val="16"/>
          <w:szCs w:val="16"/>
          <w:lang w:eastAsia="ru-RU"/>
        </w:rPr>
        <w:t>расположенное</w:t>
      </w:r>
      <w:proofErr w:type="gramEnd"/>
      <w:r w:rsidRPr="00304956">
        <w:rPr>
          <w:rFonts w:ascii="Times New Roman" w:eastAsia="Times New Roman" w:hAnsi="Times New Roman" w:cs="Times New Roman"/>
          <w:sz w:val="16"/>
          <w:szCs w:val="16"/>
          <w:lang w:eastAsia="ru-RU"/>
        </w:rPr>
        <w:t xml:space="preserve"> по адресу: </w:t>
      </w:r>
      <w:proofErr w:type="spellStart"/>
      <w:r w:rsidRPr="00304956">
        <w:rPr>
          <w:rFonts w:ascii="Times New Roman" w:eastAsia="Times New Roman" w:hAnsi="Times New Roman" w:cs="Times New Roman"/>
          <w:sz w:val="16"/>
          <w:szCs w:val="16"/>
          <w:lang w:eastAsia="ru-RU"/>
        </w:rPr>
        <w:t>р.п</w:t>
      </w:r>
      <w:proofErr w:type="spellEnd"/>
      <w:r w:rsidRPr="00304956">
        <w:rPr>
          <w:rFonts w:ascii="Times New Roman" w:eastAsia="Times New Roman" w:hAnsi="Times New Roman" w:cs="Times New Roman"/>
          <w:sz w:val="16"/>
          <w:szCs w:val="16"/>
          <w:lang w:eastAsia="ru-RU"/>
        </w:rPr>
        <w:t>. Мокшан, ул. Строителей, 15 «А»</w:t>
      </w:r>
    </w:p>
    <w:p w:rsidR="00304956" w:rsidRPr="00304956" w:rsidRDefault="00304956" w:rsidP="00304956">
      <w:pPr>
        <w:widowControl w:val="0"/>
        <w:jc w:val="center"/>
        <w:rPr>
          <w:rFonts w:ascii="Times New Roman" w:eastAsia="Times New Roman" w:hAnsi="Times New Roman" w:cs="Times New Roman"/>
          <w:sz w:val="16"/>
          <w:szCs w:val="16"/>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1552" behindDoc="0" locked="0" layoutInCell="1" allowOverlap="1">
                <wp:simplePos x="0" y="0"/>
                <wp:positionH relativeFrom="column">
                  <wp:posOffset>1143000</wp:posOffset>
                </wp:positionH>
                <wp:positionV relativeFrom="paragraph">
                  <wp:posOffset>111125</wp:posOffset>
                </wp:positionV>
                <wp:extent cx="3429000" cy="1943100"/>
                <wp:effectExtent l="9525" t="9525" r="9525" b="9525"/>
                <wp:wrapNone/>
                <wp:docPr id="1294" name="Прямоугольник 12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0" cy="19431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94" o:spid="_x0000_s1026" style="position:absolute;margin-left:90pt;margin-top:8.75pt;width:270pt;height:15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"/>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09120" behindDoc="0" locked="0" layoutInCell="1" allowOverlap="1">
                <wp:simplePos x="0" y="0"/>
                <wp:positionH relativeFrom="column">
                  <wp:posOffset>4686300</wp:posOffset>
                </wp:positionH>
                <wp:positionV relativeFrom="paragraph">
                  <wp:posOffset>116205</wp:posOffset>
                </wp:positionV>
                <wp:extent cx="0" cy="342900"/>
                <wp:effectExtent l="57150" t="18415" r="57150" b="19685"/>
                <wp:wrapNone/>
                <wp:docPr id="1293" name="Прямая соединительная линия 1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93" o:spid="_x0000_s1026" style="position:absolute;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9.15pt" to="369pt,3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">
                <v:stroke startarrow="block" endarrow="block"/>
              </v:line>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43232" behindDoc="0" locked="0" layoutInCell="1" allowOverlap="1">
                <wp:simplePos x="0" y="0"/>
                <wp:positionH relativeFrom="column">
                  <wp:posOffset>4457700</wp:posOffset>
                </wp:positionH>
                <wp:positionV relativeFrom="paragraph">
                  <wp:posOffset>137160</wp:posOffset>
                </wp:positionV>
                <wp:extent cx="114300" cy="342265"/>
                <wp:effectExtent l="9525" t="5080" r="9525" b="5080"/>
                <wp:wrapNone/>
                <wp:docPr id="1292" name="Прямоугольник 12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3422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92" o:spid="_x0000_s1026" style="position:absolute;margin-left:351pt;margin-top:10.8pt;width:9pt;height:26.9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2576" behindDoc="0" locked="0" layoutInCell="1" allowOverlap="1">
                <wp:simplePos x="0" y="0"/>
                <wp:positionH relativeFrom="column">
                  <wp:posOffset>2286000</wp:posOffset>
                </wp:positionH>
                <wp:positionV relativeFrom="paragraph">
                  <wp:posOffset>22860</wp:posOffset>
                </wp:positionV>
                <wp:extent cx="1371600" cy="571500"/>
                <wp:effectExtent l="19050" t="14605" r="19050" b="23495"/>
                <wp:wrapNone/>
                <wp:docPr id="1291" name="Прямоугольник 12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5715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91" o:spid="_x0000_s1029" style="position:absolute;left:0;text-align:left;margin-left:180pt;margin-top:1.8pt;width:108pt;height: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0528" behindDoc="0" locked="0" layoutInCell="1" allowOverlap="1">
                <wp:simplePos x="0" y="0"/>
                <wp:positionH relativeFrom="column">
                  <wp:posOffset>5029200</wp:posOffset>
                </wp:positionH>
                <wp:positionV relativeFrom="paragraph">
                  <wp:posOffset>46990</wp:posOffset>
                </wp:positionV>
                <wp:extent cx="834390" cy="249555"/>
                <wp:effectExtent l="9525" t="13970" r="13335" b="12700"/>
                <wp:wrapNone/>
                <wp:docPr id="1290" name="Поле 1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24955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90" o:spid="_x0000_s1030" type="#_x0000_t202" style="position:absolute;margin-left:396pt;margin-top:3.7pt;width:65.7pt;height:19.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4624" behindDoc="0" locked="0" layoutInCell="1" allowOverlap="1">
                <wp:simplePos x="0" y="0"/>
                <wp:positionH relativeFrom="column">
                  <wp:posOffset>4572000</wp:posOffset>
                </wp:positionH>
                <wp:positionV relativeFrom="paragraph">
                  <wp:posOffset>161290</wp:posOffset>
                </wp:positionV>
                <wp:extent cx="342900" cy="0"/>
                <wp:effectExtent l="19050" t="61595" r="19050" b="52705"/>
                <wp:wrapNone/>
                <wp:docPr id="1289" name="Прямая соединительная линия 12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89"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12.7pt" to="387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08096" behindDoc="0" locked="0" layoutInCell="1" allowOverlap="1">
                <wp:simplePos x="0" y="0"/>
                <wp:positionH relativeFrom="column">
                  <wp:posOffset>4686300</wp:posOffset>
                </wp:positionH>
                <wp:positionV relativeFrom="paragraph">
                  <wp:posOffset>74295</wp:posOffset>
                </wp:positionV>
                <wp:extent cx="0" cy="342900"/>
                <wp:effectExtent l="57150" t="16510" r="57150" b="21590"/>
                <wp:wrapNone/>
                <wp:docPr id="1288" name="Прямая соединительная линия 12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88" o:spid="_x0000_s1026" style="position:absolute;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5.85pt" to="369pt,3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42208" behindDoc="0" locked="0" layoutInCell="1" allowOverlap="1">
                <wp:simplePos x="0" y="0"/>
                <wp:positionH relativeFrom="column">
                  <wp:posOffset>2628900</wp:posOffset>
                </wp:positionH>
                <wp:positionV relativeFrom="paragraph">
                  <wp:posOffset>77470</wp:posOffset>
                </wp:positionV>
                <wp:extent cx="457200" cy="114300"/>
                <wp:effectExtent l="9525" t="10160" r="9525" b="8890"/>
                <wp:wrapNone/>
                <wp:docPr id="1287" name="Прямоугольник 12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87" o:spid="_x0000_s1026" style="position:absolute;margin-left:207pt;margin-top:6.1pt;width:36pt;height:9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10144" behindDoc="0" locked="0" layoutInCell="1" allowOverlap="1">
                <wp:simplePos x="0" y="0"/>
                <wp:positionH relativeFrom="column">
                  <wp:posOffset>2286000</wp:posOffset>
                </wp:positionH>
                <wp:positionV relativeFrom="paragraph">
                  <wp:posOffset>104775</wp:posOffset>
                </wp:positionV>
                <wp:extent cx="457200" cy="0"/>
                <wp:effectExtent l="19050" t="60325" r="19050" b="53975"/>
                <wp:wrapNone/>
                <wp:docPr id="1286" name="Прямая соединительная линия 12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86" o:spid="_x0000_s1026" style="position:absolute;flip:x;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8.25pt" to="3in,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07072" behindDoc="0" locked="0" layoutInCell="1" allowOverlap="1">
                <wp:simplePos x="0" y="0"/>
                <wp:positionH relativeFrom="column">
                  <wp:posOffset>2971800</wp:posOffset>
                </wp:positionH>
                <wp:positionV relativeFrom="paragraph">
                  <wp:posOffset>104775</wp:posOffset>
                </wp:positionV>
                <wp:extent cx="342900" cy="0"/>
                <wp:effectExtent l="19050" t="60325" r="19050" b="53975"/>
                <wp:wrapNone/>
                <wp:docPr id="1285" name="Прямая соединительная линия 12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85" o:spid="_x0000_s1026" style="position:absolute;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8.25pt" to="261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3600" behindDoc="0" locked="0" layoutInCell="1" allowOverlap="1">
                <wp:simplePos x="0" y="0"/>
                <wp:positionH relativeFrom="column">
                  <wp:posOffset>2857500</wp:posOffset>
                </wp:positionH>
                <wp:positionV relativeFrom="paragraph">
                  <wp:posOffset>9525</wp:posOffset>
                </wp:positionV>
                <wp:extent cx="0" cy="342900"/>
                <wp:effectExtent l="57150" t="22225" r="57150" b="15875"/>
                <wp:wrapNone/>
                <wp:docPr id="1284" name="Прямая соединительная линия 12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84"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75pt" to="225pt,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5408" behindDoc="0" locked="0" layoutInCell="1" allowOverlap="1">
                <wp:simplePos x="0" y="0"/>
                <wp:positionH relativeFrom="column">
                  <wp:posOffset>2400300</wp:posOffset>
                </wp:positionH>
                <wp:positionV relativeFrom="paragraph">
                  <wp:posOffset>35560</wp:posOffset>
                </wp:positionV>
                <wp:extent cx="885825" cy="247650"/>
                <wp:effectExtent l="9525" t="8255" r="9525" b="10795"/>
                <wp:wrapNone/>
                <wp:docPr id="1283" name="Поле 1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24765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83" o:spid="_x0000_s1031" type="#_x0000_t202" style="position:absolute;left:0;text-align:left;margin-left:189pt;margin-top:2.8pt;width:69.75pt;height:1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Default="00304956" w:rsidP="00304956">
      <w:pPr>
        <w:widowControl w:val="0"/>
        <w:tabs>
          <w:tab w:val="left" w:pos="5715"/>
        </w:tabs>
        <w:jc w:val="center"/>
        <w:rPr>
          <w:rFonts w:ascii="Times New Roman" w:eastAsia="Times New Roman" w:hAnsi="Times New Roman" w:cs="Times New Roman"/>
          <w:sz w:val="16"/>
          <w:szCs w:val="16"/>
          <w:lang w:eastAsia="ru-RU"/>
        </w:rPr>
      </w:pPr>
    </w:p>
    <w:p w:rsidR="00304956" w:rsidRDefault="00304956" w:rsidP="00304956">
      <w:pPr>
        <w:widowControl w:val="0"/>
        <w:tabs>
          <w:tab w:val="left" w:pos="5715"/>
        </w:tabs>
        <w:jc w:val="center"/>
        <w:rPr>
          <w:rFonts w:ascii="Times New Roman" w:eastAsia="Times New Roman" w:hAnsi="Times New Roman" w:cs="Times New Roman"/>
          <w:sz w:val="16"/>
          <w:szCs w:val="16"/>
          <w:lang w:eastAsia="ru-RU"/>
        </w:rPr>
      </w:pPr>
    </w:p>
    <w:p w:rsidR="00304956" w:rsidRDefault="00304956" w:rsidP="00304956">
      <w:pPr>
        <w:widowControl w:val="0"/>
        <w:tabs>
          <w:tab w:val="left" w:pos="5715"/>
        </w:tabs>
        <w:jc w:val="center"/>
        <w:rPr>
          <w:rFonts w:ascii="Times New Roman" w:eastAsia="Times New Roman" w:hAnsi="Times New Roman" w:cs="Times New Roman"/>
          <w:sz w:val="16"/>
          <w:szCs w:val="16"/>
          <w:lang w:eastAsia="ru-RU"/>
        </w:rPr>
      </w:pPr>
    </w:p>
    <w:p w:rsidR="00304956" w:rsidRDefault="00304956" w:rsidP="00304956">
      <w:pPr>
        <w:widowControl w:val="0"/>
        <w:tabs>
          <w:tab w:val="left" w:pos="5715"/>
        </w:tabs>
        <w:jc w:val="center"/>
        <w:rPr>
          <w:rFonts w:ascii="Times New Roman" w:eastAsia="Times New Roman" w:hAnsi="Times New Roman" w:cs="Times New Roman"/>
          <w:sz w:val="16"/>
          <w:szCs w:val="16"/>
          <w:lang w:eastAsia="ru-RU"/>
        </w:rPr>
      </w:pPr>
    </w:p>
    <w:p w:rsidR="00304956" w:rsidRDefault="00304956" w:rsidP="00304956">
      <w:pPr>
        <w:widowControl w:val="0"/>
        <w:tabs>
          <w:tab w:val="left" w:pos="5715"/>
        </w:tabs>
        <w:jc w:val="center"/>
        <w:rPr>
          <w:rFonts w:ascii="Times New Roman" w:eastAsia="Times New Roman" w:hAnsi="Times New Roman" w:cs="Times New Roman"/>
          <w:sz w:val="16"/>
          <w:szCs w:val="16"/>
          <w:lang w:eastAsia="ru-RU"/>
        </w:rPr>
      </w:pPr>
    </w:p>
    <w:p w:rsidR="00304956" w:rsidRDefault="00304956" w:rsidP="00304956">
      <w:pPr>
        <w:widowControl w:val="0"/>
        <w:tabs>
          <w:tab w:val="left" w:pos="5715"/>
        </w:tabs>
        <w:jc w:val="center"/>
        <w:rPr>
          <w:rFonts w:ascii="Times New Roman" w:eastAsia="Times New Roman" w:hAnsi="Times New Roman" w:cs="Times New Roman"/>
          <w:sz w:val="16"/>
          <w:szCs w:val="16"/>
          <w:lang w:eastAsia="ru-RU"/>
        </w:rPr>
      </w:pPr>
    </w:p>
    <w:p w:rsidR="00304956" w:rsidRDefault="00304956" w:rsidP="00304956">
      <w:pPr>
        <w:widowControl w:val="0"/>
        <w:tabs>
          <w:tab w:val="left" w:pos="5715"/>
        </w:tabs>
        <w:jc w:val="center"/>
        <w:rPr>
          <w:rFonts w:ascii="Times New Roman" w:eastAsia="Times New Roman" w:hAnsi="Times New Roman" w:cs="Times New Roman"/>
          <w:sz w:val="16"/>
          <w:szCs w:val="16"/>
          <w:lang w:eastAsia="ru-RU"/>
        </w:rPr>
      </w:pPr>
    </w:p>
    <w:p w:rsidR="00304956" w:rsidRDefault="00304956" w:rsidP="00304956">
      <w:pPr>
        <w:widowControl w:val="0"/>
        <w:tabs>
          <w:tab w:val="left" w:pos="5715"/>
        </w:tabs>
        <w:jc w:val="center"/>
        <w:rPr>
          <w:rFonts w:ascii="Times New Roman" w:eastAsia="Times New Roman" w:hAnsi="Times New Roman" w:cs="Times New Roman"/>
          <w:sz w:val="16"/>
          <w:szCs w:val="16"/>
          <w:lang w:eastAsia="ru-RU"/>
        </w:rPr>
      </w:pPr>
    </w:p>
    <w:p w:rsidR="00304956" w:rsidRDefault="00304956" w:rsidP="00304956">
      <w:pPr>
        <w:widowControl w:val="0"/>
        <w:tabs>
          <w:tab w:val="left" w:pos="5715"/>
        </w:tabs>
        <w:jc w:val="center"/>
        <w:rPr>
          <w:rFonts w:ascii="Times New Roman" w:eastAsia="Times New Roman" w:hAnsi="Times New Roman" w:cs="Times New Roman"/>
          <w:sz w:val="16"/>
          <w:szCs w:val="16"/>
          <w:lang w:eastAsia="ru-RU"/>
        </w:rPr>
      </w:pPr>
    </w:p>
    <w:p w:rsidR="00304956" w:rsidRDefault="00304956" w:rsidP="00304956">
      <w:pPr>
        <w:widowControl w:val="0"/>
        <w:tabs>
          <w:tab w:val="left" w:pos="5715"/>
        </w:tabs>
        <w:jc w:val="center"/>
        <w:rPr>
          <w:rFonts w:ascii="Times New Roman" w:eastAsia="Times New Roman" w:hAnsi="Times New Roman" w:cs="Times New Roman"/>
          <w:sz w:val="16"/>
          <w:szCs w:val="16"/>
          <w:lang w:eastAsia="ru-RU"/>
        </w:rPr>
      </w:pPr>
    </w:p>
    <w:p w:rsidR="00304956" w:rsidRDefault="00304956" w:rsidP="00304956">
      <w:pPr>
        <w:widowControl w:val="0"/>
        <w:tabs>
          <w:tab w:val="left" w:pos="5715"/>
        </w:tabs>
        <w:jc w:val="center"/>
        <w:rPr>
          <w:rFonts w:ascii="Times New Roman" w:eastAsia="Times New Roman" w:hAnsi="Times New Roman" w:cs="Times New Roman"/>
          <w:sz w:val="16"/>
          <w:szCs w:val="16"/>
          <w:lang w:eastAsia="ru-RU"/>
        </w:rPr>
      </w:pPr>
    </w:p>
    <w:p w:rsidR="00304956" w:rsidRDefault="00304956" w:rsidP="00304956">
      <w:pPr>
        <w:widowControl w:val="0"/>
        <w:tabs>
          <w:tab w:val="left" w:pos="5715"/>
        </w:tabs>
        <w:jc w:val="center"/>
        <w:rPr>
          <w:rFonts w:ascii="Times New Roman" w:eastAsia="Times New Roman" w:hAnsi="Times New Roman" w:cs="Times New Roman"/>
          <w:sz w:val="16"/>
          <w:szCs w:val="16"/>
          <w:lang w:eastAsia="ru-RU"/>
        </w:rPr>
      </w:pPr>
    </w:p>
    <w:p w:rsidR="00304956" w:rsidRDefault="00304956" w:rsidP="00304956">
      <w:pPr>
        <w:widowControl w:val="0"/>
        <w:tabs>
          <w:tab w:val="left" w:pos="5715"/>
        </w:tabs>
        <w:jc w:val="center"/>
        <w:rPr>
          <w:rFonts w:ascii="Times New Roman" w:eastAsia="Times New Roman" w:hAnsi="Times New Roman" w:cs="Times New Roman"/>
          <w:sz w:val="16"/>
          <w:szCs w:val="16"/>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МДОУ детский сад № 3</w:t>
      </w:r>
    </w:p>
    <w:p w:rsidR="00304956" w:rsidRPr="00304956" w:rsidRDefault="00304956" w:rsidP="00304956">
      <w:pPr>
        <w:widowControl w:val="0"/>
        <w:tabs>
          <w:tab w:val="left" w:pos="5715"/>
        </w:tabs>
        <w:jc w:val="center"/>
        <w:rPr>
          <w:rFonts w:ascii="Times New Roman" w:eastAsia="Times New Roman" w:hAnsi="Times New Roman" w:cs="Times New Roman"/>
          <w:sz w:val="16"/>
          <w:szCs w:val="16"/>
          <w:lang w:eastAsia="ru-RU"/>
        </w:rPr>
      </w:pPr>
      <w:proofErr w:type="gramStart"/>
      <w:r w:rsidRPr="00304956">
        <w:rPr>
          <w:rFonts w:ascii="Times New Roman" w:eastAsia="Times New Roman" w:hAnsi="Times New Roman" w:cs="Times New Roman"/>
          <w:sz w:val="16"/>
          <w:szCs w:val="16"/>
          <w:lang w:eastAsia="ru-RU"/>
        </w:rPr>
        <w:t>расположенный</w:t>
      </w:r>
      <w:proofErr w:type="gramEnd"/>
      <w:r w:rsidRPr="00304956">
        <w:rPr>
          <w:rFonts w:ascii="Times New Roman" w:eastAsia="Times New Roman" w:hAnsi="Times New Roman" w:cs="Times New Roman"/>
          <w:sz w:val="16"/>
          <w:szCs w:val="16"/>
          <w:lang w:eastAsia="ru-RU"/>
        </w:rPr>
        <w:t xml:space="preserve"> по адресу: </w:t>
      </w:r>
      <w:proofErr w:type="spellStart"/>
      <w:r w:rsidRPr="00304956">
        <w:rPr>
          <w:rFonts w:ascii="Times New Roman" w:eastAsia="Times New Roman" w:hAnsi="Times New Roman" w:cs="Times New Roman"/>
          <w:sz w:val="16"/>
          <w:szCs w:val="16"/>
          <w:lang w:eastAsia="ru-RU"/>
        </w:rPr>
        <w:t>р.п</w:t>
      </w:r>
      <w:proofErr w:type="spellEnd"/>
      <w:r w:rsidRPr="00304956">
        <w:rPr>
          <w:rFonts w:ascii="Times New Roman" w:eastAsia="Times New Roman" w:hAnsi="Times New Roman" w:cs="Times New Roman"/>
          <w:sz w:val="16"/>
          <w:szCs w:val="16"/>
          <w:lang w:eastAsia="ru-RU"/>
        </w:rPr>
        <w:t>. Мокшан, ул. Кирова, 24 «А»</w:t>
      </w:r>
    </w:p>
    <w:p w:rsidR="00304956" w:rsidRPr="00304956" w:rsidRDefault="00304956" w:rsidP="00304956">
      <w:pPr>
        <w:widowControl w:val="0"/>
        <w:tabs>
          <w:tab w:val="left" w:pos="5715"/>
        </w:tabs>
        <w:jc w:val="center"/>
        <w:rPr>
          <w:rFonts w:ascii="Times New Roman" w:eastAsia="Times New Roman" w:hAnsi="Times New Roman" w:cs="Times New Roman"/>
          <w:sz w:val="16"/>
          <w:szCs w:val="16"/>
          <w:lang w:eastAsia="ru-RU"/>
        </w:rPr>
      </w:pPr>
    </w:p>
    <w:p w:rsidR="00304956" w:rsidRPr="00304956" w:rsidRDefault="00304956" w:rsidP="00304956">
      <w:pPr>
        <w:widowControl w:val="0"/>
        <w:tabs>
          <w:tab w:val="center" w:pos="4677"/>
          <w:tab w:val="left" w:pos="5715"/>
          <w:tab w:val="left" w:pos="6120"/>
        </w:tabs>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65760" behindDoc="0" locked="0" layoutInCell="1" allowOverlap="1">
                <wp:simplePos x="0" y="0"/>
                <wp:positionH relativeFrom="column">
                  <wp:posOffset>3429000</wp:posOffset>
                </wp:positionH>
                <wp:positionV relativeFrom="paragraph">
                  <wp:posOffset>59055</wp:posOffset>
                </wp:positionV>
                <wp:extent cx="834390" cy="249555"/>
                <wp:effectExtent l="9525" t="8890" r="13335" b="8255"/>
                <wp:wrapNone/>
                <wp:docPr id="1282" name="Поле 1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24955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82" o:spid="_x0000_s1032" type="#_x0000_t202" style="position:absolute;margin-left:270pt;margin-top:4.65pt;width:65.7pt;height:19.6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64736" behindDoc="0" locked="0" layoutInCell="1" allowOverlap="1">
                <wp:simplePos x="0" y="0"/>
                <wp:positionH relativeFrom="column">
                  <wp:posOffset>3200400</wp:posOffset>
                </wp:positionH>
                <wp:positionV relativeFrom="paragraph">
                  <wp:posOffset>173355</wp:posOffset>
                </wp:positionV>
                <wp:extent cx="0" cy="342900"/>
                <wp:effectExtent l="57150" t="18415" r="57150" b="19685"/>
                <wp:wrapNone/>
                <wp:docPr id="1281" name="Прямая соединительная линия 12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81"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13.65pt" to="252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">
                <v:stroke startarrow="block" endarrow="block"/>
              </v:line>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5648" behindDoc="0" locked="0" layoutInCell="1" allowOverlap="1">
                <wp:simplePos x="0" y="0"/>
                <wp:positionH relativeFrom="column">
                  <wp:posOffset>1143000</wp:posOffset>
                </wp:positionH>
                <wp:positionV relativeFrom="paragraph">
                  <wp:posOffset>83185</wp:posOffset>
                </wp:positionV>
                <wp:extent cx="3773170" cy="1915160"/>
                <wp:effectExtent l="9525" t="6985" r="8255" b="11430"/>
                <wp:wrapNone/>
                <wp:docPr id="1280" name="Прямоугольник 12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73170" cy="19151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80" o:spid="_x0000_s1026" style="position:absolute;margin-left:90pt;margin-top:6.55pt;width:297.1pt;height:150.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62688" behindDoc="0" locked="0" layoutInCell="1" allowOverlap="1">
                <wp:simplePos x="0" y="0"/>
                <wp:positionH relativeFrom="column">
                  <wp:posOffset>3200400</wp:posOffset>
                </wp:positionH>
                <wp:positionV relativeFrom="paragraph">
                  <wp:posOffset>17145</wp:posOffset>
                </wp:positionV>
                <wp:extent cx="342900" cy="0"/>
                <wp:effectExtent l="19050" t="55245" r="19050" b="59055"/>
                <wp:wrapNone/>
                <wp:docPr id="1279" name="Прямая соединительная линия 1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79" o:spid="_x0000_s1026" style="position:absolute;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1.35pt" to="279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63712" behindDoc="0" locked="0" layoutInCell="1" allowOverlap="1">
                <wp:simplePos x="0" y="0"/>
                <wp:positionH relativeFrom="column">
                  <wp:posOffset>2743200</wp:posOffset>
                </wp:positionH>
                <wp:positionV relativeFrom="paragraph">
                  <wp:posOffset>17145</wp:posOffset>
                </wp:positionV>
                <wp:extent cx="342900" cy="0"/>
                <wp:effectExtent l="19050" t="55245" r="19050" b="59055"/>
                <wp:wrapNone/>
                <wp:docPr id="1278" name="Прямая соединительная линия 1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78" o:spid="_x0000_s1026" style="position:absolute;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1.35pt" to="243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60640" behindDoc="0" locked="0" layoutInCell="1" allowOverlap="1">
                <wp:simplePos x="0" y="0"/>
                <wp:positionH relativeFrom="column">
                  <wp:posOffset>2971800</wp:posOffset>
                </wp:positionH>
                <wp:positionV relativeFrom="paragraph">
                  <wp:posOffset>83185</wp:posOffset>
                </wp:positionV>
                <wp:extent cx="381000" cy="152400"/>
                <wp:effectExtent l="9525" t="6985" r="9525" b="12065"/>
                <wp:wrapNone/>
                <wp:docPr id="1277" name="Прямоугольник 1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152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77" o:spid="_x0000_s1026" style="position:absolute;margin-left:234pt;margin-top:6.55pt;width:30pt;height:12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"/>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61664" behindDoc="0" locked="0" layoutInCell="1" allowOverlap="1">
                <wp:simplePos x="0" y="0"/>
                <wp:positionH relativeFrom="column">
                  <wp:posOffset>3200400</wp:posOffset>
                </wp:positionH>
                <wp:positionV relativeFrom="paragraph">
                  <wp:posOffset>131445</wp:posOffset>
                </wp:positionV>
                <wp:extent cx="457200" cy="1028700"/>
                <wp:effectExtent l="19050" t="15240" r="19050" b="22860"/>
                <wp:wrapNone/>
                <wp:docPr id="1276" name="Прямоугольник 1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10287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76" o:spid="_x0000_s1033" style="position:absolute;left:0;text-align:left;margin-left:252pt;margin-top:10.35pt;width:36pt;height:81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6672" behindDoc="0" locked="0" layoutInCell="1" allowOverlap="1">
                <wp:simplePos x="0" y="0"/>
                <wp:positionH relativeFrom="column">
                  <wp:posOffset>2057400</wp:posOffset>
                </wp:positionH>
                <wp:positionV relativeFrom="paragraph">
                  <wp:posOffset>131445</wp:posOffset>
                </wp:positionV>
                <wp:extent cx="457200" cy="1028700"/>
                <wp:effectExtent l="19050" t="15240" r="19050" b="22860"/>
                <wp:wrapNone/>
                <wp:docPr id="1275" name="Прямоугольник 1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10287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75" o:spid="_x0000_s1034" style="position:absolute;left:0;text-align:left;margin-left:162pt;margin-top:10.35pt;width:36pt;height:8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41184" behindDoc="0" locked="0" layoutInCell="1" allowOverlap="1">
                <wp:simplePos x="0" y="0"/>
                <wp:positionH relativeFrom="column">
                  <wp:posOffset>2628900</wp:posOffset>
                </wp:positionH>
                <wp:positionV relativeFrom="paragraph">
                  <wp:posOffset>120015</wp:posOffset>
                </wp:positionV>
                <wp:extent cx="457200" cy="114300"/>
                <wp:effectExtent l="9525" t="11430" r="9525" b="7620"/>
                <wp:wrapNone/>
                <wp:docPr id="1274" name="Прямоугольник 1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74" o:spid="_x0000_s1026" style="position:absolute;margin-left:207pt;margin-top:9.45pt;width:36pt;height:9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7696" behindDoc="0" locked="0" layoutInCell="1" allowOverlap="1">
                <wp:simplePos x="0" y="0"/>
                <wp:positionH relativeFrom="column">
                  <wp:posOffset>2857500</wp:posOffset>
                </wp:positionH>
                <wp:positionV relativeFrom="paragraph">
                  <wp:posOffset>95885</wp:posOffset>
                </wp:positionV>
                <wp:extent cx="0" cy="342900"/>
                <wp:effectExtent l="57150" t="19685" r="57150" b="18415"/>
                <wp:wrapNone/>
                <wp:docPr id="1273" name="Прямая соединительная линия 12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7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7.55pt" to="225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8720" behindDoc="0" locked="0" layoutInCell="1" allowOverlap="1">
                <wp:simplePos x="0" y="0"/>
                <wp:positionH relativeFrom="column">
                  <wp:posOffset>2971800</wp:posOffset>
                </wp:positionH>
                <wp:positionV relativeFrom="paragraph">
                  <wp:posOffset>5715</wp:posOffset>
                </wp:positionV>
                <wp:extent cx="342900" cy="0"/>
                <wp:effectExtent l="19050" t="57150" r="19050" b="57150"/>
                <wp:wrapNone/>
                <wp:docPr id="1272" name="Прямая соединительная линия 1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72"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45pt" to="261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9744" behindDoc="0" locked="0" layoutInCell="1" allowOverlap="1">
                <wp:simplePos x="0" y="0"/>
                <wp:positionH relativeFrom="column">
                  <wp:posOffset>2400300</wp:posOffset>
                </wp:positionH>
                <wp:positionV relativeFrom="paragraph">
                  <wp:posOffset>5715</wp:posOffset>
                </wp:positionV>
                <wp:extent cx="342900" cy="0"/>
                <wp:effectExtent l="19050" t="57150" r="19050" b="57150"/>
                <wp:wrapNone/>
                <wp:docPr id="1271" name="Прямая соединительная линия 1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71"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5pt" to="3in,.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">
                <v:stroke startarrow="block" endarrow="block"/>
              </v:line>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0768" behindDoc="0" locked="0" layoutInCell="1" allowOverlap="1">
                <wp:simplePos x="0" y="0"/>
                <wp:positionH relativeFrom="column">
                  <wp:posOffset>2400300</wp:posOffset>
                </wp:positionH>
                <wp:positionV relativeFrom="paragraph">
                  <wp:posOffset>29845</wp:posOffset>
                </wp:positionV>
                <wp:extent cx="834390" cy="249555"/>
                <wp:effectExtent l="9525" t="8890" r="13335" b="8255"/>
                <wp:wrapNone/>
                <wp:docPr id="1270" name="Поле 1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24955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70" o:spid="_x0000_s1035" type="#_x0000_t202" style="position:absolute;left:0;text-align:left;margin-left:189pt;margin-top:2.35pt;width:65.7pt;height:19.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 xml:space="preserve">МОУ  для детей дошкольного и младшего школьного возраста НШ-ДС «Малышок», </w:t>
      </w:r>
    </w:p>
    <w:p w:rsidR="00304956" w:rsidRPr="00304956" w:rsidRDefault="00304956" w:rsidP="00304956">
      <w:pPr>
        <w:widowControl w:val="0"/>
        <w:jc w:val="center"/>
        <w:rPr>
          <w:rFonts w:ascii="Times New Roman" w:eastAsia="Times New Roman" w:hAnsi="Times New Roman" w:cs="Times New Roman"/>
          <w:sz w:val="16"/>
          <w:szCs w:val="16"/>
          <w:lang w:eastAsia="ru-RU"/>
        </w:rPr>
      </w:pPr>
      <w:proofErr w:type="gramStart"/>
      <w:r w:rsidRPr="00304956">
        <w:rPr>
          <w:rFonts w:ascii="Times New Roman" w:eastAsia="Times New Roman" w:hAnsi="Times New Roman" w:cs="Times New Roman"/>
          <w:sz w:val="16"/>
          <w:szCs w:val="16"/>
          <w:lang w:eastAsia="ru-RU"/>
        </w:rPr>
        <w:t>Расположенный</w:t>
      </w:r>
      <w:proofErr w:type="gramEnd"/>
      <w:r w:rsidRPr="00304956">
        <w:rPr>
          <w:rFonts w:ascii="Times New Roman" w:eastAsia="Times New Roman" w:hAnsi="Times New Roman" w:cs="Times New Roman"/>
          <w:sz w:val="16"/>
          <w:szCs w:val="16"/>
          <w:lang w:eastAsia="ru-RU"/>
        </w:rPr>
        <w:t xml:space="preserve"> по адресу: </w:t>
      </w:r>
      <w:proofErr w:type="spellStart"/>
      <w:r w:rsidRPr="00304956">
        <w:rPr>
          <w:rFonts w:ascii="Times New Roman" w:eastAsia="Times New Roman" w:hAnsi="Times New Roman" w:cs="Times New Roman"/>
          <w:sz w:val="16"/>
          <w:szCs w:val="16"/>
          <w:lang w:eastAsia="ru-RU"/>
        </w:rPr>
        <w:t>р.п</w:t>
      </w:r>
      <w:proofErr w:type="spellEnd"/>
      <w:r w:rsidRPr="00304956">
        <w:rPr>
          <w:rFonts w:ascii="Times New Roman" w:eastAsia="Times New Roman" w:hAnsi="Times New Roman" w:cs="Times New Roman"/>
          <w:sz w:val="16"/>
          <w:szCs w:val="16"/>
          <w:lang w:eastAsia="ru-RU"/>
        </w:rPr>
        <w:t>. Мокшан, ул.  Урицкого, 32</w: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tabs>
          <w:tab w:val="center" w:pos="4677"/>
          <w:tab w:val="left" w:pos="5715"/>
          <w:tab w:val="left" w:pos="6120"/>
        </w:tabs>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55520" behindDoc="0" locked="0" layoutInCell="1" allowOverlap="1">
                <wp:simplePos x="0" y="0"/>
                <wp:positionH relativeFrom="column">
                  <wp:posOffset>4343400</wp:posOffset>
                </wp:positionH>
                <wp:positionV relativeFrom="paragraph">
                  <wp:posOffset>130810</wp:posOffset>
                </wp:positionV>
                <wp:extent cx="834390" cy="228600"/>
                <wp:effectExtent l="9525" t="10160" r="13335" b="8890"/>
                <wp:wrapNone/>
                <wp:docPr id="1269" name="Поле 1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22860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69" o:spid="_x0000_s1036" type="#_x0000_t202" style="position:absolute;margin-left:342pt;margin-top:10.3pt;width:65.7pt;height:18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54496" behindDoc="0" locked="0" layoutInCell="1" allowOverlap="1">
                <wp:simplePos x="0" y="0"/>
                <wp:positionH relativeFrom="column">
                  <wp:posOffset>685800</wp:posOffset>
                </wp:positionH>
                <wp:positionV relativeFrom="paragraph">
                  <wp:posOffset>130810</wp:posOffset>
                </wp:positionV>
                <wp:extent cx="834390" cy="228600"/>
                <wp:effectExtent l="9525" t="10160" r="13335" b="8890"/>
                <wp:wrapNone/>
                <wp:docPr id="1268" name="Поле 1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22860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68" o:spid="_x0000_s1037" type="#_x0000_t202" style="position:absolute;margin-left:54pt;margin-top:10.3pt;width:65.7pt;height:18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sidRPr="00304956">
        <w:rPr>
          <w:rFonts w:ascii="Times New Roman" w:eastAsia="Times New Roman" w:hAnsi="Times New Roman" w:cs="Times New Roman"/>
          <w:sz w:val="24"/>
          <w:szCs w:val="24"/>
          <w:lang w:eastAsia="ru-RU"/>
        </w:rPr>
        <w:tab/>
      </w:r>
      <w:r w:rsidRPr="00304956">
        <w:rPr>
          <w:rFonts w:ascii="Times New Roman" w:eastAsia="Times New Roman" w:hAnsi="Times New Roman" w:cs="Times New Roman"/>
          <w:sz w:val="24"/>
          <w:szCs w:val="24"/>
          <w:lang w:eastAsia="ru-RU"/>
        </w:rPr>
        <w:tab/>
      </w:r>
      <w:r w:rsidRPr="00304956">
        <w:rPr>
          <w:rFonts w:ascii="Times New Roman" w:eastAsia="Times New Roman" w:hAnsi="Times New Roman" w:cs="Times New Roman"/>
          <w:sz w:val="24"/>
          <w:szCs w:val="24"/>
          <w:lang w:eastAsia="ru-RU"/>
        </w:rPr>
        <w:tab/>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53472" behindDoc="0" locked="0" layoutInCell="1" allowOverlap="1">
                <wp:simplePos x="0" y="0"/>
                <wp:positionH relativeFrom="column">
                  <wp:posOffset>1714500</wp:posOffset>
                </wp:positionH>
                <wp:positionV relativeFrom="paragraph">
                  <wp:posOffset>40640</wp:posOffset>
                </wp:positionV>
                <wp:extent cx="0" cy="342900"/>
                <wp:effectExtent l="57150" t="19050" r="57150" b="19050"/>
                <wp:wrapNone/>
                <wp:docPr id="1267" name="Прямая соединительная линия 1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67"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3.2pt" to="135pt,3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52448" behindDoc="0" locked="0" layoutInCell="1" allowOverlap="1">
                <wp:simplePos x="0" y="0"/>
                <wp:positionH relativeFrom="column">
                  <wp:posOffset>4114800</wp:posOffset>
                </wp:positionH>
                <wp:positionV relativeFrom="paragraph">
                  <wp:posOffset>40640</wp:posOffset>
                </wp:positionV>
                <wp:extent cx="0" cy="342900"/>
                <wp:effectExtent l="57150" t="19050" r="57150" b="19050"/>
                <wp:wrapNone/>
                <wp:docPr id="1266" name="Прямая соединительная линия 1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66"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pt,3.2pt" to="324pt,3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">
                <v:stroke startarrow="block" endarrow="block"/>
              </v:line>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51424" behindDoc="0" locked="0" layoutInCell="1" allowOverlap="1">
                <wp:simplePos x="0" y="0"/>
                <wp:positionH relativeFrom="column">
                  <wp:posOffset>4229100</wp:posOffset>
                </wp:positionH>
                <wp:positionV relativeFrom="paragraph">
                  <wp:posOffset>179070</wp:posOffset>
                </wp:positionV>
                <wp:extent cx="342900" cy="0"/>
                <wp:effectExtent l="19050" t="56515" r="19050" b="57785"/>
                <wp:wrapNone/>
                <wp:docPr id="1265" name="Прямая соединительная линия 1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65" o:spid="_x0000_s1026" style="position:absolute;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14.1pt" to="5in,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50400" behindDoc="0" locked="0" layoutInCell="1" allowOverlap="1">
                <wp:simplePos x="0" y="0"/>
                <wp:positionH relativeFrom="column">
                  <wp:posOffset>3657600</wp:posOffset>
                </wp:positionH>
                <wp:positionV relativeFrom="paragraph">
                  <wp:posOffset>179070</wp:posOffset>
                </wp:positionV>
                <wp:extent cx="342900" cy="0"/>
                <wp:effectExtent l="19050" t="56515" r="19050" b="57785"/>
                <wp:wrapNone/>
                <wp:docPr id="1264" name="Прямая соединительная линия 12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64"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in,14.1pt" to="315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49376" behindDoc="0" locked="0" layoutInCell="1" allowOverlap="1">
                <wp:simplePos x="0" y="0"/>
                <wp:positionH relativeFrom="column">
                  <wp:posOffset>1828800</wp:posOffset>
                </wp:positionH>
                <wp:positionV relativeFrom="paragraph">
                  <wp:posOffset>179070</wp:posOffset>
                </wp:positionV>
                <wp:extent cx="342900" cy="0"/>
                <wp:effectExtent l="19050" t="56515" r="19050" b="57785"/>
                <wp:wrapNone/>
                <wp:docPr id="1263" name="Прямая соединительная линия 12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63"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14.1pt" to="171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48352" behindDoc="0" locked="0" layoutInCell="1" allowOverlap="1">
                <wp:simplePos x="0" y="0"/>
                <wp:positionH relativeFrom="column">
                  <wp:posOffset>1257300</wp:posOffset>
                </wp:positionH>
                <wp:positionV relativeFrom="paragraph">
                  <wp:posOffset>179070</wp:posOffset>
                </wp:positionV>
                <wp:extent cx="342900" cy="0"/>
                <wp:effectExtent l="19050" t="56515" r="19050" b="57785"/>
                <wp:wrapNone/>
                <wp:docPr id="1262" name="Прямая соединительная линия 1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62"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1pt" to="126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">
                <v:stroke startarrow="block" endarrow="block"/>
              </v:line>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47328" behindDoc="0" locked="0" layoutInCell="1" allowOverlap="1">
                <wp:simplePos x="0" y="0"/>
                <wp:positionH relativeFrom="column">
                  <wp:posOffset>4000500</wp:posOffset>
                </wp:positionH>
                <wp:positionV relativeFrom="paragraph">
                  <wp:posOffset>88900</wp:posOffset>
                </wp:positionV>
                <wp:extent cx="228600" cy="114300"/>
                <wp:effectExtent l="9525" t="8255" r="9525" b="10795"/>
                <wp:wrapNone/>
                <wp:docPr id="1261" name="Прямоугольник 12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61" o:spid="_x0000_s1026" style="position:absolute;margin-left:315pt;margin-top:7pt;width:18pt;height:9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46304" behindDoc="0" locked="0" layoutInCell="1" allowOverlap="1">
                <wp:simplePos x="0" y="0"/>
                <wp:positionH relativeFrom="column">
                  <wp:posOffset>1485900</wp:posOffset>
                </wp:positionH>
                <wp:positionV relativeFrom="paragraph">
                  <wp:posOffset>88900</wp:posOffset>
                </wp:positionV>
                <wp:extent cx="457200" cy="120015"/>
                <wp:effectExtent l="9525" t="8255" r="9525" b="5080"/>
                <wp:wrapNone/>
                <wp:docPr id="1260" name="Прямоугольник 1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1200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60" o:spid="_x0000_s1026" style="position:absolute;margin-left:117pt;margin-top:7pt;width:36pt;height:9.4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1792" behindDoc="0" locked="0" layoutInCell="1" allowOverlap="1">
                <wp:simplePos x="0" y="0"/>
                <wp:positionH relativeFrom="column">
                  <wp:posOffset>1143000</wp:posOffset>
                </wp:positionH>
                <wp:positionV relativeFrom="paragraph">
                  <wp:posOffset>111125</wp:posOffset>
                </wp:positionV>
                <wp:extent cx="3429000" cy="1943100"/>
                <wp:effectExtent l="9525" t="11430" r="9525" b="7620"/>
                <wp:wrapNone/>
                <wp:docPr id="1259" name="Прямоугольник 1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0" cy="19431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59" o:spid="_x0000_s1026" style="position:absolute;margin-left:90pt;margin-top:8.75pt;width:270pt;height:153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"/>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2816" behindDoc="0" locked="0" layoutInCell="1" allowOverlap="1">
                <wp:simplePos x="0" y="0"/>
                <wp:positionH relativeFrom="column">
                  <wp:posOffset>2286000</wp:posOffset>
                </wp:positionH>
                <wp:positionV relativeFrom="paragraph">
                  <wp:posOffset>135255</wp:posOffset>
                </wp:positionV>
                <wp:extent cx="1371600" cy="571500"/>
                <wp:effectExtent l="19050" t="20320" r="19050" b="17780"/>
                <wp:wrapNone/>
                <wp:docPr id="1258" name="Прямоугольник 1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5715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58" o:spid="_x0000_s1038" style="position:absolute;left:0;text-align:left;margin-left:180pt;margin-top:10.65pt;width:108pt;height: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45280" behindDoc="0" locked="0" layoutInCell="1" allowOverlap="1">
                <wp:simplePos x="0" y="0"/>
                <wp:positionH relativeFrom="column">
                  <wp:posOffset>2628900</wp:posOffset>
                </wp:positionH>
                <wp:positionV relativeFrom="paragraph">
                  <wp:posOffset>191770</wp:posOffset>
                </wp:positionV>
                <wp:extent cx="342900" cy="114300"/>
                <wp:effectExtent l="9525" t="12065" r="9525" b="6985"/>
                <wp:wrapNone/>
                <wp:docPr id="1257" name="Прямоугольник 1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57" o:spid="_x0000_s1026" style="position:absolute;margin-left:207pt;margin-top:15.1pt;width:27pt;height:9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5888" behindDoc="0" locked="0" layoutInCell="1" allowOverlap="1">
                <wp:simplePos x="0" y="0"/>
                <wp:positionH relativeFrom="column">
                  <wp:posOffset>2171700</wp:posOffset>
                </wp:positionH>
                <wp:positionV relativeFrom="paragraph">
                  <wp:posOffset>101600</wp:posOffset>
                </wp:positionV>
                <wp:extent cx="342900" cy="0"/>
                <wp:effectExtent l="19050" t="59055" r="19050" b="55245"/>
                <wp:wrapNone/>
                <wp:docPr id="1256" name="Прямая соединительная линия 12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56"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8pt" to="198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4864" behindDoc="0" locked="0" layoutInCell="1" allowOverlap="1">
                <wp:simplePos x="0" y="0"/>
                <wp:positionH relativeFrom="column">
                  <wp:posOffset>3200400</wp:posOffset>
                </wp:positionH>
                <wp:positionV relativeFrom="paragraph">
                  <wp:posOffset>101600</wp:posOffset>
                </wp:positionV>
                <wp:extent cx="342900" cy="0"/>
                <wp:effectExtent l="19050" t="59055" r="19050" b="55245"/>
                <wp:wrapNone/>
                <wp:docPr id="1255" name="Прямая соединительная линия 12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55"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8pt" to="279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3840" behindDoc="0" locked="0" layoutInCell="1" allowOverlap="1">
                <wp:simplePos x="0" y="0"/>
                <wp:positionH relativeFrom="column">
                  <wp:posOffset>2857500</wp:posOffset>
                </wp:positionH>
                <wp:positionV relativeFrom="paragraph">
                  <wp:posOffset>11430</wp:posOffset>
                </wp:positionV>
                <wp:extent cx="0" cy="342900"/>
                <wp:effectExtent l="57150" t="20320" r="57150" b="17780"/>
                <wp:wrapNone/>
                <wp:docPr id="1254" name="Прямая соединительная линия 1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54"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9pt" to="225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">
                <v:stroke startarrow="block" endarrow="block"/>
              </v:line>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6912" behindDoc="0" locked="0" layoutInCell="1" allowOverlap="1">
                <wp:simplePos x="0" y="0"/>
                <wp:positionH relativeFrom="column">
                  <wp:posOffset>2400300</wp:posOffset>
                </wp:positionH>
                <wp:positionV relativeFrom="paragraph">
                  <wp:posOffset>149860</wp:posOffset>
                </wp:positionV>
                <wp:extent cx="834390" cy="228600"/>
                <wp:effectExtent l="9525" t="10160" r="13335" b="8890"/>
                <wp:wrapNone/>
                <wp:docPr id="1253" name="Поле 1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22860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53" o:spid="_x0000_s1039" type="#_x0000_t202" style="position:absolute;left:0;text-align:left;margin-left:189pt;margin-top:11.8pt;width:65.7pt;height:18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МБОУ «Солнышко»</w:t>
      </w:r>
      <w:r>
        <w:rPr>
          <w:rFonts w:ascii="Times New Roman" w:eastAsia="Times New Roman" w:hAnsi="Times New Roman" w:cs="Times New Roman"/>
          <w:sz w:val="16"/>
          <w:szCs w:val="16"/>
          <w:lang w:eastAsia="ru-RU"/>
        </w:rPr>
        <w:t xml:space="preserve">    </w:t>
      </w:r>
      <w:r w:rsidRPr="00304956">
        <w:rPr>
          <w:rFonts w:ascii="Times New Roman" w:eastAsia="Times New Roman" w:hAnsi="Times New Roman" w:cs="Times New Roman"/>
          <w:sz w:val="16"/>
          <w:szCs w:val="16"/>
          <w:lang w:eastAsia="ru-RU"/>
        </w:rPr>
        <w:t xml:space="preserve">расположенное по адресу: </w:t>
      </w:r>
      <w:proofErr w:type="spellStart"/>
      <w:r w:rsidRPr="00304956">
        <w:rPr>
          <w:rFonts w:ascii="Times New Roman" w:eastAsia="Times New Roman" w:hAnsi="Times New Roman" w:cs="Times New Roman"/>
          <w:sz w:val="16"/>
          <w:szCs w:val="16"/>
          <w:lang w:eastAsia="ru-RU"/>
        </w:rPr>
        <w:t>р.п</w:t>
      </w:r>
      <w:proofErr w:type="spellEnd"/>
      <w:r w:rsidRPr="00304956">
        <w:rPr>
          <w:rFonts w:ascii="Times New Roman" w:eastAsia="Times New Roman" w:hAnsi="Times New Roman" w:cs="Times New Roman"/>
          <w:sz w:val="16"/>
          <w:szCs w:val="16"/>
          <w:lang w:eastAsia="ru-RU"/>
        </w:rPr>
        <w:t xml:space="preserve">. Мокшан, ул.  </w:t>
      </w:r>
      <w:proofErr w:type="gramStart"/>
      <w:r w:rsidRPr="00304956">
        <w:rPr>
          <w:rFonts w:ascii="Times New Roman" w:eastAsia="Times New Roman" w:hAnsi="Times New Roman" w:cs="Times New Roman"/>
          <w:sz w:val="16"/>
          <w:szCs w:val="16"/>
          <w:lang w:eastAsia="ru-RU"/>
        </w:rPr>
        <w:t>Засечная</w:t>
      </w:r>
      <w:proofErr w:type="gramEnd"/>
      <w:r w:rsidRPr="00304956">
        <w:rPr>
          <w:rFonts w:ascii="Times New Roman" w:eastAsia="Times New Roman" w:hAnsi="Times New Roman" w:cs="Times New Roman"/>
          <w:sz w:val="16"/>
          <w:szCs w:val="16"/>
          <w:lang w:eastAsia="ru-RU"/>
        </w:rPr>
        <w:t>, 5 «А»</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70880" behindDoc="0" locked="0" layoutInCell="1" allowOverlap="1">
                <wp:simplePos x="0" y="0"/>
                <wp:positionH relativeFrom="column">
                  <wp:posOffset>113361</wp:posOffset>
                </wp:positionH>
                <wp:positionV relativeFrom="paragraph">
                  <wp:posOffset>43427</wp:posOffset>
                </wp:positionV>
                <wp:extent cx="737235" cy="318053"/>
                <wp:effectExtent l="0" t="0" r="24765" b="25400"/>
                <wp:wrapNone/>
                <wp:docPr id="1252" name="Поле 1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235" cy="318053"/>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52" o:spid="_x0000_s1040" type="#_x0000_t202" style="position:absolute;left:0;text-align:left;margin-left:8.95pt;margin-top:3.4pt;width:58.05pt;height:25.0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68832" behindDoc="0" locked="0" layoutInCell="1" allowOverlap="1">
                <wp:simplePos x="0" y="0"/>
                <wp:positionH relativeFrom="column">
                  <wp:posOffset>1028700</wp:posOffset>
                </wp:positionH>
                <wp:positionV relativeFrom="paragraph">
                  <wp:posOffset>41275</wp:posOffset>
                </wp:positionV>
                <wp:extent cx="0" cy="342900"/>
                <wp:effectExtent l="57150" t="15875" r="57150" b="22225"/>
                <wp:wrapNone/>
                <wp:docPr id="1251" name="Прямая соединительная линия 1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51"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3.25pt" to="81pt,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7936" behindDoc="0" locked="0" layoutInCell="1" allowOverlap="1">
                <wp:simplePos x="0" y="0"/>
                <wp:positionH relativeFrom="column">
                  <wp:posOffset>1143000</wp:posOffset>
                </wp:positionH>
                <wp:positionV relativeFrom="paragraph">
                  <wp:posOffset>155575</wp:posOffset>
                </wp:positionV>
                <wp:extent cx="3429000" cy="1943100"/>
                <wp:effectExtent l="9525" t="6350" r="9525" b="12700"/>
                <wp:wrapNone/>
                <wp:docPr id="1250" name="Прямоугольник 1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0" cy="19431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50" o:spid="_x0000_s1026" style="position:absolute;margin-left:90pt;margin-top:12.25pt;width:270pt;height:15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"/>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8960" behindDoc="0" locked="0" layoutInCell="1" allowOverlap="1">
                <wp:simplePos x="0" y="0"/>
                <wp:positionH relativeFrom="column">
                  <wp:posOffset>1828800</wp:posOffset>
                </wp:positionH>
                <wp:positionV relativeFrom="paragraph">
                  <wp:posOffset>65405</wp:posOffset>
                </wp:positionV>
                <wp:extent cx="1371600" cy="571500"/>
                <wp:effectExtent l="19050" t="15240" r="19050" b="22860"/>
                <wp:wrapNone/>
                <wp:docPr id="1249" name="Прямоугольник 1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5715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49" o:spid="_x0000_s1041" style="position:absolute;left:0;text-align:left;margin-left:2in;margin-top:5.15pt;width:108pt;height:4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66784" behindDoc="0" locked="0" layoutInCell="1" allowOverlap="1">
                <wp:simplePos x="0" y="0"/>
                <wp:positionH relativeFrom="column">
                  <wp:posOffset>1143000</wp:posOffset>
                </wp:positionH>
                <wp:positionV relativeFrom="paragraph">
                  <wp:posOffset>179705</wp:posOffset>
                </wp:positionV>
                <wp:extent cx="114300" cy="342900"/>
                <wp:effectExtent l="9525" t="5715" r="9525" b="13335"/>
                <wp:wrapNone/>
                <wp:docPr id="1248" name="Прямоугольник 1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48" o:spid="_x0000_s1026" style="position:absolute;margin-left:90pt;margin-top:14.15pt;width:9pt;height:27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"/>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67808" behindDoc="0" locked="0" layoutInCell="1" allowOverlap="1">
                <wp:simplePos x="0" y="0"/>
                <wp:positionH relativeFrom="column">
                  <wp:posOffset>685800</wp:posOffset>
                </wp:positionH>
                <wp:positionV relativeFrom="paragraph">
                  <wp:posOffset>89535</wp:posOffset>
                </wp:positionV>
                <wp:extent cx="342900" cy="0"/>
                <wp:effectExtent l="19050" t="57150" r="19050" b="57150"/>
                <wp:wrapNone/>
                <wp:docPr id="1247" name="Прямая соединительная линия 1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47" o:spid="_x0000_s1026" style="position:absolute;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7.05pt" to="81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69856" behindDoc="0" locked="0" layoutInCell="1" allowOverlap="1">
                <wp:simplePos x="0" y="0"/>
                <wp:positionH relativeFrom="column">
                  <wp:posOffset>1028700</wp:posOffset>
                </wp:positionH>
                <wp:positionV relativeFrom="paragraph">
                  <wp:posOffset>-635</wp:posOffset>
                </wp:positionV>
                <wp:extent cx="0" cy="342900"/>
                <wp:effectExtent l="57150" t="18415" r="57150" b="19685"/>
                <wp:wrapNone/>
                <wp:docPr id="1246" name="Прямая соединительная линия 12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46"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05pt" to="81pt,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44256" behindDoc="0" locked="0" layoutInCell="1" allowOverlap="1">
                <wp:simplePos x="0" y="0"/>
                <wp:positionH relativeFrom="column">
                  <wp:posOffset>2781300</wp:posOffset>
                </wp:positionH>
                <wp:positionV relativeFrom="paragraph">
                  <wp:posOffset>133985</wp:posOffset>
                </wp:positionV>
                <wp:extent cx="457200" cy="114300"/>
                <wp:effectExtent l="9525" t="13970" r="9525" b="5080"/>
                <wp:wrapNone/>
                <wp:docPr id="1245" name="Прямоугольник 1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45" o:spid="_x0000_s1026" style="position:absolute;margin-left:219pt;margin-top:10.55pt;width:36pt;height:9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9984" behindDoc="0" locked="0" layoutInCell="1" allowOverlap="1">
                <wp:simplePos x="0" y="0"/>
                <wp:positionH relativeFrom="column">
                  <wp:posOffset>2971800</wp:posOffset>
                </wp:positionH>
                <wp:positionV relativeFrom="paragraph">
                  <wp:posOffset>168275</wp:posOffset>
                </wp:positionV>
                <wp:extent cx="0" cy="342900"/>
                <wp:effectExtent l="57150" t="23495" r="57150" b="14605"/>
                <wp:wrapNone/>
                <wp:docPr id="1244" name="Прямая соединительная линия 12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44"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3.25pt" to="234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1008" behindDoc="0" locked="0" layoutInCell="1" allowOverlap="1">
                <wp:simplePos x="0" y="0"/>
                <wp:positionH relativeFrom="column">
                  <wp:posOffset>3086100</wp:posOffset>
                </wp:positionH>
                <wp:positionV relativeFrom="paragraph">
                  <wp:posOffset>168275</wp:posOffset>
                </wp:positionV>
                <wp:extent cx="342900" cy="0"/>
                <wp:effectExtent l="19050" t="61595" r="19050" b="52705"/>
                <wp:wrapNone/>
                <wp:docPr id="1243" name="Прямая соединительная линия 1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43"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13.25pt" to="270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2032" behindDoc="0" locked="0" layoutInCell="1" allowOverlap="1">
                <wp:simplePos x="0" y="0"/>
                <wp:positionH relativeFrom="column">
                  <wp:posOffset>2400300</wp:posOffset>
                </wp:positionH>
                <wp:positionV relativeFrom="paragraph">
                  <wp:posOffset>168275</wp:posOffset>
                </wp:positionV>
                <wp:extent cx="342900" cy="0"/>
                <wp:effectExtent l="19050" t="61595" r="19050" b="52705"/>
                <wp:wrapNone/>
                <wp:docPr id="1242" name="Прямая соединительная линия 1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42"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3.25pt" to="3in,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mc:AlternateContent>
          <mc:Choice Requires="wps">
            <w:drawing>
              <wp:anchor distT="0" distB="0" distL="114300" distR="114300" simplePos="0" relativeHeight="251693056" behindDoc="0" locked="0" layoutInCell="1" allowOverlap="1">
                <wp:simplePos x="0" y="0"/>
                <wp:positionH relativeFrom="column">
                  <wp:posOffset>2400300</wp:posOffset>
                </wp:positionH>
                <wp:positionV relativeFrom="paragraph">
                  <wp:posOffset>102235</wp:posOffset>
                </wp:positionV>
                <wp:extent cx="800100" cy="228600"/>
                <wp:effectExtent l="9525" t="12700" r="9525" b="6350"/>
                <wp:wrapNone/>
                <wp:docPr id="1241" name="Поле 1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2860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41" o:spid="_x0000_s1042" type="#_x0000_t202" style="position:absolute;margin-left:189pt;margin-top:8.05pt;width:63pt;height:1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МДОУ детский сад № 4,</w:t>
      </w:r>
    </w:p>
    <w:p w:rsidR="00304956" w:rsidRPr="00304956" w:rsidRDefault="00304956" w:rsidP="00304956">
      <w:pPr>
        <w:widowControl w:val="0"/>
        <w:jc w:val="center"/>
        <w:rPr>
          <w:rFonts w:ascii="Times New Roman" w:eastAsia="Times New Roman" w:hAnsi="Times New Roman" w:cs="Times New Roman"/>
          <w:sz w:val="16"/>
          <w:szCs w:val="16"/>
          <w:lang w:eastAsia="ru-RU"/>
        </w:rPr>
      </w:pPr>
      <w:proofErr w:type="gramStart"/>
      <w:r w:rsidRPr="00304956">
        <w:rPr>
          <w:rFonts w:ascii="Times New Roman" w:eastAsia="Times New Roman" w:hAnsi="Times New Roman" w:cs="Times New Roman"/>
          <w:sz w:val="16"/>
          <w:szCs w:val="16"/>
          <w:lang w:eastAsia="ru-RU"/>
        </w:rPr>
        <w:t>расположенный</w:t>
      </w:r>
      <w:proofErr w:type="gramEnd"/>
      <w:r w:rsidRPr="00304956">
        <w:rPr>
          <w:rFonts w:ascii="Times New Roman" w:eastAsia="Times New Roman" w:hAnsi="Times New Roman" w:cs="Times New Roman"/>
          <w:sz w:val="16"/>
          <w:szCs w:val="16"/>
          <w:lang w:eastAsia="ru-RU"/>
        </w:rPr>
        <w:t xml:space="preserve"> по адресу: </w:t>
      </w:r>
      <w:proofErr w:type="spellStart"/>
      <w:r w:rsidRPr="00304956">
        <w:rPr>
          <w:rFonts w:ascii="Times New Roman" w:eastAsia="Times New Roman" w:hAnsi="Times New Roman" w:cs="Times New Roman"/>
          <w:sz w:val="16"/>
          <w:szCs w:val="16"/>
          <w:lang w:eastAsia="ru-RU"/>
        </w:rPr>
        <w:t>Мокшанский</w:t>
      </w:r>
      <w:proofErr w:type="spellEnd"/>
      <w:r w:rsidRPr="00304956">
        <w:rPr>
          <w:rFonts w:ascii="Times New Roman" w:eastAsia="Times New Roman" w:hAnsi="Times New Roman" w:cs="Times New Roman"/>
          <w:sz w:val="16"/>
          <w:szCs w:val="16"/>
          <w:lang w:eastAsia="ru-RU"/>
        </w:rPr>
        <w:t xml:space="preserve"> район,  пос. </w:t>
      </w:r>
      <w:proofErr w:type="gramStart"/>
      <w:r w:rsidRPr="00304956">
        <w:rPr>
          <w:rFonts w:ascii="Times New Roman" w:eastAsia="Times New Roman" w:hAnsi="Times New Roman" w:cs="Times New Roman"/>
          <w:sz w:val="16"/>
          <w:szCs w:val="16"/>
          <w:lang w:eastAsia="ru-RU"/>
        </w:rPr>
        <w:t>Красное</w:t>
      </w:r>
      <w:proofErr w:type="gramEnd"/>
      <w:r w:rsidRPr="00304956">
        <w:rPr>
          <w:rFonts w:ascii="Times New Roman" w:eastAsia="Times New Roman" w:hAnsi="Times New Roman" w:cs="Times New Roman"/>
          <w:sz w:val="16"/>
          <w:szCs w:val="16"/>
          <w:lang w:eastAsia="ru-RU"/>
        </w:rPr>
        <w:t xml:space="preserve"> </w:t>
      </w:r>
      <w:proofErr w:type="spellStart"/>
      <w:r w:rsidRPr="00304956">
        <w:rPr>
          <w:rFonts w:ascii="Times New Roman" w:eastAsia="Times New Roman" w:hAnsi="Times New Roman" w:cs="Times New Roman"/>
          <w:sz w:val="16"/>
          <w:szCs w:val="16"/>
          <w:lang w:eastAsia="ru-RU"/>
        </w:rPr>
        <w:t>Польцо</w:t>
      </w:r>
      <w:proofErr w:type="spellEnd"/>
      <w:r w:rsidRPr="00304956">
        <w:rPr>
          <w:rFonts w:ascii="Times New Roman" w:eastAsia="Times New Roman" w:hAnsi="Times New Roman" w:cs="Times New Roman"/>
          <w:sz w:val="16"/>
          <w:szCs w:val="16"/>
          <w:lang w:eastAsia="ru-RU"/>
        </w:rPr>
        <w:t>, ул. Лесная, 2  «А»</w: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tabs>
          <w:tab w:val="center" w:pos="4677"/>
          <w:tab w:val="left" w:pos="5715"/>
          <w:tab w:val="left" w:pos="6120"/>
        </w:tabs>
        <w:jc w:val="left"/>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ab/>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4080" behindDoc="0" locked="0" layoutInCell="1" allowOverlap="1">
                <wp:simplePos x="0" y="0"/>
                <wp:positionH relativeFrom="column">
                  <wp:posOffset>1143000</wp:posOffset>
                </wp:positionH>
                <wp:positionV relativeFrom="paragraph">
                  <wp:posOffset>111125</wp:posOffset>
                </wp:positionV>
                <wp:extent cx="3429000" cy="1943100"/>
                <wp:effectExtent l="9525" t="6350" r="9525" b="12700"/>
                <wp:wrapNone/>
                <wp:docPr id="1240" name="Прямоугольник 1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0" cy="19431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40" o:spid="_x0000_s1026" style="position:absolute;margin-left:90pt;margin-top:8.75pt;width:270pt;height:153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"/>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87264" behindDoc="0" locked="0" layoutInCell="1" allowOverlap="1">
                <wp:simplePos x="0" y="0"/>
                <wp:positionH relativeFrom="column">
                  <wp:posOffset>914400</wp:posOffset>
                </wp:positionH>
                <wp:positionV relativeFrom="paragraph">
                  <wp:posOffset>185420</wp:posOffset>
                </wp:positionV>
                <wp:extent cx="0" cy="342900"/>
                <wp:effectExtent l="57150" t="21590" r="57150" b="16510"/>
                <wp:wrapNone/>
                <wp:docPr id="1239" name="Прямая соединительная линия 1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39" o:spid="_x0000_s1026" style="position:absolute;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4.6pt" to="1in,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84192" behindDoc="0" locked="0" layoutInCell="1" allowOverlap="1">
                <wp:simplePos x="0" y="0"/>
                <wp:positionH relativeFrom="column">
                  <wp:posOffset>228600</wp:posOffset>
                </wp:positionH>
                <wp:positionV relativeFrom="paragraph">
                  <wp:posOffset>71120</wp:posOffset>
                </wp:positionV>
                <wp:extent cx="834390" cy="249555"/>
                <wp:effectExtent l="9525" t="12065" r="13335" b="5080"/>
                <wp:wrapNone/>
                <wp:docPr id="1238" name="Поле 1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24955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38" o:spid="_x0000_s1043" type="#_x0000_t202" style="position:absolute;left:0;text-align:left;margin-left:18pt;margin-top:5.6pt;width:65.7pt;height:19.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5104" behindDoc="0" locked="0" layoutInCell="1" allowOverlap="1">
                <wp:simplePos x="0" y="0"/>
                <wp:positionH relativeFrom="column">
                  <wp:posOffset>2286000</wp:posOffset>
                </wp:positionH>
                <wp:positionV relativeFrom="paragraph">
                  <wp:posOffset>161290</wp:posOffset>
                </wp:positionV>
                <wp:extent cx="1371600" cy="571500"/>
                <wp:effectExtent l="19050" t="20320" r="19050" b="17780"/>
                <wp:wrapNone/>
                <wp:docPr id="1237" name="Прямоугольник 1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5715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37" o:spid="_x0000_s1044" style="position:absolute;margin-left:180pt;margin-top:12.7pt;width:108pt;height:4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83168" behindDoc="0" locked="0" layoutInCell="1" allowOverlap="1">
                <wp:simplePos x="0" y="0"/>
                <wp:positionH relativeFrom="column">
                  <wp:posOffset>1028700</wp:posOffset>
                </wp:positionH>
                <wp:positionV relativeFrom="paragraph">
                  <wp:posOffset>5080</wp:posOffset>
                </wp:positionV>
                <wp:extent cx="228600" cy="370840"/>
                <wp:effectExtent l="9525" t="10795" r="9525" b="8890"/>
                <wp:wrapNone/>
                <wp:docPr id="1236" name="Прямоугольник 1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708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36" o:spid="_x0000_s1026" style="position:absolute;margin-left:81pt;margin-top:.4pt;width:18pt;height:29.2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88288" behindDoc="0" locked="0" layoutInCell="1" allowOverlap="1">
                <wp:simplePos x="0" y="0"/>
                <wp:positionH relativeFrom="column">
                  <wp:posOffset>914400</wp:posOffset>
                </wp:positionH>
                <wp:positionV relativeFrom="paragraph">
                  <wp:posOffset>143510</wp:posOffset>
                </wp:positionV>
                <wp:extent cx="0" cy="342900"/>
                <wp:effectExtent l="57150" t="19685" r="57150" b="18415"/>
                <wp:wrapNone/>
                <wp:docPr id="1235" name="Прямая соединительная линия 1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35" o:spid="_x0000_s1026" style="position:absolute;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1.3pt" to="1in,3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7152" behindDoc="0" locked="0" layoutInCell="1" allowOverlap="1">
                <wp:simplePos x="0" y="0"/>
                <wp:positionH relativeFrom="column">
                  <wp:posOffset>571500</wp:posOffset>
                </wp:positionH>
                <wp:positionV relativeFrom="paragraph">
                  <wp:posOffset>29210</wp:posOffset>
                </wp:positionV>
                <wp:extent cx="342900" cy="0"/>
                <wp:effectExtent l="19050" t="57785" r="19050" b="56515"/>
                <wp:wrapNone/>
                <wp:docPr id="1234" name="Прямая соединительная линия 12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34"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2.3pt" to="1in,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72928" behindDoc="0" locked="0" layoutInCell="1" allowOverlap="1">
                <wp:simplePos x="0" y="0"/>
                <wp:positionH relativeFrom="column">
                  <wp:posOffset>2628900</wp:posOffset>
                </wp:positionH>
                <wp:positionV relativeFrom="paragraph">
                  <wp:posOffset>125730</wp:posOffset>
                </wp:positionV>
                <wp:extent cx="457200" cy="142240"/>
                <wp:effectExtent l="9525" t="6985" r="9525" b="12700"/>
                <wp:wrapNone/>
                <wp:docPr id="1233" name="Прямоугольник 1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142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33" o:spid="_x0000_s1026" style="position:absolute;margin-left:207pt;margin-top:9.9pt;width:36pt;height:11.2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86240" behindDoc="0" locked="0" layoutInCell="1" allowOverlap="1">
                <wp:simplePos x="0" y="0"/>
                <wp:positionH relativeFrom="column">
                  <wp:posOffset>2400300</wp:posOffset>
                </wp:positionH>
                <wp:positionV relativeFrom="paragraph">
                  <wp:posOffset>149860</wp:posOffset>
                </wp:positionV>
                <wp:extent cx="342900" cy="0"/>
                <wp:effectExtent l="19050" t="53975" r="19050" b="60325"/>
                <wp:wrapNone/>
                <wp:docPr id="1232" name="Прямая соединительная линия 1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32" o:spid="_x0000_s1026" style="position:absolute;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1.8pt" to="3in,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85216" behindDoc="0" locked="0" layoutInCell="1" allowOverlap="1">
                <wp:simplePos x="0" y="0"/>
                <wp:positionH relativeFrom="column">
                  <wp:posOffset>2971800</wp:posOffset>
                </wp:positionH>
                <wp:positionV relativeFrom="paragraph">
                  <wp:posOffset>149860</wp:posOffset>
                </wp:positionV>
                <wp:extent cx="342900" cy="0"/>
                <wp:effectExtent l="19050" t="53975" r="19050" b="60325"/>
                <wp:wrapNone/>
                <wp:docPr id="1231" name="Прямая соединительная линия 1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31" o:spid="_x0000_s1026" style="position:absolute;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1.8pt" to="261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6128" behindDoc="0" locked="0" layoutInCell="1" allowOverlap="1">
                <wp:simplePos x="0" y="0"/>
                <wp:positionH relativeFrom="column">
                  <wp:posOffset>2857500</wp:posOffset>
                </wp:positionH>
                <wp:positionV relativeFrom="paragraph">
                  <wp:posOffset>149860</wp:posOffset>
                </wp:positionV>
                <wp:extent cx="0" cy="342900"/>
                <wp:effectExtent l="57150" t="15875" r="57150" b="22225"/>
                <wp:wrapNone/>
                <wp:docPr id="1230" name="Прямая соединительная линия 1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30"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11.8pt" to="225pt,3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simplePos x="0" y="0"/>
                <wp:positionH relativeFrom="column">
                  <wp:posOffset>2400300</wp:posOffset>
                </wp:positionH>
                <wp:positionV relativeFrom="paragraph">
                  <wp:posOffset>-5715</wp:posOffset>
                </wp:positionV>
                <wp:extent cx="834390" cy="249555"/>
                <wp:effectExtent l="9525" t="5080" r="13335" b="12065"/>
                <wp:wrapNone/>
                <wp:docPr id="1229" name="Поле 1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24955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29" o:spid="_x0000_s1045" type="#_x0000_t202" style="position:absolute;margin-left:189pt;margin-top:-.45pt;width:65.7pt;height:19.6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sz w:val="16"/>
          <w:szCs w:val="16"/>
          <w:lang w:eastAsia="ru-RU"/>
        </w:rPr>
      </w:pPr>
    </w:p>
    <w:p w:rsidR="00304956" w:rsidRPr="00304956" w:rsidRDefault="00304956" w:rsidP="00304956">
      <w:pPr>
        <w:widowControl w:val="0"/>
        <w:jc w:val="center"/>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МБОУ СОШ № 1</w:t>
      </w:r>
    </w:p>
    <w:p w:rsidR="00304956" w:rsidRPr="00304956" w:rsidRDefault="00304956" w:rsidP="00304956">
      <w:pPr>
        <w:widowControl w:val="0"/>
        <w:jc w:val="center"/>
        <w:rPr>
          <w:rFonts w:ascii="Times New Roman" w:eastAsia="Times New Roman" w:hAnsi="Times New Roman" w:cs="Times New Roman"/>
          <w:sz w:val="16"/>
          <w:szCs w:val="16"/>
          <w:lang w:eastAsia="ru-RU"/>
        </w:rPr>
      </w:pPr>
      <w:proofErr w:type="gramStart"/>
      <w:r w:rsidRPr="00304956">
        <w:rPr>
          <w:rFonts w:ascii="Times New Roman" w:eastAsia="Times New Roman" w:hAnsi="Times New Roman" w:cs="Times New Roman"/>
          <w:sz w:val="16"/>
          <w:szCs w:val="16"/>
          <w:lang w:eastAsia="ru-RU"/>
        </w:rPr>
        <w:t>расположенная</w:t>
      </w:r>
      <w:proofErr w:type="gramEnd"/>
      <w:r w:rsidRPr="00304956">
        <w:rPr>
          <w:rFonts w:ascii="Times New Roman" w:eastAsia="Times New Roman" w:hAnsi="Times New Roman" w:cs="Times New Roman"/>
          <w:sz w:val="16"/>
          <w:szCs w:val="16"/>
          <w:lang w:eastAsia="ru-RU"/>
        </w:rPr>
        <w:t xml:space="preserve"> по адресу: </w:t>
      </w:r>
      <w:proofErr w:type="spellStart"/>
      <w:r w:rsidRPr="00304956">
        <w:rPr>
          <w:rFonts w:ascii="Times New Roman" w:eastAsia="Times New Roman" w:hAnsi="Times New Roman" w:cs="Times New Roman"/>
          <w:sz w:val="16"/>
          <w:szCs w:val="16"/>
          <w:lang w:eastAsia="ru-RU"/>
        </w:rPr>
        <w:t>р.п</w:t>
      </w:r>
      <w:proofErr w:type="spellEnd"/>
      <w:r w:rsidRPr="00304956">
        <w:rPr>
          <w:rFonts w:ascii="Times New Roman" w:eastAsia="Times New Roman" w:hAnsi="Times New Roman" w:cs="Times New Roman"/>
          <w:sz w:val="16"/>
          <w:szCs w:val="16"/>
          <w:lang w:eastAsia="ru-RU"/>
        </w:rPr>
        <w:t>. Мокшан, ул. 1 Разведка, 2</w:t>
      </w:r>
    </w:p>
    <w:p w:rsidR="00304956" w:rsidRPr="00304956" w:rsidRDefault="00304956" w:rsidP="00304956">
      <w:pPr>
        <w:widowControl w:val="0"/>
        <w:tabs>
          <w:tab w:val="center" w:pos="4677"/>
          <w:tab w:val="left" w:pos="5715"/>
          <w:tab w:val="left" w:pos="6120"/>
        </w:tabs>
        <w:jc w:val="left"/>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ab/>
      </w:r>
      <w:r w:rsidRPr="00304956">
        <w:rPr>
          <w:rFonts w:ascii="Times New Roman" w:eastAsia="Times New Roman" w:hAnsi="Times New Roman" w:cs="Times New Roman"/>
          <w:sz w:val="24"/>
          <w:szCs w:val="24"/>
          <w:lang w:eastAsia="ru-RU"/>
        </w:rPr>
        <w:tab/>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79072" behindDoc="0" locked="0" layoutInCell="1" allowOverlap="1">
                <wp:simplePos x="0" y="0"/>
                <wp:positionH relativeFrom="column">
                  <wp:posOffset>4686300</wp:posOffset>
                </wp:positionH>
                <wp:positionV relativeFrom="paragraph">
                  <wp:posOffset>78105</wp:posOffset>
                </wp:positionV>
                <wp:extent cx="0" cy="342900"/>
                <wp:effectExtent l="57150" t="16510" r="57150" b="21590"/>
                <wp:wrapNone/>
                <wp:docPr id="1228" name="Прямая соединительная линия 1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28" o:spid="_x0000_s1026" style="position:absolute;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6.15pt" to="369pt,3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9200" behindDoc="0" locked="0" layoutInCell="1" allowOverlap="1">
                <wp:simplePos x="0" y="0"/>
                <wp:positionH relativeFrom="column">
                  <wp:posOffset>4800600</wp:posOffset>
                </wp:positionH>
                <wp:positionV relativeFrom="paragraph">
                  <wp:posOffset>192405</wp:posOffset>
                </wp:positionV>
                <wp:extent cx="834390" cy="282575"/>
                <wp:effectExtent l="9525" t="6985" r="13335" b="5715"/>
                <wp:wrapNone/>
                <wp:docPr id="1227" name="Поле 1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28257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27" o:spid="_x0000_s1046" type="#_x0000_t202" style="position:absolute;left:0;text-align:left;margin-left:378pt;margin-top:15.15pt;width:65.7pt;height:22.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1248" behindDoc="0" locked="0" layoutInCell="1" allowOverlap="1">
                <wp:simplePos x="0" y="0"/>
                <wp:positionH relativeFrom="column">
                  <wp:posOffset>1143000</wp:posOffset>
                </wp:positionH>
                <wp:positionV relativeFrom="paragraph">
                  <wp:posOffset>111125</wp:posOffset>
                </wp:positionV>
                <wp:extent cx="3429000" cy="1943100"/>
                <wp:effectExtent l="9525" t="11430" r="9525" b="7620"/>
                <wp:wrapNone/>
                <wp:docPr id="1226" name="Прямоугольник 1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0" cy="19431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26" o:spid="_x0000_s1026" style="position:absolute;margin-left:90pt;margin-top:8.75pt;width:270pt;height:153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"/>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80096" behindDoc="0" locked="0" layoutInCell="1" allowOverlap="1">
                <wp:simplePos x="0" y="0"/>
                <wp:positionH relativeFrom="column">
                  <wp:posOffset>1028700</wp:posOffset>
                </wp:positionH>
                <wp:positionV relativeFrom="paragraph">
                  <wp:posOffset>12065</wp:posOffset>
                </wp:positionV>
                <wp:extent cx="0" cy="342900"/>
                <wp:effectExtent l="57150" t="15240" r="57150" b="22860"/>
                <wp:wrapNone/>
                <wp:docPr id="1225" name="Прямая соединительная линия 1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25" o:spid="_x0000_s1026" style="position:absolute;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95pt" to="81pt,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4320" behindDoc="0" locked="0" layoutInCell="1" allowOverlap="1">
                <wp:simplePos x="0" y="0"/>
                <wp:positionH relativeFrom="column">
                  <wp:posOffset>4572000</wp:posOffset>
                </wp:positionH>
                <wp:positionV relativeFrom="paragraph">
                  <wp:posOffset>126365</wp:posOffset>
                </wp:positionV>
                <wp:extent cx="342900" cy="0"/>
                <wp:effectExtent l="19050" t="53340" r="19050" b="60960"/>
                <wp:wrapNone/>
                <wp:docPr id="1224" name="Прямая соединительная линия 1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24"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9.95pt" to="387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76000" behindDoc="0" locked="0" layoutInCell="1" allowOverlap="1">
                <wp:simplePos x="0" y="0"/>
                <wp:positionH relativeFrom="column">
                  <wp:posOffset>4457700</wp:posOffset>
                </wp:positionH>
                <wp:positionV relativeFrom="paragraph">
                  <wp:posOffset>126365</wp:posOffset>
                </wp:positionV>
                <wp:extent cx="114300" cy="114300"/>
                <wp:effectExtent l="9525" t="5715" r="9525" b="13335"/>
                <wp:wrapNone/>
                <wp:docPr id="1223" name="Прямоугольник 1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23" o:spid="_x0000_s1026" style="position:absolute;margin-left:351pt;margin-top:9.95pt;width:9pt;height:9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2272" behindDoc="0" locked="0" layoutInCell="1" allowOverlap="1">
                <wp:simplePos x="0" y="0"/>
                <wp:positionH relativeFrom="column">
                  <wp:posOffset>2400300</wp:posOffset>
                </wp:positionH>
                <wp:positionV relativeFrom="paragraph">
                  <wp:posOffset>150495</wp:posOffset>
                </wp:positionV>
                <wp:extent cx="1371600" cy="571500"/>
                <wp:effectExtent l="19050" t="14605" r="19050" b="23495"/>
                <wp:wrapNone/>
                <wp:docPr id="1222" name="Прямоугольник 1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5715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22" o:spid="_x0000_s1047" style="position:absolute;margin-left:189pt;margin-top:11.85pt;width:108pt;height:4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78048" behindDoc="0" locked="0" layoutInCell="1" allowOverlap="1">
                <wp:simplePos x="0" y="0"/>
                <wp:positionH relativeFrom="column">
                  <wp:posOffset>4686300</wp:posOffset>
                </wp:positionH>
                <wp:positionV relativeFrom="paragraph">
                  <wp:posOffset>36195</wp:posOffset>
                </wp:positionV>
                <wp:extent cx="0" cy="342900"/>
                <wp:effectExtent l="57150" t="14605" r="57150" b="23495"/>
                <wp:wrapNone/>
                <wp:docPr id="1221" name="Прямая соединительная линия 1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21" o:spid="_x0000_s1026" style="position:absolute;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2.85pt" to="369pt,2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74976" behindDoc="0" locked="0" layoutInCell="1" allowOverlap="1">
                <wp:simplePos x="0" y="0"/>
                <wp:positionH relativeFrom="column">
                  <wp:posOffset>1143000</wp:posOffset>
                </wp:positionH>
                <wp:positionV relativeFrom="paragraph">
                  <wp:posOffset>36195</wp:posOffset>
                </wp:positionV>
                <wp:extent cx="114300" cy="457200"/>
                <wp:effectExtent l="9525" t="5080" r="9525" b="13970"/>
                <wp:wrapNone/>
                <wp:docPr id="1220" name="Прямоугольник 1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20" o:spid="_x0000_s1026" style="position:absolute;margin-left:90pt;margin-top:2.85pt;width:9pt;height:36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0224" behindDoc="0" locked="0" layoutInCell="1" allowOverlap="1">
                <wp:simplePos x="0" y="0"/>
                <wp:positionH relativeFrom="column">
                  <wp:posOffset>62865</wp:posOffset>
                </wp:positionH>
                <wp:positionV relativeFrom="paragraph">
                  <wp:posOffset>185420</wp:posOffset>
                </wp:positionV>
                <wp:extent cx="737235" cy="247650"/>
                <wp:effectExtent l="5715" t="11430" r="9525" b="7620"/>
                <wp:wrapNone/>
                <wp:docPr id="1219" name="Поле 1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235" cy="24765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19" o:spid="_x0000_s1048" type="#_x0000_t202" style="position:absolute;margin-left:4.95pt;margin-top:14.6pt;width:58.05pt;height:19.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3296" behindDoc="0" locked="0" layoutInCell="1" allowOverlap="1">
                <wp:simplePos x="0" y="0"/>
                <wp:positionH relativeFrom="column">
                  <wp:posOffset>1028700</wp:posOffset>
                </wp:positionH>
                <wp:positionV relativeFrom="paragraph">
                  <wp:posOffset>174625</wp:posOffset>
                </wp:positionV>
                <wp:extent cx="0" cy="342900"/>
                <wp:effectExtent l="57150" t="23495" r="57150" b="14605"/>
                <wp:wrapNone/>
                <wp:docPr id="1218" name="Прямая соединительная линия 12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18"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3.75pt" to="81pt,4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5344" behindDoc="0" locked="0" layoutInCell="1" allowOverlap="1">
                <wp:simplePos x="0" y="0"/>
                <wp:positionH relativeFrom="column">
                  <wp:posOffset>800100</wp:posOffset>
                </wp:positionH>
                <wp:positionV relativeFrom="paragraph">
                  <wp:posOffset>93345</wp:posOffset>
                </wp:positionV>
                <wp:extent cx="342900" cy="0"/>
                <wp:effectExtent l="19050" t="56515" r="19050" b="57785"/>
                <wp:wrapNone/>
                <wp:docPr id="1217" name="Прямая соединительная линия 1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17"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7.35pt" to="90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73952" behindDoc="0" locked="0" layoutInCell="1" allowOverlap="1">
                <wp:simplePos x="0" y="0"/>
                <wp:positionH relativeFrom="column">
                  <wp:posOffset>2171700</wp:posOffset>
                </wp:positionH>
                <wp:positionV relativeFrom="paragraph">
                  <wp:posOffset>180975</wp:posOffset>
                </wp:positionV>
                <wp:extent cx="457200" cy="114300"/>
                <wp:effectExtent l="9525" t="10795" r="9525" b="8255"/>
                <wp:wrapNone/>
                <wp:docPr id="1216" name="Прямоугольник 1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16" o:spid="_x0000_s1026" style="position:absolute;margin-left:171pt;margin-top:14.25pt;width:36pt;height:9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77024" behindDoc="0" locked="0" layoutInCell="1" allowOverlap="1">
                <wp:simplePos x="0" y="0"/>
                <wp:positionH relativeFrom="column">
                  <wp:posOffset>2400300</wp:posOffset>
                </wp:positionH>
                <wp:positionV relativeFrom="paragraph">
                  <wp:posOffset>90805</wp:posOffset>
                </wp:positionV>
                <wp:extent cx="0" cy="342900"/>
                <wp:effectExtent l="57150" t="19685" r="57150" b="18415"/>
                <wp:wrapNone/>
                <wp:docPr id="1215" name="Прямая соединительная линия 1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15" o:spid="_x0000_s1026" style="position:absolute;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7.15pt" to="189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82144" behindDoc="0" locked="0" layoutInCell="1" allowOverlap="1">
                <wp:simplePos x="0" y="0"/>
                <wp:positionH relativeFrom="column">
                  <wp:posOffset>1943100</wp:posOffset>
                </wp:positionH>
                <wp:positionV relativeFrom="paragraph">
                  <wp:posOffset>635</wp:posOffset>
                </wp:positionV>
                <wp:extent cx="342900" cy="0"/>
                <wp:effectExtent l="19050" t="57150" r="19050" b="57150"/>
                <wp:wrapNone/>
                <wp:docPr id="1214" name="Прямая соединительная линия 1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14" o:spid="_x0000_s1026" style="position:absolute;flip:x;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05pt" to="180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81120" behindDoc="0" locked="0" layoutInCell="1" allowOverlap="1">
                <wp:simplePos x="0" y="0"/>
                <wp:positionH relativeFrom="column">
                  <wp:posOffset>2514600</wp:posOffset>
                </wp:positionH>
                <wp:positionV relativeFrom="paragraph">
                  <wp:posOffset>635</wp:posOffset>
                </wp:positionV>
                <wp:extent cx="342900" cy="0"/>
                <wp:effectExtent l="19050" t="57150" r="19050" b="57150"/>
                <wp:wrapNone/>
                <wp:docPr id="1213" name="Прямая соединительная линия 12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13" o:spid="_x0000_s1026" style="position:absolute;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05pt" to="2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6368" behindDoc="0" locked="0" layoutInCell="1" allowOverlap="1">
                <wp:simplePos x="0" y="0"/>
                <wp:positionH relativeFrom="column">
                  <wp:posOffset>2971800</wp:posOffset>
                </wp:positionH>
                <wp:positionV relativeFrom="paragraph">
                  <wp:posOffset>17145</wp:posOffset>
                </wp:positionV>
                <wp:extent cx="737235" cy="276860"/>
                <wp:effectExtent l="9525" t="10795" r="5715" b="7620"/>
                <wp:wrapNone/>
                <wp:docPr id="1212" name="Поле 1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235" cy="27686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12" o:spid="_x0000_s1049" type="#_x0000_t202" style="position:absolute;margin-left:234pt;margin-top:1.35pt;width:58.05pt;height:21.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МБОУ СОШ № 2</w:t>
      </w:r>
      <w:r>
        <w:rPr>
          <w:rFonts w:ascii="Times New Roman" w:eastAsia="Times New Roman" w:hAnsi="Times New Roman" w:cs="Times New Roman"/>
          <w:sz w:val="16"/>
          <w:szCs w:val="16"/>
          <w:lang w:eastAsia="ru-RU"/>
        </w:rPr>
        <w:t xml:space="preserve">   </w:t>
      </w:r>
      <w:proofErr w:type="gramStart"/>
      <w:r w:rsidRPr="00304956">
        <w:rPr>
          <w:rFonts w:ascii="Times New Roman" w:eastAsia="Times New Roman" w:hAnsi="Times New Roman" w:cs="Times New Roman"/>
          <w:sz w:val="16"/>
          <w:szCs w:val="16"/>
          <w:lang w:eastAsia="ru-RU"/>
        </w:rPr>
        <w:t>расположенная</w:t>
      </w:r>
      <w:proofErr w:type="gramEnd"/>
      <w:r w:rsidRPr="00304956">
        <w:rPr>
          <w:rFonts w:ascii="Times New Roman" w:eastAsia="Times New Roman" w:hAnsi="Times New Roman" w:cs="Times New Roman"/>
          <w:sz w:val="16"/>
          <w:szCs w:val="16"/>
          <w:lang w:eastAsia="ru-RU"/>
        </w:rPr>
        <w:t xml:space="preserve"> по адресу: </w:t>
      </w:r>
      <w:proofErr w:type="spellStart"/>
      <w:r w:rsidRPr="00304956">
        <w:rPr>
          <w:rFonts w:ascii="Times New Roman" w:eastAsia="Times New Roman" w:hAnsi="Times New Roman" w:cs="Times New Roman"/>
          <w:sz w:val="16"/>
          <w:szCs w:val="16"/>
          <w:lang w:eastAsia="ru-RU"/>
        </w:rPr>
        <w:t>р.п</w:t>
      </w:r>
      <w:proofErr w:type="spellEnd"/>
      <w:r w:rsidRPr="00304956">
        <w:rPr>
          <w:rFonts w:ascii="Times New Roman" w:eastAsia="Times New Roman" w:hAnsi="Times New Roman" w:cs="Times New Roman"/>
          <w:sz w:val="16"/>
          <w:szCs w:val="16"/>
          <w:lang w:eastAsia="ru-RU"/>
        </w:rPr>
        <w:t>. Мокшан, ул. Куйбышева, 55</w:t>
      </w:r>
    </w:p>
    <w:p w:rsidR="00304956" w:rsidRPr="00304956" w:rsidRDefault="00304956" w:rsidP="00304956">
      <w:pPr>
        <w:widowControl w:val="0"/>
        <w:tabs>
          <w:tab w:val="center" w:pos="4677"/>
          <w:tab w:val="left" w:pos="5715"/>
          <w:tab w:val="left" w:pos="6120"/>
        </w:tabs>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5584" behindDoc="0" locked="0" layoutInCell="1" allowOverlap="1">
                <wp:simplePos x="0" y="0"/>
                <wp:positionH relativeFrom="column">
                  <wp:posOffset>2518631</wp:posOffset>
                </wp:positionH>
                <wp:positionV relativeFrom="paragraph">
                  <wp:posOffset>72473</wp:posOffset>
                </wp:positionV>
                <wp:extent cx="737235" cy="268356"/>
                <wp:effectExtent l="0" t="0" r="24765" b="17780"/>
                <wp:wrapNone/>
                <wp:docPr id="1211" name="Поле 1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235" cy="268356"/>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11" o:spid="_x0000_s1050" type="#_x0000_t202" style="position:absolute;margin-left:198.3pt;margin-top:5.7pt;width:58.05pt;height:21.1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sidRPr="00304956">
        <w:rPr>
          <w:rFonts w:ascii="Times New Roman" w:eastAsia="Times New Roman" w:hAnsi="Times New Roman" w:cs="Times New Roman"/>
          <w:sz w:val="24"/>
          <w:szCs w:val="24"/>
          <w:lang w:eastAsia="ru-RU"/>
        </w:rPr>
        <w:tab/>
      </w:r>
      <w:r w:rsidRPr="00304956">
        <w:rPr>
          <w:rFonts w:ascii="Times New Roman" w:eastAsia="Times New Roman" w:hAnsi="Times New Roman" w:cs="Times New Roman"/>
          <w:sz w:val="24"/>
          <w:szCs w:val="24"/>
          <w:lang w:eastAsia="ru-RU"/>
        </w:rPr>
        <w:tab/>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2512" behindDoc="0" locked="0" layoutInCell="1" allowOverlap="1">
                <wp:simplePos x="0" y="0"/>
                <wp:positionH relativeFrom="column">
                  <wp:posOffset>2857500</wp:posOffset>
                </wp:positionH>
                <wp:positionV relativeFrom="paragraph">
                  <wp:posOffset>59690</wp:posOffset>
                </wp:positionV>
                <wp:extent cx="0" cy="342900"/>
                <wp:effectExtent l="57150" t="19050" r="57150" b="19050"/>
                <wp:wrapNone/>
                <wp:docPr id="1210" name="Прямая соединительная линия 1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10"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4.7pt" to="225pt,3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">
                <v:stroke startarrow="block" endarrow="block"/>
              </v:line>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3536" behindDoc="0" locked="0" layoutInCell="1" allowOverlap="1">
                <wp:simplePos x="0" y="0"/>
                <wp:positionH relativeFrom="column">
                  <wp:posOffset>1028700</wp:posOffset>
                </wp:positionH>
                <wp:positionV relativeFrom="paragraph">
                  <wp:posOffset>107950</wp:posOffset>
                </wp:positionV>
                <wp:extent cx="0" cy="342900"/>
                <wp:effectExtent l="57150" t="22225" r="57150" b="15875"/>
                <wp:wrapNone/>
                <wp:docPr id="1209" name="Прямая соединительная линия 1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09"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8.5pt" to="81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96480" behindDoc="0" locked="0" layoutInCell="1" allowOverlap="1">
                <wp:simplePos x="0" y="0"/>
                <wp:positionH relativeFrom="column">
                  <wp:posOffset>2400300</wp:posOffset>
                </wp:positionH>
                <wp:positionV relativeFrom="paragraph">
                  <wp:posOffset>-6350</wp:posOffset>
                </wp:positionV>
                <wp:extent cx="342900" cy="0"/>
                <wp:effectExtent l="19050" t="60325" r="19050" b="53975"/>
                <wp:wrapNone/>
                <wp:docPr id="1208" name="Прямая соединительная линия 1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08" o:spid="_x0000_s1026" style="position:absolute;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pt" to="3in,-.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97504" behindDoc="0" locked="0" layoutInCell="1" allowOverlap="1">
                <wp:simplePos x="0" y="0"/>
                <wp:positionH relativeFrom="column">
                  <wp:posOffset>2971800</wp:posOffset>
                </wp:positionH>
                <wp:positionV relativeFrom="paragraph">
                  <wp:posOffset>-6350</wp:posOffset>
                </wp:positionV>
                <wp:extent cx="342900" cy="0"/>
                <wp:effectExtent l="19050" t="60325" r="19050" b="53975"/>
                <wp:wrapNone/>
                <wp:docPr id="1207" name="Прямая соединительная линия 1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07" o:spid="_x0000_s1026" style="position:absolute;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5pt" to="261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90336" behindDoc="0" locked="0" layoutInCell="1" allowOverlap="1">
                <wp:simplePos x="0" y="0"/>
                <wp:positionH relativeFrom="column">
                  <wp:posOffset>2743200</wp:posOffset>
                </wp:positionH>
                <wp:positionV relativeFrom="paragraph">
                  <wp:posOffset>83820</wp:posOffset>
                </wp:positionV>
                <wp:extent cx="114300" cy="114300"/>
                <wp:effectExtent l="9525" t="7620" r="9525" b="11430"/>
                <wp:wrapNone/>
                <wp:docPr id="1206" name="Прямоугольник 12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06" o:spid="_x0000_s1026" style="position:absolute;margin-left:3in;margin-top:6.6pt;width:9pt;height:9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9440" behindDoc="0" locked="0" layoutInCell="1" allowOverlap="1">
                <wp:simplePos x="0" y="0"/>
                <wp:positionH relativeFrom="column">
                  <wp:posOffset>1143000</wp:posOffset>
                </wp:positionH>
                <wp:positionV relativeFrom="paragraph">
                  <wp:posOffset>111125</wp:posOffset>
                </wp:positionV>
                <wp:extent cx="3429000" cy="1943100"/>
                <wp:effectExtent l="9525" t="6350" r="9525" b="12700"/>
                <wp:wrapNone/>
                <wp:docPr id="1205" name="Прямоугольник 1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0" cy="19431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05" o:spid="_x0000_s1026" style="position:absolute;margin-left:90pt;margin-top:8.75pt;width:270pt;height:153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"/>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4560" behindDoc="0" locked="0" layoutInCell="1" allowOverlap="1">
                <wp:simplePos x="0" y="0"/>
                <wp:positionH relativeFrom="column">
                  <wp:posOffset>800100</wp:posOffset>
                </wp:positionH>
                <wp:positionV relativeFrom="paragraph">
                  <wp:posOffset>132080</wp:posOffset>
                </wp:positionV>
                <wp:extent cx="342900" cy="0"/>
                <wp:effectExtent l="19050" t="53975" r="19050" b="60325"/>
                <wp:wrapNone/>
                <wp:docPr id="1204" name="Прямая соединительная линия 1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04"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0.4pt" to="90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92384" behindDoc="0" locked="0" layoutInCell="1" allowOverlap="1">
                <wp:simplePos x="0" y="0"/>
                <wp:positionH relativeFrom="column">
                  <wp:posOffset>1143000</wp:posOffset>
                </wp:positionH>
                <wp:positionV relativeFrom="paragraph">
                  <wp:posOffset>132080</wp:posOffset>
                </wp:positionV>
                <wp:extent cx="114300" cy="114300"/>
                <wp:effectExtent l="9525" t="6350" r="9525" b="12700"/>
                <wp:wrapNone/>
                <wp:docPr id="1203" name="Прямоугольник 1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03" o:spid="_x0000_s1026" style="position:absolute;margin-left:90pt;margin-top:10.4pt;width:9pt;height:9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0464" behindDoc="0" locked="0" layoutInCell="1" allowOverlap="1">
                <wp:simplePos x="0" y="0"/>
                <wp:positionH relativeFrom="column">
                  <wp:posOffset>3086100</wp:posOffset>
                </wp:positionH>
                <wp:positionV relativeFrom="paragraph">
                  <wp:posOffset>132080</wp:posOffset>
                </wp:positionV>
                <wp:extent cx="571500" cy="914400"/>
                <wp:effectExtent l="19050" t="15875" r="19050" b="22225"/>
                <wp:wrapNone/>
                <wp:docPr id="1202" name="Прямоугольник 1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9144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02" o:spid="_x0000_s1051" style="position:absolute;left:0;text-align:left;margin-left:243pt;margin-top:10.4pt;width:45pt;height:1in;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8416" behindDoc="0" locked="0" layoutInCell="1" allowOverlap="1">
                <wp:simplePos x="0" y="0"/>
                <wp:positionH relativeFrom="column">
                  <wp:posOffset>114300</wp:posOffset>
                </wp:positionH>
                <wp:positionV relativeFrom="paragraph">
                  <wp:posOffset>66040</wp:posOffset>
                </wp:positionV>
                <wp:extent cx="737235" cy="247650"/>
                <wp:effectExtent l="9525" t="10795" r="5715" b="8255"/>
                <wp:wrapNone/>
                <wp:docPr id="1201" name="Поле 1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235" cy="24765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01" o:spid="_x0000_s1052" type="#_x0000_t202" style="position:absolute;margin-left:9pt;margin-top:5.2pt;width:58.05pt;height:19.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98528" behindDoc="0" locked="0" layoutInCell="1" allowOverlap="1">
                <wp:simplePos x="0" y="0"/>
                <wp:positionH relativeFrom="column">
                  <wp:posOffset>1028700</wp:posOffset>
                </wp:positionH>
                <wp:positionV relativeFrom="paragraph">
                  <wp:posOffset>66040</wp:posOffset>
                </wp:positionV>
                <wp:extent cx="0" cy="342900"/>
                <wp:effectExtent l="57150" t="20320" r="57150" b="17780"/>
                <wp:wrapNone/>
                <wp:docPr id="1200" name="Прямая соединительная линия 12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00" o:spid="_x0000_s1026" style="position:absolute;flip:y;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5.2pt" to="81pt,3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7392" behindDoc="0" locked="0" layoutInCell="1" allowOverlap="1">
                <wp:simplePos x="0" y="0"/>
                <wp:positionH relativeFrom="column">
                  <wp:posOffset>4914900</wp:posOffset>
                </wp:positionH>
                <wp:positionV relativeFrom="paragraph">
                  <wp:posOffset>93345</wp:posOffset>
                </wp:positionV>
                <wp:extent cx="834390" cy="249555"/>
                <wp:effectExtent l="9525" t="13335" r="13335" b="13335"/>
                <wp:wrapNone/>
                <wp:docPr id="1199" name="Поле 1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24955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9" o:spid="_x0000_s1053" type="#_x0000_t202" style="position:absolute;margin-left:387pt;margin-top:7.35pt;width:65.7pt;height:19.6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02624" behindDoc="0" locked="0" layoutInCell="1" allowOverlap="1">
                <wp:simplePos x="0" y="0"/>
                <wp:positionH relativeFrom="column">
                  <wp:posOffset>4686300</wp:posOffset>
                </wp:positionH>
                <wp:positionV relativeFrom="paragraph">
                  <wp:posOffset>0</wp:posOffset>
                </wp:positionV>
                <wp:extent cx="0" cy="342900"/>
                <wp:effectExtent l="57150" t="19050" r="57150" b="19050"/>
                <wp:wrapNone/>
                <wp:docPr id="1198" name="Прямая соединительная линия 1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98" o:spid="_x0000_s1026" style="position:absolute;flip:y;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0" to="369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91360" behindDoc="0" locked="0" layoutInCell="1" allowOverlap="1">
                <wp:simplePos x="0" y="0"/>
                <wp:positionH relativeFrom="column">
                  <wp:posOffset>4457700</wp:posOffset>
                </wp:positionH>
                <wp:positionV relativeFrom="paragraph">
                  <wp:posOffset>0</wp:posOffset>
                </wp:positionV>
                <wp:extent cx="114300" cy="457200"/>
                <wp:effectExtent l="9525" t="13335" r="9525" b="5715"/>
                <wp:wrapNone/>
                <wp:docPr id="1197" name="Прямоугольник 1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97" o:spid="_x0000_s1026" style="position:absolute;margin-left:351pt;margin-top:0;width:9pt;height:36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01600" behindDoc="0" locked="0" layoutInCell="1" allowOverlap="1">
                <wp:simplePos x="0" y="0"/>
                <wp:positionH relativeFrom="column">
                  <wp:posOffset>4686300</wp:posOffset>
                </wp:positionH>
                <wp:positionV relativeFrom="paragraph">
                  <wp:posOffset>162560</wp:posOffset>
                </wp:positionV>
                <wp:extent cx="0" cy="342900"/>
                <wp:effectExtent l="57150" t="17780" r="57150" b="20320"/>
                <wp:wrapNone/>
                <wp:docPr id="1196" name="Прямая соединительная линия 1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96" o:spid="_x0000_s1026" style="position:absolute;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12.8pt" to="369pt,3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00576" behindDoc="0" locked="0" layoutInCell="1" allowOverlap="1">
                <wp:simplePos x="0" y="0"/>
                <wp:positionH relativeFrom="column">
                  <wp:posOffset>4686300</wp:posOffset>
                </wp:positionH>
                <wp:positionV relativeFrom="paragraph">
                  <wp:posOffset>48260</wp:posOffset>
                </wp:positionV>
                <wp:extent cx="342900" cy="0"/>
                <wp:effectExtent l="19050" t="55880" r="19050" b="58420"/>
                <wp:wrapNone/>
                <wp:docPr id="1195" name="Прямая соединительная линия 1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95" o:spid="_x0000_s1026" style="position:absolute;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3.8pt" to="396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89312" behindDoc="0" locked="0" layoutInCell="1" allowOverlap="1">
                <wp:simplePos x="0" y="0"/>
                <wp:positionH relativeFrom="column">
                  <wp:posOffset>2857500</wp:posOffset>
                </wp:positionH>
                <wp:positionV relativeFrom="paragraph">
                  <wp:posOffset>186690</wp:posOffset>
                </wp:positionV>
                <wp:extent cx="114300" cy="114300"/>
                <wp:effectExtent l="9525" t="11430" r="9525" b="7620"/>
                <wp:wrapNone/>
                <wp:docPr id="1194" name="Прямоугольник 1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94" o:spid="_x0000_s1026" style="position:absolute;margin-left:225pt;margin-top:14.7pt;width:9pt;height:9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99552" behindDoc="0" locked="0" layoutInCell="1" allowOverlap="1">
                <wp:simplePos x="0" y="0"/>
                <wp:positionH relativeFrom="column">
                  <wp:posOffset>2514600</wp:posOffset>
                </wp:positionH>
                <wp:positionV relativeFrom="paragraph">
                  <wp:posOffset>120650</wp:posOffset>
                </wp:positionV>
                <wp:extent cx="342900" cy="0"/>
                <wp:effectExtent l="19050" t="53975" r="19050" b="60325"/>
                <wp:wrapNone/>
                <wp:docPr id="1193" name="Прямая соединительная линия 1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93" o:spid="_x0000_s1026" style="position:absolute;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9.5pt" to="22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95456" behindDoc="0" locked="0" layoutInCell="1" allowOverlap="1">
                <wp:simplePos x="0" y="0"/>
                <wp:positionH relativeFrom="column">
                  <wp:posOffset>2971800</wp:posOffset>
                </wp:positionH>
                <wp:positionV relativeFrom="paragraph">
                  <wp:posOffset>120650</wp:posOffset>
                </wp:positionV>
                <wp:extent cx="342900" cy="0"/>
                <wp:effectExtent l="19050" t="53975" r="19050" b="60325"/>
                <wp:wrapNone/>
                <wp:docPr id="1192" name="Прямая соединительная линия 1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92" o:spid="_x0000_s1026" style="position:absolute;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9.5pt" to="261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mc:AlternateContent>
          <mc:Choice Requires="wps">
            <w:drawing>
              <wp:anchor distT="0" distB="0" distL="114300" distR="114300" simplePos="0" relativeHeight="251716608" behindDoc="0" locked="0" layoutInCell="1" allowOverlap="1" wp14:anchorId="06C17517" wp14:editId="46B5A9FA">
                <wp:simplePos x="0" y="0"/>
                <wp:positionH relativeFrom="column">
                  <wp:posOffset>1689735</wp:posOffset>
                </wp:positionH>
                <wp:positionV relativeFrom="paragraph">
                  <wp:posOffset>454025</wp:posOffset>
                </wp:positionV>
                <wp:extent cx="1490345" cy="236855"/>
                <wp:effectExtent l="0" t="0" r="14605" b="10795"/>
                <wp:wrapNone/>
                <wp:docPr id="1190" name="Поле 1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0345" cy="23685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0" o:spid="_x0000_s1054" type="#_x0000_t202" style="position:absolute;margin-left:133.05pt;margin-top:35.75pt;width:117.35pt;height:18.6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1488" behindDoc="0" locked="0" layoutInCell="1" allowOverlap="1" wp14:anchorId="41BFD80C" wp14:editId="77D02251">
                <wp:simplePos x="0" y="0"/>
                <wp:positionH relativeFrom="column">
                  <wp:posOffset>2971800</wp:posOffset>
                </wp:positionH>
                <wp:positionV relativeFrom="paragraph">
                  <wp:posOffset>31115</wp:posOffset>
                </wp:positionV>
                <wp:extent cx="0" cy="342900"/>
                <wp:effectExtent l="57150" t="15875" r="57150" b="22225"/>
                <wp:wrapNone/>
                <wp:docPr id="1191" name="Прямая соединительная линия 1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91"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2.45pt" to="234pt,2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БОУ ООШ п. Красное </w:t>
      </w:r>
      <w:proofErr w:type="spellStart"/>
      <w:r w:rsidRPr="00304956">
        <w:rPr>
          <w:rFonts w:ascii="Times New Roman" w:eastAsia="Times New Roman" w:hAnsi="Times New Roman" w:cs="Times New Roman"/>
          <w:sz w:val="24"/>
          <w:szCs w:val="24"/>
          <w:lang w:eastAsia="ru-RU"/>
        </w:rPr>
        <w:t>Польцо</w:t>
      </w:r>
      <w:proofErr w:type="spellEnd"/>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spellStart"/>
      <w:r w:rsidRPr="00304956">
        <w:rPr>
          <w:rFonts w:ascii="Times New Roman" w:eastAsia="Times New Roman" w:hAnsi="Times New Roman" w:cs="Times New Roman"/>
          <w:sz w:val="24"/>
          <w:szCs w:val="24"/>
          <w:lang w:eastAsia="ru-RU"/>
        </w:rPr>
        <w:t>расположеннаяпо</w:t>
      </w:r>
      <w:proofErr w:type="spellEnd"/>
      <w:r w:rsidRPr="00304956">
        <w:rPr>
          <w:rFonts w:ascii="Times New Roman" w:eastAsia="Times New Roman" w:hAnsi="Times New Roman" w:cs="Times New Roman"/>
          <w:sz w:val="24"/>
          <w:szCs w:val="24"/>
          <w:lang w:eastAsia="ru-RU"/>
        </w:rPr>
        <w:t xml:space="preserve"> адресу: </w:t>
      </w:r>
      <w:proofErr w:type="spellStart"/>
      <w:r w:rsidRPr="00304956">
        <w:rPr>
          <w:rFonts w:ascii="Times New Roman" w:eastAsia="Times New Roman" w:hAnsi="Times New Roman" w:cs="Times New Roman"/>
          <w:sz w:val="24"/>
          <w:szCs w:val="24"/>
          <w:lang w:eastAsia="ru-RU"/>
        </w:rPr>
        <w:t>Мокшанский</w:t>
      </w:r>
      <w:proofErr w:type="spellEnd"/>
      <w:r w:rsidRPr="00304956">
        <w:rPr>
          <w:rFonts w:ascii="Times New Roman" w:eastAsia="Times New Roman" w:hAnsi="Times New Roman" w:cs="Times New Roman"/>
          <w:sz w:val="24"/>
          <w:szCs w:val="24"/>
          <w:lang w:eastAsia="ru-RU"/>
        </w:rPr>
        <w:t xml:space="preserve"> район,  пос. </w:t>
      </w:r>
      <w:proofErr w:type="gramStart"/>
      <w:r w:rsidRPr="00304956">
        <w:rPr>
          <w:rFonts w:ascii="Times New Roman" w:eastAsia="Times New Roman" w:hAnsi="Times New Roman" w:cs="Times New Roman"/>
          <w:sz w:val="24"/>
          <w:szCs w:val="24"/>
          <w:lang w:eastAsia="ru-RU"/>
        </w:rPr>
        <w:t>Красное</w:t>
      </w:r>
      <w:proofErr w:type="gramEnd"/>
      <w:r w:rsidRPr="00304956">
        <w:rPr>
          <w:rFonts w:ascii="Times New Roman" w:eastAsia="Times New Roman" w:hAnsi="Times New Roman" w:cs="Times New Roman"/>
          <w:sz w:val="24"/>
          <w:szCs w:val="24"/>
          <w:lang w:eastAsia="ru-RU"/>
        </w:rPr>
        <w:t xml:space="preserve"> </w:t>
      </w:r>
      <w:proofErr w:type="spellStart"/>
      <w:r w:rsidRPr="00304956">
        <w:rPr>
          <w:rFonts w:ascii="Times New Roman" w:eastAsia="Times New Roman" w:hAnsi="Times New Roman" w:cs="Times New Roman"/>
          <w:sz w:val="24"/>
          <w:szCs w:val="24"/>
          <w:lang w:eastAsia="ru-RU"/>
        </w:rPr>
        <w:t>Польцо</w:t>
      </w:r>
      <w:proofErr w:type="spellEnd"/>
      <w:r w:rsidRPr="00304956">
        <w:rPr>
          <w:rFonts w:ascii="Times New Roman" w:eastAsia="Times New Roman" w:hAnsi="Times New Roman" w:cs="Times New Roman"/>
          <w:sz w:val="24"/>
          <w:szCs w:val="24"/>
          <w:lang w:eastAsia="ru-RU"/>
        </w:rPr>
        <w:t xml:space="preserve">, </w: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ул. Красное </w:t>
      </w:r>
      <w:proofErr w:type="spellStart"/>
      <w:r w:rsidRPr="00304956">
        <w:rPr>
          <w:rFonts w:ascii="Times New Roman" w:eastAsia="Times New Roman" w:hAnsi="Times New Roman" w:cs="Times New Roman"/>
          <w:sz w:val="24"/>
          <w:szCs w:val="24"/>
          <w:lang w:eastAsia="ru-RU"/>
        </w:rPr>
        <w:t>Польцо</w:t>
      </w:r>
      <w:proofErr w:type="spellEnd"/>
      <w:r w:rsidRPr="00304956">
        <w:rPr>
          <w:rFonts w:ascii="Times New Roman" w:eastAsia="Times New Roman" w:hAnsi="Times New Roman" w:cs="Times New Roman"/>
          <w:sz w:val="24"/>
          <w:szCs w:val="24"/>
          <w:lang w:eastAsia="ru-RU"/>
        </w:rPr>
        <w:t>, 39 «А»</w:t>
      </w:r>
    </w:p>
    <w:p w:rsidR="00304956" w:rsidRPr="00304956" w:rsidRDefault="00304956" w:rsidP="00304956">
      <w:pPr>
        <w:widowControl w:val="0"/>
        <w:tabs>
          <w:tab w:val="center" w:pos="4677"/>
          <w:tab w:val="left" w:pos="4913"/>
          <w:tab w:val="left" w:pos="5715"/>
          <w:tab w:val="left" w:pos="6120"/>
        </w:tabs>
        <w:jc w:val="left"/>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ab/>
      </w:r>
      <w:r w:rsidRPr="00304956">
        <w:rPr>
          <w:rFonts w:ascii="Times New Roman" w:eastAsia="Times New Roman" w:hAnsi="Times New Roman" w:cs="Times New Roman"/>
          <w:sz w:val="24"/>
          <w:szCs w:val="24"/>
          <w:lang w:eastAsia="ru-RU"/>
        </w:rPr>
        <w:tab/>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8656" behindDoc="0" locked="0" layoutInCell="1" allowOverlap="1">
                <wp:simplePos x="0" y="0"/>
                <wp:positionH relativeFrom="column">
                  <wp:posOffset>1143000</wp:posOffset>
                </wp:positionH>
                <wp:positionV relativeFrom="paragraph">
                  <wp:posOffset>111125</wp:posOffset>
                </wp:positionV>
                <wp:extent cx="3429000" cy="1943100"/>
                <wp:effectExtent l="9525" t="12065" r="9525" b="6985"/>
                <wp:wrapNone/>
                <wp:docPr id="1189" name="Прямоугольник 1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0" cy="19431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89" o:spid="_x0000_s1026" style="position:absolute;margin-left:90pt;margin-top:8.75pt;width:270pt;height:153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"/>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04672" behindDoc="0" locked="0" layoutInCell="1" allowOverlap="1">
                <wp:simplePos x="0" y="0"/>
                <wp:positionH relativeFrom="column">
                  <wp:posOffset>1028700</wp:posOffset>
                </wp:positionH>
                <wp:positionV relativeFrom="paragraph">
                  <wp:posOffset>84455</wp:posOffset>
                </wp:positionV>
                <wp:extent cx="0" cy="342900"/>
                <wp:effectExtent l="57150" t="20955" r="57150" b="17145"/>
                <wp:wrapNone/>
                <wp:docPr id="1188" name="Прямая соединительная линия 1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88" o:spid="_x0000_s1026"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6.65pt" to="81pt,3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93408" behindDoc="0" locked="0" layoutInCell="1" allowOverlap="1">
                <wp:simplePos x="0" y="0"/>
                <wp:positionH relativeFrom="column">
                  <wp:posOffset>1143000</wp:posOffset>
                </wp:positionH>
                <wp:positionV relativeFrom="paragraph">
                  <wp:posOffset>108585</wp:posOffset>
                </wp:positionV>
                <wp:extent cx="114300" cy="457200"/>
                <wp:effectExtent l="9525" t="10795" r="9525" b="8255"/>
                <wp:wrapNone/>
                <wp:docPr id="1187" name="Прямоугольник 1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87" o:spid="_x0000_s1026" style="position:absolute;margin-left:90pt;margin-top:8.55pt;width:9pt;height:36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9680" behindDoc="0" locked="0" layoutInCell="1" allowOverlap="1">
                <wp:simplePos x="0" y="0"/>
                <wp:positionH relativeFrom="column">
                  <wp:posOffset>2514600</wp:posOffset>
                </wp:positionH>
                <wp:positionV relativeFrom="paragraph">
                  <wp:posOffset>108585</wp:posOffset>
                </wp:positionV>
                <wp:extent cx="1371600" cy="571500"/>
                <wp:effectExtent l="19050" t="20320" r="19050" b="17780"/>
                <wp:wrapNone/>
                <wp:docPr id="1186" name="Прямоугольник 1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5715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86" o:spid="_x0000_s1055" style="position:absolute;margin-left:198pt;margin-top:8.55pt;width:108pt;height:4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7632" behindDoc="0" locked="0" layoutInCell="1" allowOverlap="1">
                <wp:simplePos x="0" y="0"/>
                <wp:positionH relativeFrom="column">
                  <wp:posOffset>62865</wp:posOffset>
                </wp:positionH>
                <wp:positionV relativeFrom="paragraph">
                  <wp:posOffset>185420</wp:posOffset>
                </wp:positionV>
                <wp:extent cx="737235" cy="247650"/>
                <wp:effectExtent l="5715" t="11430" r="9525" b="7620"/>
                <wp:wrapNone/>
                <wp:docPr id="1185" name="Поле 1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235" cy="24765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85" o:spid="_x0000_s1056" type="#_x0000_t202" style="position:absolute;margin-left:4.95pt;margin-top:14.6pt;width:58.05pt;height:1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22752" behindDoc="0" locked="0" layoutInCell="1" allowOverlap="1">
                <wp:simplePos x="0" y="0"/>
                <wp:positionH relativeFrom="column">
                  <wp:posOffset>800100</wp:posOffset>
                </wp:positionH>
                <wp:positionV relativeFrom="paragraph">
                  <wp:posOffset>93345</wp:posOffset>
                </wp:positionV>
                <wp:extent cx="342900" cy="0"/>
                <wp:effectExtent l="19050" t="56515" r="19050" b="57785"/>
                <wp:wrapNone/>
                <wp:docPr id="1184" name="Прямая соединительная линия 1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84"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7.35pt" to="90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05696" behindDoc="0" locked="0" layoutInCell="1" allowOverlap="1">
                <wp:simplePos x="0" y="0"/>
                <wp:positionH relativeFrom="column">
                  <wp:posOffset>1028700</wp:posOffset>
                </wp:positionH>
                <wp:positionV relativeFrom="paragraph">
                  <wp:posOffset>42545</wp:posOffset>
                </wp:positionV>
                <wp:extent cx="0" cy="342900"/>
                <wp:effectExtent l="57150" t="19050" r="57150" b="19050"/>
                <wp:wrapNone/>
                <wp:docPr id="1183" name="Прямая соединительная линия 1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83" o:spid="_x0000_s1026" style="position:absolute;flip:y;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3.35pt" to="81pt,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94432" behindDoc="0" locked="0" layoutInCell="1" allowOverlap="1">
                <wp:simplePos x="0" y="0"/>
                <wp:positionH relativeFrom="column">
                  <wp:posOffset>2971800</wp:posOffset>
                </wp:positionH>
                <wp:positionV relativeFrom="paragraph">
                  <wp:posOffset>139065</wp:posOffset>
                </wp:positionV>
                <wp:extent cx="228600" cy="114300"/>
                <wp:effectExtent l="9525" t="6985" r="9525" b="12065"/>
                <wp:wrapNone/>
                <wp:docPr id="1182" name="Прямоугольник 1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82" o:spid="_x0000_s1026" style="position:absolute;margin-left:234pt;margin-top:10.95pt;width:18pt;height:9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03648" behindDoc="0" locked="0" layoutInCell="1" allowOverlap="1">
                <wp:simplePos x="0" y="0"/>
                <wp:positionH relativeFrom="column">
                  <wp:posOffset>3200400</wp:posOffset>
                </wp:positionH>
                <wp:positionV relativeFrom="paragraph">
                  <wp:posOffset>163195</wp:posOffset>
                </wp:positionV>
                <wp:extent cx="342900" cy="0"/>
                <wp:effectExtent l="19050" t="53975" r="19050" b="60325"/>
                <wp:wrapNone/>
                <wp:docPr id="1181" name="Прямая соединительная линия 1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81" o:spid="_x0000_s1026" style="position:absolute;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12.85pt" to="279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20704" behindDoc="0" locked="0" layoutInCell="1" allowOverlap="1">
                <wp:simplePos x="0" y="0"/>
                <wp:positionH relativeFrom="column">
                  <wp:posOffset>3086100</wp:posOffset>
                </wp:positionH>
                <wp:positionV relativeFrom="paragraph">
                  <wp:posOffset>48895</wp:posOffset>
                </wp:positionV>
                <wp:extent cx="0" cy="342900"/>
                <wp:effectExtent l="57150" t="15875" r="57150" b="22225"/>
                <wp:wrapNone/>
                <wp:docPr id="1180" name="Прямая соединительная линия 1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80"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3.85pt" to="243pt,3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21728" behindDoc="0" locked="0" layoutInCell="1" allowOverlap="1">
                <wp:simplePos x="0" y="0"/>
                <wp:positionH relativeFrom="column">
                  <wp:posOffset>2628900</wp:posOffset>
                </wp:positionH>
                <wp:positionV relativeFrom="paragraph">
                  <wp:posOffset>163195</wp:posOffset>
                </wp:positionV>
                <wp:extent cx="342900" cy="0"/>
                <wp:effectExtent l="19050" t="53975" r="19050" b="60325"/>
                <wp:wrapNone/>
                <wp:docPr id="1179" name="Прямая соединительная линия 1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79"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pt,12.85pt" to="234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23776" behindDoc="0" locked="0" layoutInCell="1" allowOverlap="1">
                <wp:simplePos x="0" y="0"/>
                <wp:positionH relativeFrom="column">
                  <wp:posOffset>2400300</wp:posOffset>
                </wp:positionH>
                <wp:positionV relativeFrom="paragraph">
                  <wp:posOffset>53975</wp:posOffset>
                </wp:positionV>
                <wp:extent cx="737235" cy="247650"/>
                <wp:effectExtent l="9525" t="9525" r="5715" b="9525"/>
                <wp:wrapNone/>
                <wp:docPr id="1178" name="Поле 1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235" cy="24765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78" o:spid="_x0000_s1057" type="#_x0000_t202" style="position:absolute;margin-left:189pt;margin-top:4.25pt;width:58.05pt;height:19.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МОУ ДОД «Детская юношеская спортивная школа»,</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расположенная</w:t>
      </w:r>
      <w:proofErr w:type="gramEnd"/>
      <w:r w:rsidRPr="00304956">
        <w:rPr>
          <w:rFonts w:ascii="Times New Roman" w:eastAsia="Times New Roman" w:hAnsi="Times New Roman" w:cs="Times New Roman"/>
          <w:sz w:val="24"/>
          <w:szCs w:val="24"/>
          <w:lang w:eastAsia="ru-RU"/>
        </w:rPr>
        <w:t xml:space="preserve"> по адресу: </w:t>
      </w:r>
      <w:proofErr w:type="spellStart"/>
      <w:r w:rsidRPr="00304956">
        <w:rPr>
          <w:rFonts w:ascii="Times New Roman" w:eastAsia="Times New Roman" w:hAnsi="Times New Roman" w:cs="Times New Roman"/>
          <w:sz w:val="24"/>
          <w:szCs w:val="24"/>
          <w:lang w:eastAsia="ru-RU"/>
        </w:rPr>
        <w:t>р.п</w:t>
      </w:r>
      <w:proofErr w:type="spellEnd"/>
      <w:r w:rsidRPr="00304956">
        <w:rPr>
          <w:rFonts w:ascii="Times New Roman" w:eastAsia="Times New Roman" w:hAnsi="Times New Roman" w:cs="Times New Roman"/>
          <w:sz w:val="24"/>
          <w:szCs w:val="24"/>
          <w:lang w:eastAsia="ru-RU"/>
        </w:rPr>
        <w:t>. Мокшан, ул. Победы, 5 «А»</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24800" behindDoc="0" locked="0" layoutInCell="1" allowOverlap="1">
                <wp:simplePos x="0" y="0"/>
                <wp:positionH relativeFrom="column">
                  <wp:posOffset>2171700</wp:posOffset>
                </wp:positionH>
                <wp:positionV relativeFrom="paragraph">
                  <wp:posOffset>179070</wp:posOffset>
                </wp:positionV>
                <wp:extent cx="1714500" cy="1828800"/>
                <wp:effectExtent l="19050" t="16510" r="19050" b="21590"/>
                <wp:wrapNone/>
                <wp:docPr id="1177" name="Прямоугольник 1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1828800"/>
                        </a:xfrm>
                        <a:prstGeom prst="rect">
                          <a:avLst/>
                        </a:prstGeom>
                        <a:solidFill>
                          <a:srgbClr val="FFFFFF"/>
                        </a:solidFill>
                        <a:ln w="28575">
                          <a:solidFill>
                            <a:srgbClr val="000000"/>
                          </a:solidFill>
                          <a:miter lim="800000"/>
                          <a:headEnd/>
                          <a:tailEnd/>
                        </a:ln>
                      </wps:spPr>
                      <wps:txbx>
                        <w:txbxContent>
                          <w:p w:rsidR="00FF4F2A" w:rsidRPr="00001263" w:rsidRDefault="00FF4F2A" w:rsidP="00304956">
                            <w:pPr>
                              <w:jc w:val="center"/>
                            </w:pPr>
                            <w:r>
                              <w:rPr>
                                <w:noProof/>
                                <w:lang w:eastAsia="ru-RU"/>
                              </w:rPr>
                              <w:drawing>
                                <wp:inline distT="0" distB="0" distL="0" distR="0" wp14:anchorId="0E840005" wp14:editId="79017889">
                                  <wp:extent cx="1162685" cy="427355"/>
                                  <wp:effectExtent l="0" t="0" r="0" b="0"/>
                                  <wp:docPr id="1176" name="Рисунок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62685" cy="427355"/>
                                          </a:xfrm>
                                          <a:prstGeom prst="rect">
                                            <a:avLst/>
                                          </a:prstGeom>
                                          <a:noFill/>
                                          <a:ln>
                                            <a:noFill/>
                                          </a:ln>
                                        </pic:spPr>
                                      </pic:pic>
                                    </a:graphicData>
                                  </a:graphic>
                                </wp:inline>
                              </w:drawing>
                            </w:r>
                            <w:r>
                              <w:rPr>
                                <w:noProof/>
                                <w:lang w:eastAsia="ru-RU"/>
                              </w:rPr>
                              <w:drawing>
                                <wp:inline distT="0" distB="0" distL="0" distR="0" wp14:anchorId="487A0CDD" wp14:editId="0D4C661C">
                                  <wp:extent cx="1162685" cy="427355"/>
                                  <wp:effectExtent l="0" t="0" r="0" b="0"/>
                                  <wp:docPr id="1175" name="Рисунок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62685" cy="4273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77" o:spid="_x0000_s1058" style="position:absolute;left:0;text-align:left;margin-left:171pt;margin-top:14.1pt;width:135pt;height:2in;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" strokeweight="2.25pt">
                <v:textbox>
                  <w:txbxContent>
                    <w:p w:rsidR="00FF4F2A" w:rsidRPr="00001263" w:rsidRDefault="00FF4F2A" w:rsidP="00304956">
                      <w:pPr>
                        <w:jc w:val="center"/>
                      </w:pPr>
                      <w:r>
                        <w:rPr>
                          <w:noProof/>
                          <w:lang w:eastAsia="ru-RU"/>
                        </w:rPr>
                        <w:drawing>
                          <wp:inline distT="0" distB="0" distL="0" distR="0" wp14:anchorId="0E840005" wp14:editId="79017889">
                            <wp:extent cx="1162685" cy="427355"/>
                            <wp:effectExtent l="0" t="0" r="0" b="0"/>
                            <wp:docPr id="1176" name="Рисунок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62685" cy="427355"/>
                                    </a:xfrm>
                                    <a:prstGeom prst="rect">
                                      <a:avLst/>
                                    </a:prstGeom>
                                    <a:noFill/>
                                    <a:ln>
                                      <a:noFill/>
                                    </a:ln>
                                  </pic:spPr>
                                </pic:pic>
                              </a:graphicData>
                            </a:graphic>
                          </wp:inline>
                        </w:drawing>
                      </w:r>
                      <w:r>
                        <w:rPr>
                          <w:noProof/>
                          <w:lang w:eastAsia="ru-RU"/>
                        </w:rPr>
                        <w:drawing>
                          <wp:inline distT="0" distB="0" distL="0" distR="0" wp14:anchorId="487A0CDD" wp14:editId="0D4C661C">
                            <wp:extent cx="1162685" cy="427355"/>
                            <wp:effectExtent l="0" t="0" r="0" b="0"/>
                            <wp:docPr id="1175" name="Рисунок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62685" cy="427355"/>
                                    </a:xfrm>
                                    <a:prstGeom prst="rect">
                                      <a:avLst/>
                                    </a:prstGeom>
                                    <a:noFill/>
                                    <a:ln>
                                      <a:noFill/>
                                    </a:ln>
                                  </pic:spPr>
                                </pic:pic>
                              </a:graphicData>
                            </a:graphic>
                          </wp:inline>
                        </w:drawing>
                      </w:r>
                    </w:p>
                  </w:txbxContent>
                </v:textbox>
              </v:rect>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95960" cy="258445"/>
            <wp:effectExtent l="0" t="0" r="8890" b="8255"/>
            <wp:docPr id="656" name="Рисунок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95960" cy="258445"/>
                    </a:xfrm>
                    <a:prstGeom prst="rect">
                      <a:avLst/>
                    </a:prstGeom>
                    <a:noFill/>
                    <a:ln>
                      <a:noFill/>
                    </a:ln>
                  </pic:spPr>
                </pic:pic>
              </a:graphicData>
            </a:graphic>
          </wp:inline>
        </w:drawing>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34016" behindDoc="0" locked="0" layoutInCell="1" allowOverlap="1">
                <wp:simplePos x="0" y="0"/>
                <wp:positionH relativeFrom="column">
                  <wp:posOffset>2971800</wp:posOffset>
                </wp:positionH>
                <wp:positionV relativeFrom="paragraph">
                  <wp:posOffset>635</wp:posOffset>
                </wp:positionV>
                <wp:extent cx="457200" cy="114300"/>
                <wp:effectExtent l="9525" t="11430" r="9525" b="7620"/>
                <wp:wrapNone/>
                <wp:docPr id="1174" name="Прямоугольник 1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74" o:spid="_x0000_s1026" style="position:absolute;margin-left:234pt;margin-top:.05pt;width:36pt;height:9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25824" behindDoc="0" locked="0" layoutInCell="1" allowOverlap="1">
                <wp:simplePos x="0" y="0"/>
                <wp:positionH relativeFrom="column">
                  <wp:posOffset>3200400</wp:posOffset>
                </wp:positionH>
                <wp:positionV relativeFrom="paragraph">
                  <wp:posOffset>24765</wp:posOffset>
                </wp:positionV>
                <wp:extent cx="0" cy="342900"/>
                <wp:effectExtent l="57150" t="20320" r="57150" b="17780"/>
                <wp:wrapNone/>
                <wp:docPr id="1173" name="Прямая соединительная линия 11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73"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1.95pt" to="252pt,2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36064" behindDoc="0" locked="0" layoutInCell="1" allowOverlap="1">
                <wp:simplePos x="0" y="0"/>
                <wp:positionH relativeFrom="column">
                  <wp:posOffset>2171700</wp:posOffset>
                </wp:positionH>
                <wp:positionV relativeFrom="paragraph">
                  <wp:posOffset>24765</wp:posOffset>
                </wp:positionV>
                <wp:extent cx="914400" cy="0"/>
                <wp:effectExtent l="19050" t="58420" r="19050" b="55880"/>
                <wp:wrapNone/>
                <wp:docPr id="1172" name="Прямая соединительная линия 1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72"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1.95pt" to="243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35040" behindDoc="0" locked="0" layoutInCell="1" allowOverlap="1">
                <wp:simplePos x="0" y="0"/>
                <wp:positionH relativeFrom="column">
                  <wp:posOffset>3200400</wp:posOffset>
                </wp:positionH>
                <wp:positionV relativeFrom="paragraph">
                  <wp:posOffset>24765</wp:posOffset>
                </wp:positionV>
                <wp:extent cx="914400" cy="0"/>
                <wp:effectExtent l="19050" t="58420" r="19050" b="55880"/>
                <wp:wrapNone/>
                <wp:docPr id="1171" name="Прямая соединительная линия 1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71"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1.95pt" to="324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simplePos x="0" y="0"/>
                <wp:positionH relativeFrom="column">
                  <wp:posOffset>2857500</wp:posOffset>
                </wp:positionH>
                <wp:positionV relativeFrom="paragraph">
                  <wp:posOffset>101600</wp:posOffset>
                </wp:positionV>
                <wp:extent cx="685800" cy="228600"/>
                <wp:effectExtent l="9525" t="5715" r="9525" b="13335"/>
                <wp:wrapNone/>
                <wp:docPr id="1170" name="Поле 1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70" o:spid="_x0000_s1059" type="#_x0000_t202" style="position:absolute;margin-left:225pt;margin-top:8pt;width:54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95960" cy="258445"/>
            <wp:effectExtent l="0" t="0" r="8890" b="8255"/>
            <wp:docPr id="655" name="Рисунок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95960" cy="258445"/>
                    </a:xfrm>
                    <a:prstGeom prst="rect">
                      <a:avLst/>
                    </a:prstGeom>
                    <a:noFill/>
                    <a:ln>
                      <a:noFill/>
                    </a:ln>
                  </pic:spPr>
                </pic:pic>
              </a:graphicData>
            </a:graphic>
          </wp:inline>
        </w:drawing>
      </w:r>
      <w:r w:rsidRPr="00304956">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695960" cy="258445"/>
            <wp:effectExtent l="0" t="0" r="8890" b="8255"/>
            <wp:docPr id="654" name="Рисунок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95960" cy="258445"/>
                    </a:xfrm>
                    <a:prstGeom prst="rect">
                      <a:avLst/>
                    </a:prstGeom>
                    <a:noFill/>
                    <a:ln>
                      <a:noFill/>
                    </a:ln>
                  </pic:spPr>
                </pic:pic>
              </a:graphicData>
            </a:graphic>
          </wp:inline>
        </w:drawing>
      </w:r>
      <w:r w:rsidRPr="00304956">
        <w:rPr>
          <w:rFonts w:ascii="Times New Roman" w:eastAsia="Times New Roman" w:hAnsi="Times New Roman" w:cs="Times New Roman"/>
          <w:sz w:val="24"/>
          <w:szCs w:val="24"/>
          <w:lang w:eastAsia="ru-RU"/>
        </w:rPr>
        <w:t>МОУ ДОД «Центр детского творчества»,</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расположенное</w:t>
      </w:r>
      <w:proofErr w:type="gramEnd"/>
      <w:r w:rsidRPr="00304956">
        <w:rPr>
          <w:rFonts w:ascii="Times New Roman" w:eastAsia="Times New Roman" w:hAnsi="Times New Roman" w:cs="Times New Roman"/>
          <w:sz w:val="24"/>
          <w:szCs w:val="24"/>
          <w:lang w:eastAsia="ru-RU"/>
        </w:rPr>
        <w:t xml:space="preserve"> по адресу: </w:t>
      </w:r>
      <w:proofErr w:type="spellStart"/>
      <w:r w:rsidRPr="00304956">
        <w:rPr>
          <w:rFonts w:ascii="Times New Roman" w:eastAsia="Times New Roman" w:hAnsi="Times New Roman" w:cs="Times New Roman"/>
          <w:sz w:val="24"/>
          <w:szCs w:val="24"/>
          <w:lang w:eastAsia="ru-RU"/>
        </w:rPr>
        <w:t>р.п</w:t>
      </w:r>
      <w:proofErr w:type="spellEnd"/>
      <w:r w:rsidRPr="00304956">
        <w:rPr>
          <w:rFonts w:ascii="Times New Roman" w:eastAsia="Times New Roman" w:hAnsi="Times New Roman" w:cs="Times New Roman"/>
          <w:sz w:val="24"/>
          <w:szCs w:val="24"/>
          <w:lang w:eastAsia="ru-RU"/>
        </w:rPr>
        <w:t xml:space="preserve">. Мокшан, ул. </w:t>
      </w:r>
      <w:proofErr w:type="gramStart"/>
      <w:r w:rsidRPr="00304956">
        <w:rPr>
          <w:rFonts w:ascii="Times New Roman" w:eastAsia="Times New Roman" w:hAnsi="Times New Roman" w:cs="Times New Roman"/>
          <w:sz w:val="24"/>
          <w:szCs w:val="24"/>
          <w:lang w:eastAsia="ru-RU"/>
        </w:rPr>
        <w:t>Советская</w:t>
      </w:r>
      <w:proofErr w:type="gramEnd"/>
      <w:r w:rsidRPr="00304956">
        <w:rPr>
          <w:rFonts w:ascii="Times New Roman" w:eastAsia="Times New Roman" w:hAnsi="Times New Roman" w:cs="Times New Roman"/>
          <w:sz w:val="24"/>
          <w:szCs w:val="24"/>
          <w:lang w:eastAsia="ru-RU"/>
        </w:rPr>
        <w:t>, 25</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27872" behindDoc="0" locked="0" layoutInCell="1" allowOverlap="1">
                <wp:simplePos x="0" y="0"/>
                <wp:positionH relativeFrom="column">
                  <wp:posOffset>1714500</wp:posOffset>
                </wp:positionH>
                <wp:positionV relativeFrom="paragraph">
                  <wp:posOffset>1905</wp:posOffset>
                </wp:positionV>
                <wp:extent cx="1828800" cy="983615"/>
                <wp:effectExtent l="19050" t="17145" r="19050" b="18415"/>
                <wp:wrapNone/>
                <wp:docPr id="1169" name="Прямоугольник 1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83615"/>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69" o:spid="_x0000_s1060" style="position:absolute;margin-left:135pt;margin-top:.15pt;width:2in;height:77.4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37088" behindDoc="0" locked="0" layoutInCell="1" allowOverlap="1">
                <wp:simplePos x="0" y="0"/>
                <wp:positionH relativeFrom="column">
                  <wp:posOffset>2400300</wp:posOffset>
                </wp:positionH>
                <wp:positionV relativeFrom="paragraph">
                  <wp:posOffset>98425</wp:posOffset>
                </wp:positionV>
                <wp:extent cx="457200" cy="114300"/>
                <wp:effectExtent l="9525" t="6985" r="9525" b="12065"/>
                <wp:wrapNone/>
                <wp:docPr id="1168" name="Прямоугольник 1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68" o:spid="_x0000_s1026" style="position:absolute;margin-left:189pt;margin-top:7.75pt;width:36pt;height:9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38112" behindDoc="0" locked="0" layoutInCell="1" allowOverlap="1">
                <wp:simplePos x="0" y="0"/>
                <wp:positionH relativeFrom="column">
                  <wp:posOffset>1714500</wp:posOffset>
                </wp:positionH>
                <wp:positionV relativeFrom="paragraph">
                  <wp:posOffset>122555</wp:posOffset>
                </wp:positionV>
                <wp:extent cx="800100" cy="0"/>
                <wp:effectExtent l="19050" t="53975" r="19050" b="60325"/>
                <wp:wrapNone/>
                <wp:docPr id="1167" name="Прямая соединительная линия 11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67"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9.65pt" to="198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28896" behindDoc="0" locked="0" layoutInCell="1" allowOverlap="1">
                <wp:simplePos x="0" y="0"/>
                <wp:positionH relativeFrom="column">
                  <wp:posOffset>2743200</wp:posOffset>
                </wp:positionH>
                <wp:positionV relativeFrom="paragraph">
                  <wp:posOffset>122555</wp:posOffset>
                </wp:positionV>
                <wp:extent cx="800100" cy="0"/>
                <wp:effectExtent l="19050" t="53975" r="19050" b="60325"/>
                <wp:wrapNone/>
                <wp:docPr id="1166" name="Прямая соединительная линия 1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66"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9.65pt" to="279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29920" behindDoc="0" locked="0" layoutInCell="1" allowOverlap="1">
                <wp:simplePos x="0" y="0"/>
                <wp:positionH relativeFrom="column">
                  <wp:posOffset>2628900</wp:posOffset>
                </wp:positionH>
                <wp:positionV relativeFrom="paragraph">
                  <wp:posOffset>8255</wp:posOffset>
                </wp:positionV>
                <wp:extent cx="0" cy="342900"/>
                <wp:effectExtent l="57150" t="15875" r="57150" b="22225"/>
                <wp:wrapNone/>
                <wp:docPr id="1165" name="Прямая соединительная линия 1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65"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pt,.65pt" to="207pt,2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26848" behindDoc="0" locked="0" layoutInCell="1" allowOverlap="1">
                <wp:simplePos x="0" y="0"/>
                <wp:positionH relativeFrom="column">
                  <wp:posOffset>2400300</wp:posOffset>
                </wp:positionH>
                <wp:positionV relativeFrom="paragraph">
                  <wp:posOffset>47625</wp:posOffset>
                </wp:positionV>
                <wp:extent cx="685800" cy="228600"/>
                <wp:effectExtent l="9525" t="5715" r="9525" b="13335"/>
                <wp:wrapNone/>
                <wp:docPr id="1164" name="Поле 1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64" o:spid="_x0000_s1061" type="#_x0000_t202" style="position:absolute;margin-left:189pt;margin-top:3.75pt;width:54pt;height:18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МБУ ДОД «</w:t>
      </w:r>
      <w:proofErr w:type="spellStart"/>
      <w:r w:rsidRPr="00304956">
        <w:rPr>
          <w:rFonts w:ascii="Times New Roman" w:eastAsia="Times New Roman" w:hAnsi="Times New Roman" w:cs="Times New Roman"/>
          <w:sz w:val="24"/>
          <w:szCs w:val="24"/>
          <w:lang w:eastAsia="ru-RU"/>
        </w:rPr>
        <w:t>Мокшанская</w:t>
      </w:r>
      <w:proofErr w:type="spellEnd"/>
      <w:r w:rsidRPr="00304956">
        <w:rPr>
          <w:rFonts w:ascii="Times New Roman" w:eastAsia="Times New Roman" w:hAnsi="Times New Roman" w:cs="Times New Roman"/>
          <w:sz w:val="24"/>
          <w:szCs w:val="24"/>
          <w:lang w:eastAsia="ru-RU"/>
        </w:rPr>
        <w:t xml:space="preserve"> районная детская школа искусств»,</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lastRenderedPageBreak/>
        <w:t>расположенная</w:t>
      </w:r>
      <w:proofErr w:type="gramEnd"/>
      <w:r w:rsidRPr="00304956">
        <w:rPr>
          <w:rFonts w:ascii="Times New Roman" w:eastAsia="Times New Roman" w:hAnsi="Times New Roman" w:cs="Times New Roman"/>
          <w:sz w:val="24"/>
          <w:szCs w:val="24"/>
          <w:lang w:eastAsia="ru-RU"/>
        </w:rPr>
        <w:t xml:space="preserve"> по адресу: </w:t>
      </w:r>
      <w:proofErr w:type="spellStart"/>
      <w:r w:rsidRPr="00304956">
        <w:rPr>
          <w:rFonts w:ascii="Times New Roman" w:eastAsia="Times New Roman" w:hAnsi="Times New Roman" w:cs="Times New Roman"/>
          <w:sz w:val="24"/>
          <w:szCs w:val="24"/>
          <w:lang w:eastAsia="ru-RU"/>
        </w:rPr>
        <w:t>р.п</w:t>
      </w:r>
      <w:proofErr w:type="spellEnd"/>
      <w:r w:rsidRPr="00304956">
        <w:rPr>
          <w:rFonts w:ascii="Times New Roman" w:eastAsia="Times New Roman" w:hAnsi="Times New Roman" w:cs="Times New Roman"/>
          <w:sz w:val="24"/>
          <w:szCs w:val="24"/>
          <w:lang w:eastAsia="ru-RU"/>
        </w:rPr>
        <w:t xml:space="preserve">. Мокшан, ул. </w:t>
      </w:r>
      <w:proofErr w:type="gramStart"/>
      <w:r w:rsidRPr="00304956">
        <w:rPr>
          <w:rFonts w:ascii="Times New Roman" w:eastAsia="Times New Roman" w:hAnsi="Times New Roman" w:cs="Times New Roman"/>
          <w:sz w:val="24"/>
          <w:szCs w:val="24"/>
          <w:lang w:eastAsia="ru-RU"/>
        </w:rPr>
        <w:t>Советская</w:t>
      </w:r>
      <w:proofErr w:type="gramEnd"/>
      <w:r w:rsidRPr="00304956">
        <w:rPr>
          <w:rFonts w:ascii="Times New Roman" w:eastAsia="Times New Roman" w:hAnsi="Times New Roman" w:cs="Times New Roman"/>
          <w:sz w:val="24"/>
          <w:szCs w:val="24"/>
          <w:lang w:eastAsia="ru-RU"/>
        </w:rPr>
        <w:t>, 37</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31968" behindDoc="0" locked="0" layoutInCell="1" allowOverlap="1">
                <wp:simplePos x="0" y="0"/>
                <wp:positionH relativeFrom="column">
                  <wp:posOffset>1600200</wp:posOffset>
                </wp:positionH>
                <wp:positionV relativeFrom="paragraph">
                  <wp:posOffset>-6985</wp:posOffset>
                </wp:positionV>
                <wp:extent cx="1943100" cy="1028065"/>
                <wp:effectExtent l="19050" t="17780" r="19050" b="20955"/>
                <wp:wrapNone/>
                <wp:docPr id="1163" name="Прямоугольник 1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1028065"/>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63" o:spid="_x0000_s1062" style="position:absolute;margin-left:126pt;margin-top:-.55pt;width:153pt;height:80.9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06720" behindDoc="0" locked="0" layoutInCell="1" allowOverlap="1">
                <wp:simplePos x="0" y="0"/>
                <wp:positionH relativeFrom="column">
                  <wp:posOffset>2514600</wp:posOffset>
                </wp:positionH>
                <wp:positionV relativeFrom="paragraph">
                  <wp:posOffset>143510</wp:posOffset>
                </wp:positionV>
                <wp:extent cx="457200" cy="114300"/>
                <wp:effectExtent l="9525" t="12065" r="9525" b="6985"/>
                <wp:wrapNone/>
                <wp:docPr id="1162" name="Прямоугольник 1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62" o:spid="_x0000_s1026" style="position:absolute;margin-left:198pt;margin-top:11.3pt;width:36pt;height:9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08768" behindDoc="0" locked="0" layoutInCell="1" allowOverlap="1">
                <wp:simplePos x="0" y="0"/>
                <wp:positionH relativeFrom="column">
                  <wp:posOffset>2857500</wp:posOffset>
                </wp:positionH>
                <wp:positionV relativeFrom="paragraph">
                  <wp:posOffset>167640</wp:posOffset>
                </wp:positionV>
                <wp:extent cx="457200" cy="0"/>
                <wp:effectExtent l="19050" t="59055" r="19050" b="55245"/>
                <wp:wrapNone/>
                <wp:docPr id="1161" name="Прямая соединительная линия 1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61" o:spid="_x0000_s1026" style="position:absolute;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13.2pt" to="261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07744" behindDoc="0" locked="0" layoutInCell="1" allowOverlap="1">
                <wp:simplePos x="0" y="0"/>
                <wp:positionH relativeFrom="column">
                  <wp:posOffset>2286000</wp:posOffset>
                </wp:positionH>
                <wp:positionV relativeFrom="paragraph">
                  <wp:posOffset>167640</wp:posOffset>
                </wp:positionV>
                <wp:extent cx="342900" cy="0"/>
                <wp:effectExtent l="19050" t="59055" r="19050" b="55245"/>
                <wp:wrapNone/>
                <wp:docPr id="1160" name="Прямая соединительная линия 1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60" o:spid="_x0000_s1026" style="position:absolute;flip:x;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13.2pt" to="207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32992" behindDoc="0" locked="0" layoutInCell="1" allowOverlap="1">
                <wp:simplePos x="0" y="0"/>
                <wp:positionH relativeFrom="column">
                  <wp:posOffset>2743200</wp:posOffset>
                </wp:positionH>
                <wp:positionV relativeFrom="paragraph">
                  <wp:posOffset>53340</wp:posOffset>
                </wp:positionV>
                <wp:extent cx="0" cy="342900"/>
                <wp:effectExtent l="57150" t="20955" r="57150" b="17145"/>
                <wp:wrapNone/>
                <wp:docPr id="1159" name="Прямая соединительная линия 1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59"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4.2pt" to="3in,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30944" behindDoc="0" locked="0" layoutInCell="1" allowOverlap="1">
                <wp:simplePos x="0" y="0"/>
                <wp:positionH relativeFrom="column">
                  <wp:posOffset>2400300</wp:posOffset>
                </wp:positionH>
                <wp:positionV relativeFrom="paragraph">
                  <wp:posOffset>47625</wp:posOffset>
                </wp:positionV>
                <wp:extent cx="685800" cy="228600"/>
                <wp:effectExtent l="9525" t="13335" r="9525" b="5715"/>
                <wp:wrapNone/>
                <wp:docPr id="1158" name="Поле 1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w="9525">
                          <a:solidFill>
                            <a:srgbClr val="FFFFFF"/>
                          </a:solidFill>
                          <a:miter lim="800000"/>
                          <a:headEnd/>
                          <a:tailEnd/>
                        </a:ln>
                      </wps:spPr>
                      <wps:txb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283E1C08" wp14:editId="71C61A66">
                                  <wp:extent cx="467360" cy="128905"/>
                                  <wp:effectExtent l="0" t="0" r="8890" b="4445"/>
                                  <wp:docPr id="1157" name="Рисунок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58" o:spid="_x0000_s1063" type="#_x0000_t202" style="position:absolute;margin-left:189pt;margin-top:3.75pt;width:54pt;height:1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" strokecolor="white">
                <v:textbo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283E1C08" wp14:editId="71C61A66">
                            <wp:extent cx="467360" cy="128905"/>
                            <wp:effectExtent l="0" t="0" r="8890" b="4445"/>
                            <wp:docPr id="1157" name="Рисунок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ГБОУ СПО «</w:t>
      </w:r>
      <w:proofErr w:type="spellStart"/>
      <w:r w:rsidRPr="00304956">
        <w:rPr>
          <w:rFonts w:ascii="Times New Roman" w:eastAsia="Times New Roman" w:hAnsi="Times New Roman" w:cs="Times New Roman"/>
          <w:sz w:val="24"/>
          <w:szCs w:val="24"/>
          <w:lang w:eastAsia="ru-RU"/>
        </w:rPr>
        <w:t>Мокшанский</w:t>
      </w:r>
      <w:proofErr w:type="spellEnd"/>
      <w:r w:rsidRPr="00304956">
        <w:rPr>
          <w:rFonts w:ascii="Times New Roman" w:eastAsia="Times New Roman" w:hAnsi="Times New Roman" w:cs="Times New Roman"/>
          <w:sz w:val="24"/>
          <w:szCs w:val="24"/>
          <w:lang w:eastAsia="ru-RU"/>
        </w:rPr>
        <w:t xml:space="preserve"> агротехнологический колледж</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w:t>
      </w:r>
      <w:proofErr w:type="spellStart"/>
      <w:r w:rsidRPr="00304956">
        <w:rPr>
          <w:rFonts w:ascii="Times New Roman" w:eastAsia="Times New Roman" w:hAnsi="Times New Roman" w:cs="Times New Roman"/>
          <w:sz w:val="24"/>
          <w:szCs w:val="24"/>
          <w:lang w:eastAsia="ru-RU"/>
        </w:rPr>
        <w:t>р.п</w:t>
      </w:r>
      <w:proofErr w:type="spellEnd"/>
      <w:r w:rsidRPr="00304956">
        <w:rPr>
          <w:rFonts w:ascii="Times New Roman" w:eastAsia="Times New Roman" w:hAnsi="Times New Roman" w:cs="Times New Roman"/>
          <w:sz w:val="24"/>
          <w:szCs w:val="24"/>
          <w:lang w:eastAsia="ru-RU"/>
        </w:rPr>
        <w:t xml:space="preserve">. Мокшан, ул. </w:t>
      </w:r>
      <w:proofErr w:type="gramStart"/>
      <w:r w:rsidRPr="00304956">
        <w:rPr>
          <w:rFonts w:ascii="Times New Roman" w:eastAsia="Times New Roman" w:hAnsi="Times New Roman" w:cs="Times New Roman"/>
          <w:sz w:val="24"/>
          <w:szCs w:val="24"/>
          <w:lang w:eastAsia="ru-RU"/>
        </w:rPr>
        <w:t>Советская</w:t>
      </w:r>
      <w:proofErr w:type="gramEnd"/>
      <w:r w:rsidRPr="00304956">
        <w:rPr>
          <w:rFonts w:ascii="Times New Roman" w:eastAsia="Times New Roman" w:hAnsi="Times New Roman" w:cs="Times New Roman"/>
          <w:sz w:val="24"/>
          <w:szCs w:val="24"/>
          <w:lang w:eastAsia="ru-RU"/>
        </w:rPr>
        <w:t>, 34</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10816" behindDoc="0" locked="0" layoutInCell="1" allowOverlap="1">
                <wp:simplePos x="0" y="0"/>
                <wp:positionH relativeFrom="column">
                  <wp:posOffset>1600200</wp:posOffset>
                </wp:positionH>
                <wp:positionV relativeFrom="paragraph">
                  <wp:posOffset>-6985</wp:posOffset>
                </wp:positionV>
                <wp:extent cx="1943100" cy="1028065"/>
                <wp:effectExtent l="19050" t="15240" r="19050" b="23495"/>
                <wp:wrapNone/>
                <wp:docPr id="1156" name="Прямоугольник 1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1028065"/>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56" o:spid="_x0000_s1064" style="position:absolute;margin-left:126pt;margin-top:-.55pt;width:153pt;height:80.9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12864" behindDoc="0" locked="0" layoutInCell="1" allowOverlap="1">
                <wp:simplePos x="0" y="0"/>
                <wp:positionH relativeFrom="column">
                  <wp:posOffset>2514600</wp:posOffset>
                </wp:positionH>
                <wp:positionV relativeFrom="paragraph">
                  <wp:posOffset>143510</wp:posOffset>
                </wp:positionV>
                <wp:extent cx="457200" cy="114300"/>
                <wp:effectExtent l="9525" t="9525" r="9525" b="9525"/>
                <wp:wrapNone/>
                <wp:docPr id="1155" name="Прямоугольник 1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55" o:spid="_x0000_s1026" style="position:absolute;margin-left:198pt;margin-top:11.3pt;width:36pt;height:9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14912" behindDoc="0" locked="0" layoutInCell="1" allowOverlap="1">
                <wp:simplePos x="0" y="0"/>
                <wp:positionH relativeFrom="column">
                  <wp:posOffset>2857500</wp:posOffset>
                </wp:positionH>
                <wp:positionV relativeFrom="paragraph">
                  <wp:posOffset>167640</wp:posOffset>
                </wp:positionV>
                <wp:extent cx="457200" cy="0"/>
                <wp:effectExtent l="19050" t="56515" r="19050" b="57785"/>
                <wp:wrapNone/>
                <wp:docPr id="1154" name="Прямая соединительная линия 1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54"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13.2pt" to="261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13888" behindDoc="0" locked="0" layoutInCell="1" allowOverlap="1">
                <wp:simplePos x="0" y="0"/>
                <wp:positionH relativeFrom="column">
                  <wp:posOffset>2286000</wp:posOffset>
                </wp:positionH>
                <wp:positionV relativeFrom="paragraph">
                  <wp:posOffset>167640</wp:posOffset>
                </wp:positionV>
                <wp:extent cx="342900" cy="0"/>
                <wp:effectExtent l="19050" t="56515" r="19050" b="57785"/>
                <wp:wrapNone/>
                <wp:docPr id="1153" name="Прямая соединительная линия 1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53" o:spid="_x0000_s1026" style="position:absolute;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13.2pt" to="207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11840" behindDoc="0" locked="0" layoutInCell="1" allowOverlap="1">
                <wp:simplePos x="0" y="0"/>
                <wp:positionH relativeFrom="column">
                  <wp:posOffset>2743200</wp:posOffset>
                </wp:positionH>
                <wp:positionV relativeFrom="paragraph">
                  <wp:posOffset>53340</wp:posOffset>
                </wp:positionV>
                <wp:extent cx="0" cy="342900"/>
                <wp:effectExtent l="57150" t="18415" r="57150" b="19685"/>
                <wp:wrapNone/>
                <wp:docPr id="1152" name="Прямая соединительная линия 1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52" o:spid="_x0000_s1026" style="position:absolute;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4.2pt" to="3in,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09792" behindDoc="0" locked="0" layoutInCell="1" allowOverlap="1">
                <wp:simplePos x="0" y="0"/>
                <wp:positionH relativeFrom="column">
                  <wp:posOffset>2400300</wp:posOffset>
                </wp:positionH>
                <wp:positionV relativeFrom="paragraph">
                  <wp:posOffset>47625</wp:posOffset>
                </wp:positionV>
                <wp:extent cx="685800" cy="228600"/>
                <wp:effectExtent l="9525" t="10795" r="9525" b="8255"/>
                <wp:wrapNone/>
                <wp:docPr id="1151" name="Поле 1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w="9525">
                          <a:solidFill>
                            <a:srgbClr val="FFFFFF"/>
                          </a:solidFill>
                          <a:miter lim="800000"/>
                          <a:headEnd/>
                          <a:tailEnd/>
                        </a:ln>
                      </wps:spPr>
                      <wps:txb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152F2D15" wp14:editId="4DE138FF">
                                  <wp:extent cx="467360" cy="128905"/>
                                  <wp:effectExtent l="0" t="0" r="8890" b="4445"/>
                                  <wp:docPr id="1150" name="Рисунок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51" o:spid="_x0000_s1065" type="#_x0000_t202" style="position:absolute;margin-left:189pt;margin-top:3.75pt;width:54pt;height:18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" strokecolor="white">
                <v:textbo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152F2D15" wp14:editId="4DE138FF">
                            <wp:extent cx="467360" cy="128905"/>
                            <wp:effectExtent l="0" t="0" r="8890" b="4445"/>
                            <wp:docPr id="1150" name="Рисунок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ГБОУ СПО «</w:t>
      </w:r>
      <w:proofErr w:type="spellStart"/>
      <w:r w:rsidRPr="00304956">
        <w:rPr>
          <w:rFonts w:ascii="Times New Roman" w:eastAsia="Times New Roman" w:hAnsi="Times New Roman" w:cs="Times New Roman"/>
          <w:sz w:val="24"/>
          <w:szCs w:val="24"/>
          <w:lang w:eastAsia="ru-RU"/>
        </w:rPr>
        <w:t>Мокшанский</w:t>
      </w:r>
      <w:proofErr w:type="spellEnd"/>
      <w:r w:rsidRPr="00304956">
        <w:rPr>
          <w:rFonts w:ascii="Times New Roman" w:eastAsia="Times New Roman" w:hAnsi="Times New Roman" w:cs="Times New Roman"/>
          <w:sz w:val="24"/>
          <w:szCs w:val="24"/>
          <w:lang w:eastAsia="ru-RU"/>
        </w:rPr>
        <w:t xml:space="preserve"> агротехнологический колледж</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w:t>
      </w:r>
      <w:proofErr w:type="spellStart"/>
      <w:r w:rsidRPr="00304956">
        <w:rPr>
          <w:rFonts w:ascii="Times New Roman" w:eastAsia="Times New Roman" w:hAnsi="Times New Roman" w:cs="Times New Roman"/>
          <w:sz w:val="24"/>
          <w:szCs w:val="24"/>
          <w:lang w:eastAsia="ru-RU"/>
        </w:rPr>
        <w:t>р.п</w:t>
      </w:r>
      <w:proofErr w:type="spellEnd"/>
      <w:r w:rsidRPr="00304956">
        <w:rPr>
          <w:rFonts w:ascii="Times New Roman" w:eastAsia="Times New Roman" w:hAnsi="Times New Roman" w:cs="Times New Roman"/>
          <w:sz w:val="24"/>
          <w:szCs w:val="24"/>
          <w:lang w:eastAsia="ru-RU"/>
        </w:rPr>
        <w:t xml:space="preserve">. Мокшан, ул. </w:t>
      </w:r>
      <w:proofErr w:type="gramStart"/>
      <w:r w:rsidRPr="00304956">
        <w:rPr>
          <w:rFonts w:ascii="Times New Roman" w:eastAsia="Times New Roman" w:hAnsi="Times New Roman" w:cs="Times New Roman"/>
          <w:sz w:val="24"/>
          <w:szCs w:val="24"/>
          <w:lang w:eastAsia="ru-RU"/>
        </w:rPr>
        <w:t>Студенческая</w:t>
      </w:r>
      <w:proofErr w:type="gramEnd"/>
      <w:r w:rsidRPr="00304956">
        <w:rPr>
          <w:rFonts w:ascii="Times New Roman" w:eastAsia="Times New Roman" w:hAnsi="Times New Roman" w:cs="Times New Roman"/>
          <w:sz w:val="24"/>
          <w:szCs w:val="24"/>
          <w:lang w:eastAsia="ru-RU"/>
        </w:rPr>
        <w:t>, 3</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22080" behindDoc="0" locked="0" layoutInCell="1" allowOverlap="1">
                <wp:simplePos x="0" y="0"/>
                <wp:positionH relativeFrom="column">
                  <wp:posOffset>800100</wp:posOffset>
                </wp:positionH>
                <wp:positionV relativeFrom="paragraph">
                  <wp:posOffset>64770</wp:posOffset>
                </wp:positionV>
                <wp:extent cx="737235" cy="247650"/>
                <wp:effectExtent l="9525" t="8890" r="5715" b="10160"/>
                <wp:wrapNone/>
                <wp:docPr id="1149" name="Поле 1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235" cy="24765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49" o:spid="_x0000_s1066" type="#_x0000_t202" style="position:absolute;left:0;text-align:left;margin-left:63pt;margin-top:5.1pt;width:58.05pt;height:19.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2320" behindDoc="0" locked="0" layoutInCell="1" allowOverlap="1">
                <wp:simplePos x="0" y="0"/>
                <wp:positionH relativeFrom="column">
                  <wp:posOffset>1714500</wp:posOffset>
                </wp:positionH>
                <wp:positionV relativeFrom="paragraph">
                  <wp:posOffset>64770</wp:posOffset>
                </wp:positionV>
                <wp:extent cx="0" cy="342900"/>
                <wp:effectExtent l="57150" t="18415" r="57150" b="19685"/>
                <wp:wrapNone/>
                <wp:docPr id="1148" name="Прямая соединительная линия 1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48" o:spid="_x0000_s1026" style="position:absolute;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5.1pt" to="135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">
                <v:stroke startarrow="block" endarrow="block"/>
              </v:line>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3344" behindDoc="0" locked="0" layoutInCell="1" allowOverlap="1">
                <wp:simplePos x="0" y="0"/>
                <wp:positionH relativeFrom="column">
                  <wp:posOffset>1828800</wp:posOffset>
                </wp:positionH>
                <wp:positionV relativeFrom="paragraph">
                  <wp:posOffset>-1270</wp:posOffset>
                </wp:positionV>
                <wp:extent cx="342900" cy="0"/>
                <wp:effectExtent l="19050" t="55245" r="19050" b="59055"/>
                <wp:wrapNone/>
                <wp:docPr id="1147" name="Прямая соединительная линия 1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47" o:spid="_x0000_s1026" style="position:absolute;flip:y;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1pt" to="171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27200" behindDoc="0" locked="0" layoutInCell="1" allowOverlap="1">
                <wp:simplePos x="0" y="0"/>
                <wp:positionH relativeFrom="column">
                  <wp:posOffset>1257300</wp:posOffset>
                </wp:positionH>
                <wp:positionV relativeFrom="paragraph">
                  <wp:posOffset>-1270</wp:posOffset>
                </wp:positionV>
                <wp:extent cx="342900" cy="0"/>
                <wp:effectExtent l="19050" t="55245" r="19050" b="59055"/>
                <wp:wrapNone/>
                <wp:docPr id="1146" name="Прямая соединительная линия 1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46" o:spid="_x0000_s1026" style="position:absolute;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pt" to="126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4368" behindDoc="0" locked="0" layoutInCell="1" allowOverlap="1">
                <wp:simplePos x="0" y="0"/>
                <wp:positionH relativeFrom="column">
                  <wp:posOffset>2171700</wp:posOffset>
                </wp:positionH>
                <wp:positionV relativeFrom="paragraph">
                  <wp:posOffset>113030</wp:posOffset>
                </wp:positionV>
                <wp:extent cx="228600" cy="113665"/>
                <wp:effectExtent l="9525" t="7620" r="9525" b="12065"/>
                <wp:wrapNone/>
                <wp:docPr id="1145" name="Прямоугольник 1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45" o:spid="_x0000_s1026" style="position:absolute;margin-left:171pt;margin-top:8.9pt;width:18pt;height:8.9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29248" behindDoc="0" locked="0" layoutInCell="1" allowOverlap="1">
                <wp:simplePos x="0" y="0"/>
                <wp:positionH relativeFrom="column">
                  <wp:posOffset>1600200</wp:posOffset>
                </wp:positionH>
                <wp:positionV relativeFrom="paragraph">
                  <wp:posOffset>113030</wp:posOffset>
                </wp:positionV>
                <wp:extent cx="114300" cy="114300"/>
                <wp:effectExtent l="9525" t="7620" r="9525" b="11430"/>
                <wp:wrapNone/>
                <wp:docPr id="1144" name="Прямоугольник 1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44" o:spid="_x0000_s1026" style="position:absolute;margin-left:126pt;margin-top:8.9pt;width:9pt;height:9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24128" behindDoc="0" locked="0" layoutInCell="1" allowOverlap="1">
                <wp:simplePos x="0" y="0"/>
                <wp:positionH relativeFrom="column">
                  <wp:posOffset>1828800</wp:posOffset>
                </wp:positionH>
                <wp:positionV relativeFrom="paragraph">
                  <wp:posOffset>113030</wp:posOffset>
                </wp:positionV>
                <wp:extent cx="2743200" cy="685800"/>
                <wp:effectExtent l="19050" t="17145" r="19050" b="20955"/>
                <wp:wrapNone/>
                <wp:docPr id="1143" name="Прямоугольник 1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6858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43" o:spid="_x0000_s1067" style="position:absolute;left:0;text-align:left;margin-left:2in;margin-top:8.9pt;width:3in;height:54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23104" behindDoc="0" locked="0" layoutInCell="1" allowOverlap="1">
                <wp:simplePos x="0" y="0"/>
                <wp:positionH relativeFrom="column">
                  <wp:posOffset>1143000</wp:posOffset>
                </wp:positionH>
                <wp:positionV relativeFrom="paragraph">
                  <wp:posOffset>111125</wp:posOffset>
                </wp:positionV>
                <wp:extent cx="3429000" cy="1943100"/>
                <wp:effectExtent l="9525" t="5715" r="9525" b="13335"/>
                <wp:wrapNone/>
                <wp:docPr id="1142" name="Прямоугольник 1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0" cy="19431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42" o:spid="_x0000_s1026" style="position:absolute;margin-left:90pt;margin-top:8.75pt;width:270pt;height:153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"/>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9488" behindDoc="0" locked="0" layoutInCell="1" allowOverlap="1">
                <wp:simplePos x="0" y="0"/>
                <wp:positionH relativeFrom="column">
                  <wp:posOffset>4800600</wp:posOffset>
                </wp:positionH>
                <wp:positionV relativeFrom="paragraph">
                  <wp:posOffset>71120</wp:posOffset>
                </wp:positionV>
                <wp:extent cx="737235" cy="247650"/>
                <wp:effectExtent l="9525" t="5715" r="5715" b="13335"/>
                <wp:wrapNone/>
                <wp:docPr id="1141" name="Поле 1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235" cy="24765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41" o:spid="_x0000_s1068" type="#_x0000_t202" style="position:absolute;margin-left:378pt;margin-top:5.6pt;width:58.0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7440" behindDoc="0" locked="0" layoutInCell="1" allowOverlap="1">
                <wp:simplePos x="0" y="0"/>
                <wp:positionH relativeFrom="column">
                  <wp:posOffset>4686300</wp:posOffset>
                </wp:positionH>
                <wp:positionV relativeFrom="paragraph">
                  <wp:posOffset>71120</wp:posOffset>
                </wp:positionV>
                <wp:extent cx="0" cy="342900"/>
                <wp:effectExtent l="57150" t="15240" r="57150" b="22860"/>
                <wp:wrapNone/>
                <wp:docPr id="1140" name="Прямая соединительная линия 1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40" o:spid="_x0000_s1026" style="position:absolute;flip:y;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5.6pt" to="369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6416" behindDoc="0" locked="0" layoutInCell="1" allowOverlap="1">
                <wp:simplePos x="0" y="0"/>
                <wp:positionH relativeFrom="column">
                  <wp:posOffset>4686300</wp:posOffset>
                </wp:positionH>
                <wp:positionV relativeFrom="paragraph">
                  <wp:posOffset>119380</wp:posOffset>
                </wp:positionV>
                <wp:extent cx="342900" cy="0"/>
                <wp:effectExtent l="19050" t="61595" r="19050" b="52705"/>
                <wp:wrapNone/>
                <wp:docPr id="1139" name="Прямая соединительная линия 1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39" o:spid="_x0000_s1026" style="position:absolute;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9.4pt" to="396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5392" behindDoc="0" locked="0" layoutInCell="1" allowOverlap="1">
                <wp:simplePos x="0" y="0"/>
                <wp:positionH relativeFrom="column">
                  <wp:posOffset>4457700</wp:posOffset>
                </wp:positionH>
                <wp:positionV relativeFrom="paragraph">
                  <wp:posOffset>119380</wp:posOffset>
                </wp:positionV>
                <wp:extent cx="114300" cy="114300"/>
                <wp:effectExtent l="9525" t="13970" r="9525" b="5080"/>
                <wp:wrapNone/>
                <wp:docPr id="1138" name="Прямоугольник 1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38" o:spid="_x0000_s1026" style="position:absolute;margin-left:351pt;margin-top:9.4pt;width:9pt;height:9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8464" behindDoc="0" locked="0" layoutInCell="1" allowOverlap="1">
                <wp:simplePos x="0" y="0"/>
                <wp:positionH relativeFrom="column">
                  <wp:posOffset>4686300</wp:posOffset>
                </wp:positionH>
                <wp:positionV relativeFrom="paragraph">
                  <wp:posOffset>29210</wp:posOffset>
                </wp:positionV>
                <wp:extent cx="0" cy="342900"/>
                <wp:effectExtent l="57150" t="22860" r="57150" b="15240"/>
                <wp:wrapNone/>
                <wp:docPr id="1137" name="Прямая соединительная линия 1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37" o:spid="_x0000_s1026" style="position:absolute;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2.3pt" to="369pt,2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1296" behindDoc="0" locked="0" layoutInCell="1" allowOverlap="1">
                <wp:simplePos x="0" y="0"/>
                <wp:positionH relativeFrom="column">
                  <wp:posOffset>1828800</wp:posOffset>
                </wp:positionH>
                <wp:positionV relativeFrom="paragraph">
                  <wp:posOffset>125730</wp:posOffset>
                </wp:positionV>
                <wp:extent cx="342900" cy="0"/>
                <wp:effectExtent l="19050" t="58420" r="19050" b="55880"/>
                <wp:wrapNone/>
                <wp:docPr id="1136" name="Прямая соединительная линия 1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36" o:spid="_x0000_s1026" style="position:absolute;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9.9pt" to="171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25152" behindDoc="0" locked="0" layoutInCell="1" allowOverlap="1">
                <wp:simplePos x="0" y="0"/>
                <wp:positionH relativeFrom="column">
                  <wp:posOffset>1714500</wp:posOffset>
                </wp:positionH>
                <wp:positionV relativeFrom="paragraph">
                  <wp:posOffset>125730</wp:posOffset>
                </wp:positionV>
                <wp:extent cx="0" cy="342900"/>
                <wp:effectExtent l="57150" t="20320" r="57150" b="17780"/>
                <wp:wrapNone/>
                <wp:docPr id="1135" name="Прямая соединительная линия 1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35" o:spid="_x0000_s1026" style="position:absolute;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9.9pt" to="135pt,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26176" behindDoc="0" locked="0" layoutInCell="1" allowOverlap="1">
                <wp:simplePos x="0" y="0"/>
                <wp:positionH relativeFrom="column">
                  <wp:posOffset>1257300</wp:posOffset>
                </wp:positionH>
                <wp:positionV relativeFrom="paragraph">
                  <wp:posOffset>125730</wp:posOffset>
                </wp:positionV>
                <wp:extent cx="342900" cy="0"/>
                <wp:effectExtent l="19050" t="58420" r="19050" b="55880"/>
                <wp:wrapNone/>
                <wp:docPr id="1134" name="Прямая соединительная линия 1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34" o:spid="_x0000_s1026" style="position:absolute;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9.9pt" to="126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0272" behindDoc="0" locked="0" layoutInCell="1" allowOverlap="1">
                <wp:simplePos x="0" y="0"/>
                <wp:positionH relativeFrom="column">
                  <wp:posOffset>1600200</wp:posOffset>
                </wp:positionH>
                <wp:positionV relativeFrom="paragraph">
                  <wp:posOffset>11430</wp:posOffset>
                </wp:positionV>
                <wp:extent cx="228600" cy="114300"/>
                <wp:effectExtent l="9525" t="10795" r="9525" b="8255"/>
                <wp:wrapNone/>
                <wp:docPr id="1133" name="Прямоугольник 1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33" o:spid="_x0000_s1026" style="position:absolute;margin-left:126pt;margin-top:.9pt;width:18pt;height:9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28224" behindDoc="0" locked="0" layoutInCell="1" allowOverlap="1">
                <wp:simplePos x="0" y="0"/>
                <wp:positionH relativeFrom="column">
                  <wp:posOffset>1943100</wp:posOffset>
                </wp:positionH>
                <wp:positionV relativeFrom="paragraph">
                  <wp:posOffset>118110</wp:posOffset>
                </wp:positionV>
                <wp:extent cx="737235" cy="247650"/>
                <wp:effectExtent l="9525" t="10795" r="5715" b="8255"/>
                <wp:wrapNone/>
                <wp:docPr id="1132" name="Поле 1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235" cy="24765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32" o:spid="_x0000_s1069" type="#_x0000_t202" style="position:absolute;margin-left:153pt;margin-top:9.3pt;width:58.05pt;height:19.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ГАОУ СПО ПО Многопрофильный техникум «</w:t>
      </w:r>
      <w:proofErr w:type="spellStart"/>
      <w:r w:rsidRPr="00304956">
        <w:rPr>
          <w:rFonts w:ascii="Times New Roman" w:eastAsia="Times New Roman" w:hAnsi="Times New Roman" w:cs="Times New Roman"/>
          <w:sz w:val="24"/>
          <w:szCs w:val="24"/>
          <w:lang w:eastAsia="ru-RU"/>
        </w:rPr>
        <w:t>Мокшанский</w:t>
      </w:r>
      <w:proofErr w:type="spellEnd"/>
      <w:r w:rsidRPr="00304956">
        <w:rPr>
          <w:rFonts w:ascii="Times New Roman" w:eastAsia="Times New Roman" w:hAnsi="Times New Roman" w:cs="Times New Roman"/>
          <w:sz w:val="24"/>
          <w:szCs w:val="24"/>
          <w:lang w:eastAsia="ru-RU"/>
        </w:rPr>
        <w:t xml:space="preserve"> интернат»</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w:t>
      </w:r>
      <w:proofErr w:type="spellStart"/>
      <w:r w:rsidRPr="00304956">
        <w:rPr>
          <w:rFonts w:ascii="Times New Roman" w:eastAsia="Times New Roman" w:hAnsi="Times New Roman" w:cs="Times New Roman"/>
          <w:sz w:val="24"/>
          <w:szCs w:val="24"/>
          <w:lang w:eastAsia="ru-RU"/>
        </w:rPr>
        <w:t>р.п</w:t>
      </w:r>
      <w:proofErr w:type="spellEnd"/>
      <w:r w:rsidRPr="00304956">
        <w:rPr>
          <w:rFonts w:ascii="Times New Roman" w:eastAsia="Times New Roman" w:hAnsi="Times New Roman" w:cs="Times New Roman"/>
          <w:sz w:val="24"/>
          <w:szCs w:val="24"/>
          <w:lang w:eastAsia="ru-RU"/>
        </w:rPr>
        <w:t>. Мокшан, ул. Милосердия, 2</w:t>
      </w:r>
      <w:proofErr w:type="gramStart"/>
      <w:r w:rsidRPr="00304956">
        <w:rPr>
          <w:rFonts w:ascii="Times New Roman" w:eastAsia="Times New Roman" w:hAnsi="Times New Roman" w:cs="Times New Roman"/>
          <w:sz w:val="24"/>
          <w:szCs w:val="24"/>
          <w:lang w:eastAsia="ru-RU"/>
        </w:rPr>
        <w:t xml:space="preserve"> А</w:t>
      </w:r>
      <w:proofErr w:type="gramEnd"/>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15936" behindDoc="0" locked="0" layoutInCell="1" allowOverlap="1">
                <wp:simplePos x="0" y="0"/>
                <wp:positionH relativeFrom="column">
                  <wp:posOffset>3200400</wp:posOffset>
                </wp:positionH>
                <wp:positionV relativeFrom="paragraph">
                  <wp:posOffset>40005</wp:posOffset>
                </wp:positionV>
                <wp:extent cx="685800" cy="228600"/>
                <wp:effectExtent l="9525" t="5080" r="9525" b="13970"/>
                <wp:wrapNone/>
                <wp:docPr id="1131" name="Поле 1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w="9525">
                          <a:solidFill>
                            <a:srgbClr val="FFFFFF"/>
                          </a:solidFill>
                          <a:miter lim="800000"/>
                          <a:headEnd/>
                          <a:tailEnd/>
                        </a:ln>
                      </wps:spPr>
                      <wps:txb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1601C38D" wp14:editId="5CB7A4CE">
                                  <wp:extent cx="467360" cy="128905"/>
                                  <wp:effectExtent l="0" t="0" r="8890" b="4445"/>
                                  <wp:docPr id="1130" name="Рисунок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31" o:spid="_x0000_s1070" type="#_x0000_t202" style="position:absolute;left:0;text-align:left;margin-left:252pt;margin-top:3.15pt;width:54pt;height:18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" strokecolor="white">
                <v:textbo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1601C38D" wp14:editId="5CB7A4CE">
                            <wp:extent cx="467360" cy="128905"/>
                            <wp:effectExtent l="0" t="0" r="8890" b="4445"/>
                            <wp:docPr id="1130" name="Рисунок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17984" behindDoc="0" locked="0" layoutInCell="1" allowOverlap="1">
                <wp:simplePos x="0" y="0"/>
                <wp:positionH relativeFrom="column">
                  <wp:posOffset>2971800</wp:posOffset>
                </wp:positionH>
                <wp:positionV relativeFrom="paragraph">
                  <wp:posOffset>154305</wp:posOffset>
                </wp:positionV>
                <wp:extent cx="0" cy="342900"/>
                <wp:effectExtent l="57150" t="14605" r="57150" b="23495"/>
                <wp:wrapNone/>
                <wp:docPr id="1129" name="Прямая соединительная линия 1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29" o:spid="_x0000_s1026" style="position:absolute;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2.15pt" to="234pt,3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">
                <v:stroke startarrow="block" endarrow="block"/>
              </v:line>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20032" behindDoc="0" locked="0" layoutInCell="1" allowOverlap="1">
                <wp:simplePos x="0" y="0"/>
                <wp:positionH relativeFrom="column">
                  <wp:posOffset>2514600</wp:posOffset>
                </wp:positionH>
                <wp:positionV relativeFrom="paragraph">
                  <wp:posOffset>178435</wp:posOffset>
                </wp:positionV>
                <wp:extent cx="342900" cy="0"/>
                <wp:effectExtent l="19050" t="61595" r="19050" b="52705"/>
                <wp:wrapNone/>
                <wp:docPr id="1128" name="Прямая соединительная линия 1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28" o:spid="_x0000_s1026" style="position:absolute;flip:x;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14.05pt" to="225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21056" behindDoc="0" locked="0" layoutInCell="1" allowOverlap="1">
                <wp:simplePos x="0" y="0"/>
                <wp:positionH relativeFrom="column">
                  <wp:posOffset>3086100</wp:posOffset>
                </wp:positionH>
                <wp:positionV relativeFrom="paragraph">
                  <wp:posOffset>178435</wp:posOffset>
                </wp:positionV>
                <wp:extent cx="457200" cy="0"/>
                <wp:effectExtent l="19050" t="61595" r="19050" b="52705"/>
                <wp:wrapNone/>
                <wp:docPr id="1127" name="Прямая соединительная линия 1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27" o:spid="_x0000_s1026" style="position:absolute;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14.05pt" to="279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19008" behindDoc="0" locked="0" layoutInCell="1" allowOverlap="1">
                <wp:simplePos x="0" y="0"/>
                <wp:positionH relativeFrom="column">
                  <wp:posOffset>2857500</wp:posOffset>
                </wp:positionH>
                <wp:positionV relativeFrom="paragraph">
                  <wp:posOffset>88265</wp:posOffset>
                </wp:positionV>
                <wp:extent cx="342900" cy="114300"/>
                <wp:effectExtent l="9525" t="8255" r="9525" b="10795"/>
                <wp:wrapNone/>
                <wp:docPr id="1126" name="Прямоугольник 1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26" o:spid="_x0000_s1026" style="position:absolute;margin-left:225pt;margin-top:6.95pt;width:27pt;height:9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16960" behindDoc="0" locked="0" layoutInCell="1" allowOverlap="1">
                <wp:simplePos x="0" y="0"/>
                <wp:positionH relativeFrom="column">
                  <wp:posOffset>1600200</wp:posOffset>
                </wp:positionH>
                <wp:positionV relativeFrom="paragraph">
                  <wp:posOffset>-1905</wp:posOffset>
                </wp:positionV>
                <wp:extent cx="2286000" cy="800100"/>
                <wp:effectExtent l="19050" t="17145" r="19050" b="20955"/>
                <wp:wrapNone/>
                <wp:docPr id="1125" name="Прямоугольник 1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8001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25" o:spid="_x0000_s1071" style="position:absolute;margin-left:126pt;margin-top:-.15pt;width:180pt;height:63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b/>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Физкультурно оздоровительный комплекс</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w:t>
      </w:r>
      <w:proofErr w:type="spellStart"/>
      <w:r w:rsidRPr="00304956">
        <w:rPr>
          <w:rFonts w:ascii="Times New Roman" w:eastAsia="Times New Roman" w:hAnsi="Times New Roman" w:cs="Times New Roman"/>
          <w:sz w:val="24"/>
          <w:szCs w:val="24"/>
          <w:lang w:eastAsia="ru-RU"/>
        </w:rPr>
        <w:t>р.п</w:t>
      </w:r>
      <w:proofErr w:type="spellEnd"/>
      <w:r w:rsidRPr="00304956">
        <w:rPr>
          <w:rFonts w:ascii="Times New Roman" w:eastAsia="Times New Roman" w:hAnsi="Times New Roman" w:cs="Times New Roman"/>
          <w:sz w:val="24"/>
          <w:szCs w:val="24"/>
          <w:lang w:eastAsia="ru-RU"/>
        </w:rPr>
        <w:t xml:space="preserve">. Мокшан, ул. </w:t>
      </w:r>
      <w:proofErr w:type="gramStart"/>
      <w:r w:rsidRPr="00304956">
        <w:rPr>
          <w:rFonts w:ascii="Times New Roman" w:eastAsia="Times New Roman" w:hAnsi="Times New Roman" w:cs="Times New Roman"/>
          <w:sz w:val="24"/>
          <w:szCs w:val="24"/>
          <w:lang w:eastAsia="ru-RU"/>
        </w:rPr>
        <w:t>Студенческая</w:t>
      </w:r>
      <w:proofErr w:type="gramEnd"/>
      <w:r w:rsidRPr="00304956">
        <w:rPr>
          <w:rFonts w:ascii="Times New Roman" w:eastAsia="Times New Roman" w:hAnsi="Times New Roman" w:cs="Times New Roman"/>
          <w:sz w:val="24"/>
          <w:szCs w:val="24"/>
          <w:lang w:eastAsia="ru-RU"/>
        </w:rPr>
        <w:t>, 4</w: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41536" behindDoc="0" locked="0" layoutInCell="1" allowOverlap="1">
                <wp:simplePos x="0" y="0"/>
                <wp:positionH relativeFrom="column">
                  <wp:posOffset>1600200</wp:posOffset>
                </wp:positionH>
                <wp:positionV relativeFrom="paragraph">
                  <wp:posOffset>-1905</wp:posOffset>
                </wp:positionV>
                <wp:extent cx="2286000" cy="800100"/>
                <wp:effectExtent l="19050" t="22860" r="19050" b="15240"/>
                <wp:wrapNone/>
                <wp:docPr id="1124" name="Прямоугольник 1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8001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24" o:spid="_x0000_s1072" style="position:absolute;margin-left:126pt;margin-top:-.15pt;width:180pt;height:63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43584" behindDoc="0" locked="0" layoutInCell="1" allowOverlap="1">
                <wp:simplePos x="0" y="0"/>
                <wp:positionH relativeFrom="column">
                  <wp:posOffset>3086100</wp:posOffset>
                </wp:positionH>
                <wp:positionV relativeFrom="paragraph">
                  <wp:posOffset>161290</wp:posOffset>
                </wp:positionV>
                <wp:extent cx="342900" cy="114300"/>
                <wp:effectExtent l="9525" t="6985" r="9525" b="12065"/>
                <wp:wrapNone/>
                <wp:docPr id="1123" name="Прямоугольник 1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23" o:spid="_x0000_s1026" style="position:absolute;margin-left:243pt;margin-top:12.7pt;width:27pt;height:9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42560" behindDoc="0" locked="0" layoutInCell="1" allowOverlap="1">
                <wp:simplePos x="0" y="0"/>
                <wp:positionH relativeFrom="column">
                  <wp:posOffset>3314700</wp:posOffset>
                </wp:positionH>
                <wp:positionV relativeFrom="paragraph">
                  <wp:posOffset>185420</wp:posOffset>
                </wp:positionV>
                <wp:extent cx="0" cy="342900"/>
                <wp:effectExtent l="57150" t="15875" r="57150" b="22225"/>
                <wp:wrapNone/>
                <wp:docPr id="1122" name="Прямая соединительная линия 1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22"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14.6pt" to="261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44608" behindDoc="0" locked="0" layoutInCell="1" allowOverlap="1">
                <wp:simplePos x="0" y="0"/>
                <wp:positionH relativeFrom="column">
                  <wp:posOffset>2743200</wp:posOffset>
                </wp:positionH>
                <wp:positionV relativeFrom="paragraph">
                  <wp:posOffset>185420</wp:posOffset>
                </wp:positionV>
                <wp:extent cx="342900" cy="0"/>
                <wp:effectExtent l="19050" t="53975" r="19050" b="60325"/>
                <wp:wrapNone/>
                <wp:docPr id="1121" name="Прямая соединительная линия 1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21" o:spid="_x0000_s1026" style="position:absolute;flip:x;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14.6pt" to="243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45632" behindDoc="0" locked="0" layoutInCell="1" allowOverlap="1">
                <wp:simplePos x="0" y="0"/>
                <wp:positionH relativeFrom="column">
                  <wp:posOffset>3429000</wp:posOffset>
                </wp:positionH>
                <wp:positionV relativeFrom="paragraph">
                  <wp:posOffset>185420</wp:posOffset>
                </wp:positionV>
                <wp:extent cx="457200" cy="0"/>
                <wp:effectExtent l="19050" t="53975" r="19050" b="60325"/>
                <wp:wrapNone/>
                <wp:docPr id="1120" name="Прямая соединительная линия 1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20" o:spid="_x0000_s1026" style="position:absolute;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pt,14.6pt" to="306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40512" behindDoc="0" locked="0" layoutInCell="1" allowOverlap="1">
                <wp:simplePos x="0" y="0"/>
                <wp:positionH relativeFrom="column">
                  <wp:posOffset>3543300</wp:posOffset>
                </wp:positionH>
                <wp:positionV relativeFrom="paragraph">
                  <wp:posOffset>95250</wp:posOffset>
                </wp:positionV>
                <wp:extent cx="685800" cy="228600"/>
                <wp:effectExtent l="9525" t="5715" r="9525" b="13335"/>
                <wp:wrapNone/>
                <wp:docPr id="1119" name="Поле 1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w="9525">
                          <a:solidFill>
                            <a:srgbClr val="FFFFFF"/>
                          </a:solidFill>
                          <a:miter lim="800000"/>
                          <a:headEnd/>
                          <a:tailEnd/>
                        </a:ln>
                      </wps:spPr>
                      <wps:txb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11CE2E85" wp14:editId="2DDB5B2A">
                                  <wp:extent cx="467360" cy="128905"/>
                                  <wp:effectExtent l="0" t="0" r="8890" b="4445"/>
                                  <wp:docPr id="1118" name="Рисунок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19" o:spid="_x0000_s1073" type="#_x0000_t202" style="position:absolute;margin-left:279pt;margin-top:7.5pt;width:54pt;height:18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" strokecolor="white">
                <v:textbo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11CE2E85" wp14:editId="2DDB5B2A">
                            <wp:extent cx="467360" cy="128905"/>
                            <wp:effectExtent l="0" t="0" r="8890" b="4445"/>
                            <wp:docPr id="1118" name="Рисунок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Крытый плавательный бассейн «Звездный»</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w:t>
      </w:r>
      <w:proofErr w:type="spellStart"/>
      <w:r w:rsidRPr="00304956">
        <w:rPr>
          <w:rFonts w:ascii="Times New Roman" w:eastAsia="Times New Roman" w:hAnsi="Times New Roman" w:cs="Times New Roman"/>
          <w:sz w:val="24"/>
          <w:szCs w:val="24"/>
          <w:lang w:eastAsia="ru-RU"/>
        </w:rPr>
        <w:t>р.п</w:t>
      </w:r>
      <w:proofErr w:type="spellEnd"/>
      <w:r w:rsidRPr="00304956">
        <w:rPr>
          <w:rFonts w:ascii="Times New Roman" w:eastAsia="Times New Roman" w:hAnsi="Times New Roman" w:cs="Times New Roman"/>
          <w:sz w:val="24"/>
          <w:szCs w:val="24"/>
          <w:lang w:eastAsia="ru-RU"/>
        </w:rPr>
        <w:t xml:space="preserve">. Мокшан, ул. </w:t>
      </w:r>
      <w:proofErr w:type="gramStart"/>
      <w:r w:rsidRPr="00304956">
        <w:rPr>
          <w:rFonts w:ascii="Times New Roman" w:eastAsia="Times New Roman" w:hAnsi="Times New Roman" w:cs="Times New Roman"/>
          <w:sz w:val="24"/>
          <w:szCs w:val="24"/>
          <w:lang w:eastAsia="ru-RU"/>
        </w:rPr>
        <w:t>Студенческая</w:t>
      </w:r>
      <w:proofErr w:type="gramEnd"/>
      <w:r w:rsidRPr="00304956">
        <w:rPr>
          <w:rFonts w:ascii="Times New Roman" w:eastAsia="Times New Roman" w:hAnsi="Times New Roman" w:cs="Times New Roman"/>
          <w:sz w:val="24"/>
          <w:szCs w:val="24"/>
          <w:lang w:eastAsia="ru-RU"/>
        </w:rPr>
        <w:t>, 4 «А»</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47680" behindDoc="0" locked="0" layoutInCell="1" allowOverlap="1">
                <wp:simplePos x="0" y="0"/>
                <wp:positionH relativeFrom="column">
                  <wp:posOffset>1600200</wp:posOffset>
                </wp:positionH>
                <wp:positionV relativeFrom="paragraph">
                  <wp:posOffset>-1905</wp:posOffset>
                </wp:positionV>
                <wp:extent cx="2286000" cy="800100"/>
                <wp:effectExtent l="19050" t="20320" r="19050" b="17780"/>
                <wp:wrapNone/>
                <wp:docPr id="1117" name="Прямоугольник 1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8001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17" o:spid="_x0000_s1074" style="position:absolute;margin-left:126pt;margin-top:-.15pt;width:180pt;height:63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49728" behindDoc="0" locked="0" layoutInCell="1" allowOverlap="1">
                <wp:simplePos x="0" y="0"/>
                <wp:positionH relativeFrom="column">
                  <wp:posOffset>3086100</wp:posOffset>
                </wp:positionH>
                <wp:positionV relativeFrom="paragraph">
                  <wp:posOffset>161290</wp:posOffset>
                </wp:positionV>
                <wp:extent cx="342900" cy="114300"/>
                <wp:effectExtent l="9525" t="13970" r="9525" b="5080"/>
                <wp:wrapNone/>
                <wp:docPr id="1116" name="Прямоугольник 1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16" o:spid="_x0000_s1026" style="position:absolute;margin-left:243pt;margin-top:12.7pt;width:27pt;height:9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48704" behindDoc="0" locked="0" layoutInCell="1" allowOverlap="1">
                <wp:simplePos x="0" y="0"/>
                <wp:positionH relativeFrom="column">
                  <wp:posOffset>3314700</wp:posOffset>
                </wp:positionH>
                <wp:positionV relativeFrom="paragraph">
                  <wp:posOffset>185420</wp:posOffset>
                </wp:positionV>
                <wp:extent cx="0" cy="342900"/>
                <wp:effectExtent l="57150" t="22860" r="57150" b="15240"/>
                <wp:wrapNone/>
                <wp:docPr id="1115" name="Прямая соединительная линия 1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15" o:spid="_x0000_s1026" style="position:absolute;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14.6pt" to="261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50752" behindDoc="0" locked="0" layoutInCell="1" allowOverlap="1">
                <wp:simplePos x="0" y="0"/>
                <wp:positionH relativeFrom="column">
                  <wp:posOffset>2743200</wp:posOffset>
                </wp:positionH>
                <wp:positionV relativeFrom="paragraph">
                  <wp:posOffset>185420</wp:posOffset>
                </wp:positionV>
                <wp:extent cx="342900" cy="0"/>
                <wp:effectExtent l="19050" t="60960" r="19050" b="53340"/>
                <wp:wrapNone/>
                <wp:docPr id="1114" name="Прямая соединительная линия 1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14" o:spid="_x0000_s1026" style="position:absolute;flip:x;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14.6pt" to="243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51776" behindDoc="0" locked="0" layoutInCell="1" allowOverlap="1">
                <wp:simplePos x="0" y="0"/>
                <wp:positionH relativeFrom="column">
                  <wp:posOffset>3429000</wp:posOffset>
                </wp:positionH>
                <wp:positionV relativeFrom="paragraph">
                  <wp:posOffset>185420</wp:posOffset>
                </wp:positionV>
                <wp:extent cx="457200" cy="0"/>
                <wp:effectExtent l="19050" t="60960" r="19050" b="53340"/>
                <wp:wrapNone/>
                <wp:docPr id="1113" name="Прямая соединительная линия 1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13" o:spid="_x0000_s1026" style="position:absolute;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pt,14.6pt" to="306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46656" behindDoc="0" locked="0" layoutInCell="1" allowOverlap="1">
                <wp:simplePos x="0" y="0"/>
                <wp:positionH relativeFrom="column">
                  <wp:posOffset>3543300</wp:posOffset>
                </wp:positionH>
                <wp:positionV relativeFrom="paragraph">
                  <wp:posOffset>95250</wp:posOffset>
                </wp:positionV>
                <wp:extent cx="685800" cy="228600"/>
                <wp:effectExtent l="9525" t="12700" r="9525" b="6350"/>
                <wp:wrapNone/>
                <wp:docPr id="1112" name="Поле 1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w="9525">
                          <a:solidFill>
                            <a:srgbClr val="FFFFFF"/>
                          </a:solidFill>
                          <a:miter lim="800000"/>
                          <a:headEnd/>
                          <a:tailEnd/>
                        </a:ln>
                      </wps:spPr>
                      <wps:txb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61DF8408" wp14:editId="56D912BA">
                                  <wp:extent cx="467360" cy="128905"/>
                                  <wp:effectExtent l="0" t="0" r="8890" b="4445"/>
                                  <wp:docPr id="1111" name="Рисуно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12" o:spid="_x0000_s1075" type="#_x0000_t202" style="position:absolute;margin-left:279pt;margin-top:7.5pt;width:54pt;height:18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" strokecolor="white">
                <v:textbo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61DF8408" wp14:editId="56D912BA">
                            <wp:extent cx="467360" cy="128905"/>
                            <wp:effectExtent l="0" t="0" r="8890" b="4445"/>
                            <wp:docPr id="1111" name="Рисуно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ГБОУЗ «</w:t>
      </w:r>
      <w:proofErr w:type="spellStart"/>
      <w:proofErr w:type="gramStart"/>
      <w:r w:rsidRPr="00304956">
        <w:rPr>
          <w:rFonts w:ascii="Times New Roman" w:eastAsia="Times New Roman" w:hAnsi="Times New Roman" w:cs="Times New Roman"/>
          <w:sz w:val="24"/>
          <w:szCs w:val="24"/>
          <w:lang w:eastAsia="ru-RU"/>
        </w:rPr>
        <w:t>Мокшанская</w:t>
      </w:r>
      <w:proofErr w:type="spellEnd"/>
      <w:proofErr w:type="gramEnd"/>
      <w:r w:rsidRPr="00304956">
        <w:rPr>
          <w:rFonts w:ascii="Times New Roman" w:eastAsia="Times New Roman" w:hAnsi="Times New Roman" w:cs="Times New Roman"/>
          <w:sz w:val="24"/>
          <w:szCs w:val="24"/>
          <w:lang w:eastAsia="ru-RU"/>
        </w:rPr>
        <w:t xml:space="preserve"> ЦРБ»  расположенная по адресу: </w:t>
      </w:r>
      <w:proofErr w:type="spellStart"/>
      <w:r w:rsidRPr="00304956">
        <w:rPr>
          <w:rFonts w:ascii="Times New Roman" w:eastAsia="Times New Roman" w:hAnsi="Times New Roman" w:cs="Times New Roman"/>
          <w:sz w:val="24"/>
          <w:szCs w:val="24"/>
          <w:lang w:eastAsia="ru-RU"/>
        </w:rPr>
        <w:t>р.п</w:t>
      </w:r>
      <w:proofErr w:type="spellEnd"/>
      <w:r w:rsidRPr="00304956">
        <w:rPr>
          <w:rFonts w:ascii="Times New Roman" w:eastAsia="Times New Roman" w:hAnsi="Times New Roman" w:cs="Times New Roman"/>
          <w:sz w:val="24"/>
          <w:szCs w:val="24"/>
          <w:lang w:eastAsia="ru-RU"/>
        </w:rPr>
        <w:t xml:space="preserve">. Мокшан, ул. </w:t>
      </w:r>
      <w:proofErr w:type="spellStart"/>
      <w:r w:rsidRPr="00304956">
        <w:rPr>
          <w:rFonts w:ascii="Times New Roman" w:eastAsia="Times New Roman" w:hAnsi="Times New Roman" w:cs="Times New Roman"/>
          <w:sz w:val="24"/>
          <w:szCs w:val="24"/>
          <w:lang w:eastAsia="ru-RU"/>
        </w:rPr>
        <w:t>Поцелуева</w:t>
      </w:r>
      <w:proofErr w:type="spellEnd"/>
      <w:r w:rsidRPr="00304956">
        <w:rPr>
          <w:rFonts w:ascii="Times New Roman" w:eastAsia="Times New Roman" w:hAnsi="Times New Roman" w:cs="Times New Roman"/>
          <w:sz w:val="24"/>
          <w:szCs w:val="24"/>
          <w:lang w:eastAsia="ru-RU"/>
        </w:rPr>
        <w:t>, 18</w: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65088" behindDoc="0" locked="0" layoutInCell="1" allowOverlap="1">
                <wp:simplePos x="0" y="0"/>
                <wp:positionH relativeFrom="column">
                  <wp:posOffset>2057400</wp:posOffset>
                </wp:positionH>
                <wp:positionV relativeFrom="paragraph">
                  <wp:posOffset>125730</wp:posOffset>
                </wp:positionV>
                <wp:extent cx="0" cy="342900"/>
                <wp:effectExtent l="57150" t="14605" r="57150" b="23495"/>
                <wp:wrapNone/>
                <wp:docPr id="1110" name="Прямая соединительная линия 1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10" o:spid="_x0000_s1026" style="position:absolute;flip:x y;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9.9pt" to="162pt,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3360" behindDoc="0" locked="0" layoutInCell="1" allowOverlap="1">
                <wp:simplePos x="0" y="0"/>
                <wp:positionH relativeFrom="column">
                  <wp:posOffset>1028700</wp:posOffset>
                </wp:positionH>
                <wp:positionV relativeFrom="paragraph">
                  <wp:posOffset>35560</wp:posOffset>
                </wp:positionV>
                <wp:extent cx="685800" cy="228600"/>
                <wp:effectExtent l="9525" t="13970" r="9525" b="5080"/>
                <wp:wrapNone/>
                <wp:docPr id="1109" name="Поле 1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09" o:spid="_x0000_s1076" type="#_x0000_t202" style="position:absolute;left:0;text-align:left;margin-left:81pt;margin-top:2.8pt;width:54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64064" behindDoc="0" locked="0" layoutInCell="1" allowOverlap="1">
                <wp:simplePos x="0" y="0"/>
                <wp:positionH relativeFrom="column">
                  <wp:posOffset>1600200</wp:posOffset>
                </wp:positionH>
                <wp:positionV relativeFrom="paragraph">
                  <wp:posOffset>173990</wp:posOffset>
                </wp:positionV>
                <wp:extent cx="342900" cy="0"/>
                <wp:effectExtent l="19050" t="60960" r="19050" b="53340"/>
                <wp:wrapNone/>
                <wp:docPr id="1108" name="Прямая соединительная линия 1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08" o:spid="_x0000_s1026" style="position:absolute;flip:x;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13.7pt" to="153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63040" behindDoc="0" locked="0" layoutInCell="1" allowOverlap="1">
                <wp:simplePos x="0" y="0"/>
                <wp:positionH relativeFrom="column">
                  <wp:posOffset>2057400</wp:posOffset>
                </wp:positionH>
                <wp:positionV relativeFrom="paragraph">
                  <wp:posOffset>173990</wp:posOffset>
                </wp:positionV>
                <wp:extent cx="342900" cy="0"/>
                <wp:effectExtent l="19050" t="60960" r="19050" b="53340"/>
                <wp:wrapNone/>
                <wp:docPr id="1107" name="Прямая соединительная линия 1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07" o:spid="_x0000_s1026" style="position:absolute;flip:x;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13.7pt" to="189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simplePos x="0" y="0"/>
                <wp:positionH relativeFrom="column">
                  <wp:posOffset>3025140</wp:posOffset>
                </wp:positionH>
                <wp:positionV relativeFrom="paragraph">
                  <wp:posOffset>227965</wp:posOffset>
                </wp:positionV>
                <wp:extent cx="885825" cy="247650"/>
                <wp:effectExtent l="5715" t="10160" r="13335" b="8890"/>
                <wp:wrapNone/>
                <wp:docPr id="1106" name="Поле 1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24765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smartTag w:uri="urn:schemas-microsoft-com:office:smarttags" w:element="metricconverter">
                              <w:smartTagPr>
                                <w:attr w:name="ProductID" w:val="30 метров"/>
                              </w:smartTagPr>
                              <w:r>
                                <w:rPr>
                                  <w:sz w:val="18"/>
                                  <w:szCs w:val="18"/>
                                </w:rPr>
                                <w:t>30 метров</w:t>
                              </w:r>
                            </w:smartTag>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06" o:spid="_x0000_s1077" type="#_x0000_t202" style="position:absolute;left:0;text-align:left;margin-left:238.2pt;margin-top:17.95pt;width:69.75pt;height:1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" strokecolor="white">
                <v:textbox>
                  <w:txbxContent>
                    <w:p w:rsidR="00FF4F2A" w:rsidRDefault="00FF4F2A" w:rsidP="00304956">
                      <w:pPr>
                        <w:rPr>
                          <w:sz w:val="18"/>
                          <w:szCs w:val="18"/>
                        </w:rPr>
                      </w:pPr>
                      <w:smartTag w:uri="urn:schemas-microsoft-com:office:smarttags" w:element="metricconverter">
                        <w:smartTagPr>
                          <w:attr w:name="ProductID" w:val="30 метров"/>
                        </w:smartTagPr>
                        <w:r>
                          <w:rPr>
                            <w:sz w:val="18"/>
                            <w:szCs w:val="18"/>
                          </w:rPr>
                          <w:t>30 метров</w:t>
                        </w:r>
                      </w:smartTag>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1312" behindDoc="0" locked="0" layoutInCell="1" allowOverlap="1">
                <wp:simplePos x="0" y="0"/>
                <wp:positionH relativeFrom="column">
                  <wp:posOffset>4000500</wp:posOffset>
                </wp:positionH>
                <wp:positionV relativeFrom="paragraph">
                  <wp:posOffset>969010</wp:posOffset>
                </wp:positionV>
                <wp:extent cx="885825" cy="247650"/>
                <wp:effectExtent l="9525" t="8255" r="9525" b="10795"/>
                <wp:wrapNone/>
                <wp:docPr id="1105" name="Поле 1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24765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smartTag w:uri="urn:schemas-microsoft-com:office:smarttags" w:element="metricconverter">
                              <w:smartTagPr>
                                <w:attr w:name="ProductID" w:val="30 метров"/>
                              </w:smartTagPr>
                              <w:r>
                                <w:rPr>
                                  <w:sz w:val="18"/>
                                  <w:szCs w:val="18"/>
                                </w:rPr>
                                <w:t>30 метров</w:t>
                              </w:r>
                            </w:smartTag>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05" o:spid="_x0000_s1078" type="#_x0000_t202" style="position:absolute;left:0;text-align:left;margin-left:315pt;margin-top:76.3pt;width:69.75pt;height:1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" strokecolor="white">
                <v:textbox>
                  <w:txbxContent>
                    <w:p w:rsidR="00FF4F2A" w:rsidRDefault="00FF4F2A" w:rsidP="00304956">
                      <w:pPr>
                        <w:rPr>
                          <w:sz w:val="18"/>
                          <w:szCs w:val="18"/>
                        </w:rPr>
                      </w:pPr>
                      <w:smartTag w:uri="urn:schemas-microsoft-com:office:smarttags" w:element="metricconverter">
                        <w:smartTagPr>
                          <w:attr w:name="ProductID" w:val="30 метров"/>
                        </w:smartTagPr>
                        <w:r>
                          <w:rPr>
                            <w:sz w:val="18"/>
                            <w:szCs w:val="18"/>
                          </w:rPr>
                          <w:t>30 метров</w:t>
                        </w:r>
                      </w:smartTag>
                    </w:p>
                  </w:txbxContent>
                </v:textbox>
              </v:shape>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60992" behindDoc="0" locked="0" layoutInCell="1" allowOverlap="1">
                <wp:simplePos x="0" y="0"/>
                <wp:positionH relativeFrom="column">
                  <wp:posOffset>1828800</wp:posOffset>
                </wp:positionH>
                <wp:positionV relativeFrom="paragraph">
                  <wp:posOffset>83820</wp:posOffset>
                </wp:positionV>
                <wp:extent cx="342900" cy="135255"/>
                <wp:effectExtent l="9525" t="12700" r="9525" b="13970"/>
                <wp:wrapNone/>
                <wp:docPr id="1104" name="Прямоугольник 1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352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04" o:spid="_x0000_s1026" style="position:absolute;margin-left:2in;margin-top:6.6pt;width:27pt;height:10.6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62016" behindDoc="0" locked="0" layoutInCell="1" allowOverlap="1">
                <wp:simplePos x="0" y="0"/>
                <wp:positionH relativeFrom="column">
                  <wp:posOffset>1600200</wp:posOffset>
                </wp:positionH>
                <wp:positionV relativeFrom="paragraph">
                  <wp:posOffset>83820</wp:posOffset>
                </wp:positionV>
                <wp:extent cx="190500" cy="113665"/>
                <wp:effectExtent l="19050" t="22225" r="19050" b="16510"/>
                <wp:wrapNone/>
                <wp:docPr id="1103" name="Прямоугольник 1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13665"/>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03" o:spid="_x0000_s1079" style="position:absolute;left:0;text-align:left;margin-left:126pt;margin-top:6.6pt;width:15pt;height:8.9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52800" behindDoc="0" locked="0" layoutInCell="1" allowOverlap="1">
                <wp:simplePos x="0" y="0"/>
                <wp:positionH relativeFrom="column">
                  <wp:posOffset>1295400</wp:posOffset>
                </wp:positionH>
                <wp:positionV relativeFrom="paragraph">
                  <wp:posOffset>88265</wp:posOffset>
                </wp:positionV>
                <wp:extent cx="3848100" cy="1938655"/>
                <wp:effectExtent l="9525" t="7620" r="9525" b="6350"/>
                <wp:wrapNone/>
                <wp:docPr id="1102" name="Прямоугольник 1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48100" cy="1938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02" o:spid="_x0000_s1026" style="position:absolute;margin-left:102pt;margin-top:6.95pt;width:303pt;height:152.6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"/>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54848" behindDoc="0" locked="0" layoutInCell="1" allowOverlap="1">
                <wp:simplePos x="0" y="0"/>
                <wp:positionH relativeFrom="column">
                  <wp:posOffset>2286000</wp:posOffset>
                </wp:positionH>
                <wp:positionV relativeFrom="paragraph">
                  <wp:posOffset>107950</wp:posOffset>
                </wp:positionV>
                <wp:extent cx="1600200" cy="571500"/>
                <wp:effectExtent l="19050" t="21590" r="19050" b="16510"/>
                <wp:wrapNone/>
                <wp:docPr id="1101" name="Прямоугольник 1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5715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01" o:spid="_x0000_s1080" style="position:absolute;left:0;text-align:left;margin-left:180pt;margin-top:8.5pt;width:126pt;height:4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55872" behindDoc="0" locked="0" layoutInCell="1" allowOverlap="1">
                <wp:simplePos x="0" y="0"/>
                <wp:positionH relativeFrom="column">
                  <wp:posOffset>4343400</wp:posOffset>
                </wp:positionH>
                <wp:positionV relativeFrom="paragraph">
                  <wp:posOffset>107950</wp:posOffset>
                </wp:positionV>
                <wp:extent cx="457200" cy="800100"/>
                <wp:effectExtent l="19050" t="21590" r="19050" b="16510"/>
                <wp:wrapNone/>
                <wp:docPr id="1100" name="Прямоугольник 1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8001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00" o:spid="_x0000_s1081" style="position:absolute;left:0;text-align:left;margin-left:342pt;margin-top:8.5pt;width:36pt;height:63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56896" behindDoc="0" locked="0" layoutInCell="1" allowOverlap="1">
                <wp:simplePos x="0" y="0"/>
                <wp:positionH relativeFrom="column">
                  <wp:posOffset>1714500</wp:posOffset>
                </wp:positionH>
                <wp:positionV relativeFrom="paragraph">
                  <wp:posOffset>66040</wp:posOffset>
                </wp:positionV>
                <wp:extent cx="228600" cy="457200"/>
                <wp:effectExtent l="19050" t="19685" r="19050" b="18415"/>
                <wp:wrapNone/>
                <wp:docPr id="1099" name="Прямоугольник 10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4572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99" o:spid="_x0000_s1082" style="position:absolute;left:0;text-align:left;margin-left:135pt;margin-top:5.2pt;width:18pt;height:36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57920" behindDoc="0" locked="0" layoutInCell="1" allowOverlap="1">
                <wp:simplePos x="0" y="0"/>
                <wp:positionH relativeFrom="column">
                  <wp:posOffset>2286000</wp:posOffset>
                </wp:positionH>
                <wp:positionV relativeFrom="paragraph">
                  <wp:posOffset>90170</wp:posOffset>
                </wp:positionV>
                <wp:extent cx="228600" cy="457200"/>
                <wp:effectExtent l="19050" t="19050" r="19050" b="19050"/>
                <wp:wrapNone/>
                <wp:docPr id="1098" name="Прямоугольник 10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4572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98" o:spid="_x0000_s1083" style="position:absolute;margin-left:180pt;margin-top:7.1pt;width:18pt;height:36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53824" behindDoc="0" locked="0" layoutInCell="1" allowOverlap="1">
                <wp:simplePos x="0" y="0"/>
                <wp:positionH relativeFrom="column">
                  <wp:posOffset>3200400</wp:posOffset>
                </wp:positionH>
                <wp:positionV relativeFrom="paragraph">
                  <wp:posOffset>138430</wp:posOffset>
                </wp:positionV>
                <wp:extent cx="1371600" cy="457200"/>
                <wp:effectExtent l="19050" t="17780" r="19050" b="20320"/>
                <wp:wrapNone/>
                <wp:docPr id="1097" name="Прямоугольник 10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4572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97" o:spid="_x0000_s1084" style="position:absolute;margin-left:252pt;margin-top:10.9pt;width:108pt;height:36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58944" behindDoc="0" locked="0" layoutInCell="1" allowOverlap="1">
                <wp:simplePos x="0" y="0"/>
                <wp:positionH relativeFrom="column">
                  <wp:posOffset>2857500</wp:posOffset>
                </wp:positionH>
                <wp:positionV relativeFrom="paragraph">
                  <wp:posOffset>72390</wp:posOffset>
                </wp:positionV>
                <wp:extent cx="342900" cy="114300"/>
                <wp:effectExtent l="9525" t="6985" r="9525" b="12065"/>
                <wp:wrapNone/>
                <wp:docPr id="1096" name="Прямоугольник 10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96" o:spid="_x0000_s1026" style="position:absolute;margin-left:225pt;margin-top:5.7pt;width:27pt;height:9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59968" behindDoc="0" locked="0" layoutInCell="1" allowOverlap="1">
                <wp:simplePos x="0" y="0"/>
                <wp:positionH relativeFrom="column">
                  <wp:posOffset>1828800</wp:posOffset>
                </wp:positionH>
                <wp:positionV relativeFrom="paragraph">
                  <wp:posOffset>72390</wp:posOffset>
                </wp:positionV>
                <wp:extent cx="342900" cy="135255"/>
                <wp:effectExtent l="9525" t="6985" r="9525" b="10160"/>
                <wp:wrapNone/>
                <wp:docPr id="1095" name="Прямоугольник 10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352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95" o:spid="_x0000_s1026" style="position:absolute;margin-left:2in;margin-top:5.7pt;width:27pt;height:10.6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70208" behindDoc="0" locked="0" layoutInCell="1" allowOverlap="1">
                <wp:simplePos x="0" y="0"/>
                <wp:positionH relativeFrom="column">
                  <wp:posOffset>2971800</wp:posOffset>
                </wp:positionH>
                <wp:positionV relativeFrom="paragraph">
                  <wp:posOffset>96520</wp:posOffset>
                </wp:positionV>
                <wp:extent cx="0" cy="342900"/>
                <wp:effectExtent l="57150" t="15875" r="57150" b="22225"/>
                <wp:wrapNone/>
                <wp:docPr id="1094" name="Прямая соединительная линия 10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94" o:spid="_x0000_s1026" style="position:absolute;flip:x y;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7.6pt" to="234pt,3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69184" behindDoc="0" locked="0" layoutInCell="1" allowOverlap="1">
                <wp:simplePos x="0" y="0"/>
                <wp:positionH relativeFrom="column">
                  <wp:posOffset>1600200</wp:posOffset>
                </wp:positionH>
                <wp:positionV relativeFrom="paragraph">
                  <wp:posOffset>96520</wp:posOffset>
                </wp:positionV>
                <wp:extent cx="342900" cy="0"/>
                <wp:effectExtent l="19050" t="53975" r="19050" b="60325"/>
                <wp:wrapNone/>
                <wp:docPr id="1093" name="Прямая соединительная линия 1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93" o:spid="_x0000_s1026" style="position:absolute;flip:x;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7.6pt" to="153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68160" behindDoc="0" locked="0" layoutInCell="1" allowOverlap="1">
                <wp:simplePos x="0" y="0"/>
                <wp:positionH relativeFrom="column">
                  <wp:posOffset>2057400</wp:posOffset>
                </wp:positionH>
                <wp:positionV relativeFrom="paragraph">
                  <wp:posOffset>96520</wp:posOffset>
                </wp:positionV>
                <wp:extent cx="342900" cy="0"/>
                <wp:effectExtent l="19050" t="53975" r="19050" b="60325"/>
                <wp:wrapNone/>
                <wp:docPr id="1092" name="Прямая соединительная линия 1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92" o:spid="_x0000_s1026" style="position:absolute;flip:x;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7.6pt" to="189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67136" behindDoc="0" locked="0" layoutInCell="1" allowOverlap="1">
                <wp:simplePos x="0" y="0"/>
                <wp:positionH relativeFrom="column">
                  <wp:posOffset>3086100</wp:posOffset>
                </wp:positionH>
                <wp:positionV relativeFrom="paragraph">
                  <wp:posOffset>96520</wp:posOffset>
                </wp:positionV>
                <wp:extent cx="342900" cy="0"/>
                <wp:effectExtent l="19050" t="53975" r="19050" b="60325"/>
                <wp:wrapNone/>
                <wp:docPr id="1091" name="Прямая соединительная линия 1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91" o:spid="_x0000_s1026" style="position:absolute;flip:x;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7.6pt" to="270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66112" behindDoc="0" locked="0" layoutInCell="1" allowOverlap="1">
                <wp:simplePos x="0" y="0"/>
                <wp:positionH relativeFrom="column">
                  <wp:posOffset>2514600</wp:posOffset>
                </wp:positionH>
                <wp:positionV relativeFrom="paragraph">
                  <wp:posOffset>96520</wp:posOffset>
                </wp:positionV>
                <wp:extent cx="342900" cy="0"/>
                <wp:effectExtent l="19050" t="53975" r="19050" b="60325"/>
                <wp:wrapNone/>
                <wp:docPr id="1090" name="Прямая соединительная линия 10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90" o:spid="_x0000_s1026" style="position:absolute;flip:x;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7.6pt" to="22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71232" behindDoc="0" locked="0" layoutInCell="1" allowOverlap="1">
                <wp:simplePos x="0" y="0"/>
                <wp:positionH relativeFrom="column">
                  <wp:posOffset>1943100</wp:posOffset>
                </wp:positionH>
                <wp:positionV relativeFrom="paragraph">
                  <wp:posOffset>6350</wp:posOffset>
                </wp:positionV>
                <wp:extent cx="0" cy="342900"/>
                <wp:effectExtent l="57150" t="15240" r="57150" b="22860"/>
                <wp:wrapNone/>
                <wp:docPr id="1089" name="Прямая соединительная линия 1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89" o:spid="_x0000_s1026" style="position:absolute;flip:x;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5pt" to="153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2336" behindDoc="0" locked="0" layoutInCell="1" allowOverlap="1">
                <wp:simplePos x="0" y="0"/>
                <wp:positionH relativeFrom="column">
                  <wp:posOffset>2171700</wp:posOffset>
                </wp:positionH>
                <wp:positionV relativeFrom="paragraph">
                  <wp:posOffset>2540</wp:posOffset>
                </wp:positionV>
                <wp:extent cx="685800" cy="354965"/>
                <wp:effectExtent l="9525" t="5715" r="9525" b="10795"/>
                <wp:wrapNone/>
                <wp:docPr id="1088" name="Поле 10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5496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88" o:spid="_x0000_s1085" type="#_x0000_t202" style="position:absolute;margin-left:171pt;margin-top:.2pt;width:54pt;height:27.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7200F0" w:rsidRDefault="007200F0" w:rsidP="00304956">
      <w:pPr>
        <w:widowControl w:val="0"/>
        <w:tabs>
          <w:tab w:val="left" w:pos="5715"/>
        </w:tabs>
        <w:jc w:val="center"/>
        <w:rPr>
          <w:rFonts w:ascii="Times New Roman" w:eastAsia="Times New Roman" w:hAnsi="Times New Roman" w:cs="Times New Roman"/>
          <w:sz w:val="24"/>
          <w:szCs w:val="24"/>
          <w:lang w:eastAsia="ru-RU"/>
        </w:rPr>
      </w:pPr>
    </w:p>
    <w:p w:rsidR="007200F0" w:rsidRDefault="007200F0" w:rsidP="00304956">
      <w:pPr>
        <w:widowControl w:val="0"/>
        <w:tabs>
          <w:tab w:val="left" w:pos="5715"/>
        </w:tabs>
        <w:jc w:val="center"/>
        <w:rPr>
          <w:rFonts w:ascii="Times New Roman" w:eastAsia="Times New Roman" w:hAnsi="Times New Roman" w:cs="Times New Roman"/>
          <w:sz w:val="24"/>
          <w:szCs w:val="24"/>
          <w:lang w:eastAsia="ru-RU"/>
        </w:rPr>
      </w:pPr>
    </w:p>
    <w:p w:rsidR="007200F0" w:rsidRDefault="007200F0" w:rsidP="00304956">
      <w:pPr>
        <w:widowControl w:val="0"/>
        <w:tabs>
          <w:tab w:val="left" w:pos="5715"/>
        </w:tabs>
        <w:jc w:val="center"/>
        <w:rPr>
          <w:rFonts w:ascii="Times New Roman" w:eastAsia="Times New Roman" w:hAnsi="Times New Roman" w:cs="Times New Roman"/>
          <w:sz w:val="24"/>
          <w:szCs w:val="24"/>
          <w:lang w:eastAsia="ru-RU"/>
        </w:rPr>
      </w:pPr>
    </w:p>
    <w:p w:rsidR="007200F0" w:rsidRDefault="007200F0" w:rsidP="00304956">
      <w:pPr>
        <w:widowControl w:val="0"/>
        <w:tabs>
          <w:tab w:val="left" w:pos="5715"/>
        </w:tabs>
        <w:jc w:val="center"/>
        <w:rPr>
          <w:rFonts w:ascii="Times New Roman" w:eastAsia="Times New Roman" w:hAnsi="Times New Roman" w:cs="Times New Roman"/>
          <w:sz w:val="24"/>
          <w:szCs w:val="24"/>
          <w:lang w:eastAsia="ru-RU"/>
        </w:rPr>
      </w:pPr>
    </w:p>
    <w:p w:rsidR="007200F0" w:rsidRDefault="007200F0" w:rsidP="00304956">
      <w:pPr>
        <w:widowControl w:val="0"/>
        <w:tabs>
          <w:tab w:val="left" w:pos="5715"/>
        </w:tabs>
        <w:jc w:val="center"/>
        <w:rPr>
          <w:rFonts w:ascii="Times New Roman" w:eastAsia="Times New Roman" w:hAnsi="Times New Roman" w:cs="Times New Roman"/>
          <w:sz w:val="24"/>
          <w:szCs w:val="24"/>
          <w:lang w:eastAsia="ru-RU"/>
        </w:rPr>
      </w:pPr>
    </w:p>
    <w:p w:rsidR="007200F0" w:rsidRDefault="007200F0" w:rsidP="00304956">
      <w:pPr>
        <w:widowControl w:val="0"/>
        <w:tabs>
          <w:tab w:val="left" w:pos="5715"/>
        </w:tabs>
        <w:jc w:val="center"/>
        <w:rPr>
          <w:rFonts w:ascii="Times New Roman" w:eastAsia="Times New Roman" w:hAnsi="Times New Roman" w:cs="Times New Roman"/>
          <w:sz w:val="24"/>
          <w:szCs w:val="24"/>
          <w:lang w:eastAsia="ru-RU"/>
        </w:rPr>
      </w:pPr>
    </w:p>
    <w:p w:rsidR="007200F0" w:rsidRDefault="007200F0" w:rsidP="00304956">
      <w:pPr>
        <w:widowControl w:val="0"/>
        <w:tabs>
          <w:tab w:val="left" w:pos="5715"/>
        </w:tabs>
        <w:jc w:val="center"/>
        <w:rPr>
          <w:rFonts w:ascii="Times New Roman" w:eastAsia="Times New Roman" w:hAnsi="Times New Roman" w:cs="Times New Roman"/>
          <w:sz w:val="24"/>
          <w:szCs w:val="24"/>
          <w:lang w:eastAsia="ru-RU"/>
        </w:rPr>
      </w:pPr>
    </w:p>
    <w:p w:rsidR="007200F0" w:rsidRDefault="007200F0" w:rsidP="00304956">
      <w:pPr>
        <w:widowControl w:val="0"/>
        <w:tabs>
          <w:tab w:val="left" w:pos="5715"/>
        </w:tabs>
        <w:jc w:val="center"/>
        <w:rPr>
          <w:rFonts w:ascii="Times New Roman" w:eastAsia="Times New Roman" w:hAnsi="Times New Roman" w:cs="Times New Roman"/>
          <w:sz w:val="24"/>
          <w:szCs w:val="24"/>
          <w:lang w:eastAsia="ru-RU"/>
        </w:rPr>
      </w:pPr>
    </w:p>
    <w:p w:rsidR="007200F0" w:rsidRPr="007200F0" w:rsidRDefault="007200F0" w:rsidP="00304956">
      <w:pPr>
        <w:widowControl w:val="0"/>
        <w:tabs>
          <w:tab w:val="left" w:pos="5715"/>
        </w:tabs>
        <w:jc w:val="center"/>
        <w:rPr>
          <w:rFonts w:ascii="Times New Roman" w:eastAsia="Times New Roman" w:hAnsi="Times New Roman" w:cs="Times New Roman"/>
          <w:sz w:val="16"/>
          <w:szCs w:val="16"/>
          <w:lang w:eastAsia="ru-RU"/>
        </w:rPr>
      </w:pPr>
    </w:p>
    <w:p w:rsidR="00304956" w:rsidRPr="007200F0" w:rsidRDefault="00304956" w:rsidP="00304956">
      <w:pPr>
        <w:widowControl w:val="0"/>
        <w:tabs>
          <w:tab w:val="left" w:pos="5715"/>
        </w:tabs>
        <w:jc w:val="center"/>
        <w:rPr>
          <w:rFonts w:ascii="Times New Roman" w:eastAsia="Times New Roman" w:hAnsi="Times New Roman" w:cs="Times New Roman"/>
          <w:sz w:val="16"/>
          <w:szCs w:val="16"/>
          <w:lang w:eastAsia="ru-RU"/>
        </w:rPr>
      </w:pPr>
      <w:r w:rsidRPr="007200F0">
        <w:rPr>
          <w:rFonts w:ascii="Times New Roman" w:eastAsia="Times New Roman" w:hAnsi="Times New Roman" w:cs="Times New Roman"/>
          <w:sz w:val="16"/>
          <w:szCs w:val="16"/>
          <w:lang w:eastAsia="ru-RU"/>
        </w:rPr>
        <w:t xml:space="preserve">ФАП п. Красное </w:t>
      </w:r>
      <w:proofErr w:type="spellStart"/>
      <w:r w:rsidRPr="007200F0">
        <w:rPr>
          <w:rFonts w:ascii="Times New Roman" w:eastAsia="Times New Roman" w:hAnsi="Times New Roman" w:cs="Times New Roman"/>
          <w:sz w:val="16"/>
          <w:szCs w:val="16"/>
          <w:lang w:eastAsia="ru-RU"/>
        </w:rPr>
        <w:t>Польцо</w:t>
      </w:r>
      <w:proofErr w:type="spellEnd"/>
    </w:p>
    <w:p w:rsidR="00304956" w:rsidRPr="007200F0" w:rsidRDefault="00304956" w:rsidP="00304956">
      <w:pPr>
        <w:widowControl w:val="0"/>
        <w:jc w:val="center"/>
        <w:rPr>
          <w:rFonts w:ascii="Times New Roman" w:eastAsia="Times New Roman" w:hAnsi="Times New Roman" w:cs="Times New Roman"/>
          <w:sz w:val="16"/>
          <w:szCs w:val="16"/>
          <w:lang w:eastAsia="ru-RU"/>
        </w:rPr>
      </w:pPr>
      <w:r w:rsidRPr="007200F0">
        <w:rPr>
          <w:rFonts w:ascii="Times New Roman" w:eastAsia="Times New Roman" w:hAnsi="Times New Roman" w:cs="Times New Roman"/>
          <w:sz w:val="16"/>
          <w:szCs w:val="16"/>
          <w:lang w:eastAsia="ru-RU"/>
        </w:rPr>
        <w:t xml:space="preserve">расположенный по адресу: п. Красное </w:t>
      </w:r>
      <w:proofErr w:type="spellStart"/>
      <w:r w:rsidRPr="007200F0">
        <w:rPr>
          <w:rFonts w:ascii="Times New Roman" w:eastAsia="Times New Roman" w:hAnsi="Times New Roman" w:cs="Times New Roman"/>
          <w:sz w:val="16"/>
          <w:szCs w:val="16"/>
          <w:lang w:eastAsia="ru-RU"/>
        </w:rPr>
        <w:t>Польцо</w:t>
      </w:r>
      <w:proofErr w:type="spellEnd"/>
      <w:r w:rsidRPr="007200F0">
        <w:rPr>
          <w:rFonts w:ascii="Times New Roman" w:eastAsia="Times New Roman" w:hAnsi="Times New Roman" w:cs="Times New Roman"/>
          <w:sz w:val="16"/>
          <w:szCs w:val="16"/>
          <w:lang w:eastAsia="ru-RU"/>
        </w:rPr>
        <w:t xml:space="preserve">, ул. Красное </w:t>
      </w:r>
      <w:proofErr w:type="spellStart"/>
      <w:r w:rsidRPr="007200F0">
        <w:rPr>
          <w:rFonts w:ascii="Times New Roman" w:eastAsia="Times New Roman" w:hAnsi="Times New Roman" w:cs="Times New Roman"/>
          <w:sz w:val="16"/>
          <w:szCs w:val="16"/>
          <w:lang w:eastAsia="ru-RU"/>
        </w:rPr>
        <w:t>Польцо</w:t>
      </w:r>
      <w:proofErr w:type="spellEnd"/>
      <w:r w:rsidRPr="007200F0">
        <w:rPr>
          <w:rFonts w:ascii="Times New Roman" w:eastAsia="Times New Roman" w:hAnsi="Times New Roman" w:cs="Times New Roman"/>
          <w:sz w:val="16"/>
          <w:szCs w:val="16"/>
          <w:lang w:eastAsia="ru-RU"/>
        </w:rPr>
        <w:t>, д.48</w:t>
      </w:r>
      <w:proofErr w:type="gramStart"/>
      <w:r w:rsidRPr="007200F0">
        <w:rPr>
          <w:rFonts w:ascii="Times New Roman" w:eastAsia="Times New Roman" w:hAnsi="Times New Roman" w:cs="Times New Roman"/>
          <w:sz w:val="16"/>
          <w:szCs w:val="16"/>
          <w:lang w:eastAsia="ru-RU"/>
        </w:rPr>
        <w:t xml:space="preserve"> А</w:t>
      </w:r>
      <w:proofErr w:type="gramEnd"/>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b/>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99264" behindDoc="0" locked="0" layoutInCell="1" allowOverlap="1">
                <wp:simplePos x="0" y="0"/>
                <wp:positionH relativeFrom="column">
                  <wp:posOffset>1376680</wp:posOffset>
                </wp:positionH>
                <wp:positionV relativeFrom="paragraph">
                  <wp:posOffset>76835</wp:posOffset>
                </wp:positionV>
                <wp:extent cx="3766820" cy="1645920"/>
                <wp:effectExtent l="5080" t="7620" r="9525" b="13335"/>
                <wp:wrapNone/>
                <wp:docPr id="1087" name="Прямоугольник 10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66820" cy="16459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87" o:spid="_x0000_s1026" style="position:absolute;margin-left:108.4pt;margin-top:6.05pt;width:296.6pt;height:129.6pt;z-index:2522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"/>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301312" behindDoc="0" locked="0" layoutInCell="1" allowOverlap="1">
                <wp:simplePos x="0" y="0"/>
                <wp:positionH relativeFrom="column">
                  <wp:posOffset>4229100</wp:posOffset>
                </wp:positionH>
                <wp:positionV relativeFrom="paragraph">
                  <wp:posOffset>160020</wp:posOffset>
                </wp:positionV>
                <wp:extent cx="730250" cy="1204595"/>
                <wp:effectExtent l="19050" t="22860" r="22225" b="20320"/>
                <wp:wrapNone/>
                <wp:docPr id="1086" name="Прямоугольник 10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250" cy="1204595"/>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86" o:spid="_x0000_s1026" style="position:absolute;margin-left:333pt;margin-top:12.6pt;width:57.5pt;height:94.85pt;z-index:2523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" strokeweight="2.25pt"/>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b/>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b/>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b/>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b/>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305408" behindDoc="0" locked="0" layoutInCell="1" allowOverlap="1">
                <wp:simplePos x="0" y="0"/>
                <wp:positionH relativeFrom="column">
                  <wp:posOffset>609600</wp:posOffset>
                </wp:positionH>
                <wp:positionV relativeFrom="paragraph">
                  <wp:posOffset>47625</wp:posOffset>
                </wp:positionV>
                <wp:extent cx="685800" cy="354965"/>
                <wp:effectExtent l="9525" t="5715" r="9525" b="10795"/>
                <wp:wrapNone/>
                <wp:docPr id="1085" name="Поле 1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5496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85" o:spid="_x0000_s1086" type="#_x0000_t202" style="position:absolute;left:0;text-align:left;margin-left:48pt;margin-top:3.75pt;width:54pt;height:27.95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300288" behindDoc="0" locked="0" layoutInCell="1" allowOverlap="1">
                <wp:simplePos x="0" y="0"/>
                <wp:positionH relativeFrom="column">
                  <wp:posOffset>1882775</wp:posOffset>
                </wp:positionH>
                <wp:positionV relativeFrom="paragraph">
                  <wp:posOffset>47625</wp:posOffset>
                </wp:positionV>
                <wp:extent cx="1089025" cy="354965"/>
                <wp:effectExtent l="6350" t="5715" r="9525" b="10795"/>
                <wp:wrapNone/>
                <wp:docPr id="1084" name="Прямоугольник 10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9025" cy="3549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84" o:spid="_x0000_s1026" style="position:absolute;margin-left:148.25pt;margin-top:3.75pt;width:85.75pt;height:27.95pt;z-index:25230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"/>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304384" behindDoc="0" locked="0" layoutInCell="1" allowOverlap="1">
                <wp:simplePos x="0" y="0"/>
                <wp:positionH relativeFrom="column">
                  <wp:posOffset>3086100</wp:posOffset>
                </wp:positionH>
                <wp:positionV relativeFrom="paragraph">
                  <wp:posOffset>22860</wp:posOffset>
                </wp:positionV>
                <wp:extent cx="342900" cy="0"/>
                <wp:effectExtent l="19050" t="60960" r="19050" b="53340"/>
                <wp:wrapNone/>
                <wp:docPr id="1083" name="Прямая со стрелкой 10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083" o:spid="_x0000_s1026" type="#_x0000_t32" style="position:absolute;margin-left:243pt;margin-top:1.8pt;width:27pt;height:0;z-index:2523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">
                <v:stroke startarrow="block" endarrow="block"/>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302336" behindDoc="0" locked="0" layoutInCell="1" allowOverlap="1">
                <wp:simplePos x="0" y="0"/>
                <wp:positionH relativeFrom="column">
                  <wp:posOffset>1452245</wp:posOffset>
                </wp:positionH>
                <wp:positionV relativeFrom="paragraph">
                  <wp:posOffset>22860</wp:posOffset>
                </wp:positionV>
                <wp:extent cx="430530" cy="0"/>
                <wp:effectExtent l="23495" t="60960" r="22225" b="53340"/>
                <wp:wrapNone/>
                <wp:docPr id="1082" name="Прямая со стрелкой 10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053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82" o:spid="_x0000_s1026" type="#_x0000_t32" style="position:absolute;margin-left:114.35pt;margin-top:1.8pt;width:33.9pt;height:0;z-index:25230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">
                <v:stroke startarrow="block" endarrow="block"/>
              </v:shape>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303360" behindDoc="0" locked="0" layoutInCell="1" allowOverlap="1">
                <wp:simplePos x="0" y="0"/>
                <wp:positionH relativeFrom="column">
                  <wp:posOffset>2400300</wp:posOffset>
                </wp:positionH>
                <wp:positionV relativeFrom="paragraph">
                  <wp:posOffset>137795</wp:posOffset>
                </wp:positionV>
                <wp:extent cx="0" cy="280035"/>
                <wp:effectExtent l="57150" t="17780" r="57150" b="16510"/>
                <wp:wrapNone/>
                <wp:docPr id="1081" name="Прямая со стрелкой 10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00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081" o:spid="_x0000_s1026" type="#_x0000_t32" style="position:absolute;margin-left:189pt;margin-top:10.85pt;width:0;height:22.05pt;z-index:2523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">
                <v:stroke startarrow="block" endarrow="block"/>
              </v:shape>
            </w:pict>
          </mc:Fallback>
        </mc:AlternateContent>
      </w:r>
    </w:p>
    <w:p w:rsidR="00304956" w:rsidRPr="00304956" w:rsidRDefault="00304956" w:rsidP="00304956">
      <w:pPr>
        <w:widowControl w:val="0"/>
        <w:tabs>
          <w:tab w:val="left" w:pos="5715"/>
        </w:tabs>
        <w:jc w:val="center"/>
        <w:rPr>
          <w:rFonts w:ascii="Times New Roman" w:eastAsia="Times New Roman" w:hAnsi="Times New Roman" w:cs="Times New Roman"/>
          <w:b/>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b/>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b/>
          <w:sz w:val="24"/>
          <w:szCs w:val="24"/>
          <w:lang w:eastAsia="ru-RU"/>
        </w:rPr>
      </w:pP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Автостанция</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расположенная</w:t>
      </w:r>
      <w:proofErr w:type="gramEnd"/>
      <w:r w:rsidRPr="00304956">
        <w:rPr>
          <w:rFonts w:ascii="Times New Roman" w:eastAsia="Times New Roman" w:hAnsi="Times New Roman" w:cs="Times New Roman"/>
          <w:sz w:val="24"/>
          <w:szCs w:val="24"/>
          <w:lang w:eastAsia="ru-RU"/>
        </w:rPr>
        <w:t xml:space="preserve"> по адресу: </w:t>
      </w:r>
      <w:proofErr w:type="spellStart"/>
      <w:r w:rsidRPr="00304956">
        <w:rPr>
          <w:rFonts w:ascii="Times New Roman" w:eastAsia="Times New Roman" w:hAnsi="Times New Roman" w:cs="Times New Roman"/>
          <w:sz w:val="24"/>
          <w:szCs w:val="24"/>
          <w:lang w:eastAsia="ru-RU"/>
        </w:rPr>
        <w:t>р.п</w:t>
      </w:r>
      <w:proofErr w:type="spellEnd"/>
      <w:r w:rsidRPr="00304956">
        <w:rPr>
          <w:rFonts w:ascii="Times New Roman" w:eastAsia="Times New Roman" w:hAnsi="Times New Roman" w:cs="Times New Roman"/>
          <w:sz w:val="24"/>
          <w:szCs w:val="24"/>
          <w:lang w:eastAsia="ru-RU"/>
        </w:rPr>
        <w:t xml:space="preserve">. Мокшан, ул. </w:t>
      </w:r>
      <w:proofErr w:type="gramStart"/>
      <w:r w:rsidRPr="00304956">
        <w:rPr>
          <w:rFonts w:ascii="Times New Roman" w:eastAsia="Times New Roman" w:hAnsi="Times New Roman" w:cs="Times New Roman"/>
          <w:sz w:val="24"/>
          <w:szCs w:val="24"/>
          <w:lang w:eastAsia="ru-RU"/>
        </w:rPr>
        <w:t>Советская</w:t>
      </w:r>
      <w:proofErr w:type="gramEnd"/>
      <w:r w:rsidRPr="00304956">
        <w:rPr>
          <w:rFonts w:ascii="Times New Roman" w:eastAsia="Times New Roman" w:hAnsi="Times New Roman" w:cs="Times New Roman"/>
          <w:sz w:val="24"/>
          <w:szCs w:val="24"/>
          <w:lang w:eastAsia="ru-RU"/>
        </w:rPr>
        <w:t>, 27</w:t>
      </w:r>
    </w:p>
    <w:p w:rsidR="00304956" w:rsidRPr="00304956" w:rsidRDefault="00304956" w:rsidP="00304956">
      <w:pPr>
        <w:widowControl w:val="0"/>
        <w:tabs>
          <w:tab w:val="left" w:pos="5715"/>
        </w:tabs>
        <w:jc w:val="center"/>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73280" behindDoc="0" locked="0" layoutInCell="1" allowOverlap="1">
                <wp:simplePos x="0" y="0"/>
                <wp:positionH relativeFrom="column">
                  <wp:posOffset>2743200</wp:posOffset>
                </wp:positionH>
                <wp:positionV relativeFrom="paragraph">
                  <wp:posOffset>-3175</wp:posOffset>
                </wp:positionV>
                <wp:extent cx="1143000" cy="800100"/>
                <wp:effectExtent l="19050" t="21590" r="19050" b="16510"/>
                <wp:wrapNone/>
                <wp:docPr id="1080" name="Прямоугольник 10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8001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80" o:spid="_x0000_s1087" style="position:absolute;margin-left:3in;margin-top:-.25pt;width:90pt;height:63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75328" behindDoc="0" locked="0" layoutInCell="1" allowOverlap="1">
                <wp:simplePos x="0" y="0"/>
                <wp:positionH relativeFrom="column">
                  <wp:posOffset>3086100</wp:posOffset>
                </wp:positionH>
                <wp:positionV relativeFrom="paragraph">
                  <wp:posOffset>161290</wp:posOffset>
                </wp:positionV>
                <wp:extent cx="228600" cy="136525"/>
                <wp:effectExtent l="9525" t="6985" r="9525" b="8890"/>
                <wp:wrapNone/>
                <wp:docPr id="1079" name="Прямоугольник 10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79" o:spid="_x0000_s1026" style="position:absolute;margin-left:243pt;margin-top:12.7pt;width:18pt;height:10.7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74304" behindDoc="0" locked="0" layoutInCell="1" allowOverlap="1">
                <wp:simplePos x="0" y="0"/>
                <wp:positionH relativeFrom="column">
                  <wp:posOffset>3200400</wp:posOffset>
                </wp:positionH>
                <wp:positionV relativeFrom="paragraph">
                  <wp:posOffset>93345</wp:posOffset>
                </wp:positionV>
                <wp:extent cx="0" cy="342900"/>
                <wp:effectExtent l="57150" t="19050" r="57150" b="19050"/>
                <wp:wrapNone/>
                <wp:docPr id="1078" name="Прямая соединительная линия 10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78" o:spid="_x0000_s1026" style="position:absolute;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7.35pt" to="252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76352" behindDoc="0" locked="0" layoutInCell="1" allowOverlap="1">
                <wp:simplePos x="0" y="0"/>
                <wp:positionH relativeFrom="column">
                  <wp:posOffset>2743200</wp:posOffset>
                </wp:positionH>
                <wp:positionV relativeFrom="paragraph">
                  <wp:posOffset>185420</wp:posOffset>
                </wp:positionV>
                <wp:extent cx="342900" cy="0"/>
                <wp:effectExtent l="19050" t="53975" r="19050" b="60325"/>
                <wp:wrapNone/>
                <wp:docPr id="1077" name="Прямая соединительная линия 10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77" o:spid="_x0000_s1026" style="position:absolute;flip:x;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14.6pt" to="243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77376" behindDoc="0" locked="0" layoutInCell="1" allowOverlap="1">
                <wp:simplePos x="0" y="0"/>
                <wp:positionH relativeFrom="column">
                  <wp:posOffset>3314700</wp:posOffset>
                </wp:positionH>
                <wp:positionV relativeFrom="paragraph">
                  <wp:posOffset>3175</wp:posOffset>
                </wp:positionV>
                <wp:extent cx="457200" cy="0"/>
                <wp:effectExtent l="19050" t="56515" r="19050" b="57785"/>
                <wp:wrapNone/>
                <wp:docPr id="1076" name="Прямая соединительная линия 10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76" o:spid="_x0000_s1026" style="position:absolute;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25pt" to="297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72256" behindDoc="0" locked="0" layoutInCell="1" allowOverlap="1">
                <wp:simplePos x="0" y="0"/>
                <wp:positionH relativeFrom="column">
                  <wp:posOffset>3543300</wp:posOffset>
                </wp:positionH>
                <wp:positionV relativeFrom="paragraph">
                  <wp:posOffset>95250</wp:posOffset>
                </wp:positionV>
                <wp:extent cx="685800" cy="228600"/>
                <wp:effectExtent l="9525" t="5715" r="9525" b="13335"/>
                <wp:wrapNone/>
                <wp:docPr id="1075" name="Поле 10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w="9525">
                          <a:solidFill>
                            <a:srgbClr val="FFFFFF"/>
                          </a:solidFill>
                          <a:miter lim="800000"/>
                          <a:headEnd/>
                          <a:tailEnd/>
                        </a:ln>
                      </wps:spPr>
                      <wps:txb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5D60203B" wp14:editId="4BC155D8">
                                  <wp:extent cx="467360" cy="128905"/>
                                  <wp:effectExtent l="0" t="0" r="8890" b="4445"/>
                                  <wp:docPr id="1074" name="Рисунок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75" o:spid="_x0000_s1088" type="#_x0000_t202" style="position:absolute;margin-left:279pt;margin-top:7.5pt;width:54pt;height:18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" strokecolor="white">
                <v:textbo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5D60203B" wp14:editId="4BC155D8">
                            <wp:extent cx="467360" cy="128905"/>
                            <wp:effectExtent l="0" t="0" r="8890" b="4445"/>
                            <wp:docPr id="1074" name="Рисунок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7200F0" w:rsidRDefault="00304956" w:rsidP="00304956">
      <w:pPr>
        <w:widowControl w:val="0"/>
        <w:jc w:val="center"/>
        <w:rPr>
          <w:rFonts w:ascii="Times New Roman" w:eastAsia="Times New Roman" w:hAnsi="Times New Roman" w:cs="Times New Roman"/>
          <w:sz w:val="16"/>
          <w:szCs w:val="16"/>
          <w:lang w:eastAsia="ru-RU"/>
        </w:rPr>
      </w:pPr>
      <w:r w:rsidRPr="007200F0">
        <w:rPr>
          <w:rFonts w:ascii="Times New Roman" w:eastAsia="Times New Roman" w:hAnsi="Times New Roman" w:cs="Times New Roman"/>
          <w:sz w:val="16"/>
          <w:szCs w:val="16"/>
          <w:lang w:eastAsia="ru-RU"/>
        </w:rPr>
        <w:t>Место проведения массовых мероприятий</w:t>
      </w:r>
    </w:p>
    <w:p w:rsidR="00304956" w:rsidRPr="007200F0" w:rsidRDefault="00304956" w:rsidP="00304956">
      <w:pPr>
        <w:widowControl w:val="0"/>
        <w:jc w:val="center"/>
        <w:rPr>
          <w:rFonts w:ascii="Times New Roman" w:eastAsia="Times New Roman" w:hAnsi="Times New Roman" w:cs="Times New Roman"/>
          <w:sz w:val="16"/>
          <w:szCs w:val="16"/>
          <w:lang w:eastAsia="ru-RU"/>
        </w:rPr>
      </w:pPr>
      <w:proofErr w:type="gramStart"/>
      <w:r w:rsidRPr="007200F0">
        <w:rPr>
          <w:rFonts w:ascii="Times New Roman" w:eastAsia="Times New Roman" w:hAnsi="Times New Roman" w:cs="Times New Roman"/>
          <w:sz w:val="16"/>
          <w:szCs w:val="16"/>
          <w:lang w:eastAsia="ru-RU"/>
        </w:rPr>
        <w:t>расположенное</w:t>
      </w:r>
      <w:proofErr w:type="gramEnd"/>
      <w:r w:rsidRPr="007200F0">
        <w:rPr>
          <w:rFonts w:ascii="Times New Roman" w:eastAsia="Times New Roman" w:hAnsi="Times New Roman" w:cs="Times New Roman"/>
          <w:sz w:val="16"/>
          <w:szCs w:val="16"/>
          <w:lang w:eastAsia="ru-RU"/>
        </w:rPr>
        <w:t xml:space="preserve"> по адресу: </w:t>
      </w:r>
      <w:proofErr w:type="spellStart"/>
      <w:r w:rsidRPr="007200F0">
        <w:rPr>
          <w:rFonts w:ascii="Times New Roman" w:eastAsia="Times New Roman" w:hAnsi="Times New Roman" w:cs="Times New Roman"/>
          <w:sz w:val="16"/>
          <w:szCs w:val="16"/>
          <w:lang w:eastAsia="ru-RU"/>
        </w:rPr>
        <w:t>р.п</w:t>
      </w:r>
      <w:proofErr w:type="spellEnd"/>
      <w:r w:rsidRPr="007200F0">
        <w:rPr>
          <w:rFonts w:ascii="Times New Roman" w:eastAsia="Times New Roman" w:hAnsi="Times New Roman" w:cs="Times New Roman"/>
          <w:sz w:val="16"/>
          <w:szCs w:val="16"/>
          <w:lang w:eastAsia="ru-RU"/>
        </w:rPr>
        <w:t>. Мокшан, территория ул. Советская</w:t>
      </w:r>
    </w:p>
    <w:p w:rsidR="00304956" w:rsidRPr="007200F0" w:rsidRDefault="00304956" w:rsidP="00304956">
      <w:pPr>
        <w:widowControl w:val="0"/>
        <w:jc w:val="center"/>
        <w:rPr>
          <w:rFonts w:ascii="Times New Roman" w:eastAsia="Times New Roman" w:hAnsi="Times New Roman" w:cs="Times New Roman"/>
          <w:sz w:val="16"/>
          <w:szCs w:val="16"/>
          <w:lang w:eastAsia="ru-RU"/>
        </w:rPr>
      </w:pPr>
      <w:r w:rsidRPr="007200F0">
        <w:rPr>
          <w:rFonts w:ascii="Times New Roman" w:eastAsia="Times New Roman" w:hAnsi="Times New Roman" w:cs="Times New Roman"/>
          <w:sz w:val="16"/>
          <w:szCs w:val="16"/>
          <w:lang w:eastAsia="ru-RU"/>
        </w:rPr>
        <w:t xml:space="preserve"> от пересечения с ул. Охлопкова до пересечения с ул. </w:t>
      </w:r>
      <w:proofErr w:type="spellStart"/>
      <w:r w:rsidRPr="007200F0">
        <w:rPr>
          <w:rFonts w:ascii="Times New Roman" w:eastAsia="Times New Roman" w:hAnsi="Times New Roman" w:cs="Times New Roman"/>
          <w:sz w:val="16"/>
          <w:szCs w:val="16"/>
          <w:lang w:eastAsia="ru-RU"/>
        </w:rPr>
        <w:t>Поцелуева</w:t>
      </w:r>
      <w:proofErr w:type="spellEnd"/>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87616" behindDoc="0" locked="0" layoutInCell="1" allowOverlap="1">
                <wp:simplePos x="0" y="0"/>
                <wp:positionH relativeFrom="column">
                  <wp:posOffset>3543300</wp:posOffset>
                </wp:positionH>
                <wp:positionV relativeFrom="paragraph">
                  <wp:posOffset>118110</wp:posOffset>
                </wp:positionV>
                <wp:extent cx="685800" cy="228600"/>
                <wp:effectExtent l="9525" t="5080" r="9525" b="13970"/>
                <wp:wrapNone/>
                <wp:docPr id="1073" name="Поле 1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w="9525">
                          <a:solidFill>
                            <a:srgbClr val="FFFFFF"/>
                          </a:solidFill>
                          <a:miter lim="800000"/>
                          <a:headEnd/>
                          <a:tailEnd/>
                        </a:ln>
                      </wps:spPr>
                      <wps:txb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53571261" wp14:editId="4E68E79B">
                                  <wp:extent cx="467360" cy="128905"/>
                                  <wp:effectExtent l="0" t="0" r="8890" b="4445"/>
                                  <wp:docPr id="1072" name="Рисунок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73" o:spid="_x0000_s1089" type="#_x0000_t202" style="position:absolute;margin-left:279pt;margin-top:9.3pt;width:54pt;height:18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" strokecolor="white">
                <v:textbo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53571261" wp14:editId="4E68E79B">
                            <wp:extent cx="467360" cy="128905"/>
                            <wp:effectExtent l="0" t="0" r="8890" b="4445"/>
                            <wp:docPr id="1072" name="Рисунок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84544" behindDoc="0" locked="0" layoutInCell="1" allowOverlap="1">
                <wp:simplePos x="0" y="0"/>
                <wp:positionH relativeFrom="column">
                  <wp:posOffset>3314700</wp:posOffset>
                </wp:positionH>
                <wp:positionV relativeFrom="paragraph">
                  <wp:posOffset>3810</wp:posOffset>
                </wp:positionV>
                <wp:extent cx="0" cy="457200"/>
                <wp:effectExtent l="57150" t="14605" r="57150" b="23495"/>
                <wp:wrapNone/>
                <wp:docPr id="1071" name="Прямая соединительная линия 10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71" o:spid="_x0000_s1026" style="position:absolute;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3pt" to="261pt,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b/>
          <w:i/>
          <w:noProof/>
          <w:sz w:val="24"/>
          <w:szCs w:val="24"/>
          <w:lang w:eastAsia="ru-RU"/>
        </w:rPr>
        <mc:AlternateContent>
          <mc:Choice Requires="wps">
            <w:drawing>
              <wp:anchor distT="0" distB="0" distL="114300" distR="114300" simplePos="0" relativeHeight="251881472" behindDoc="0" locked="0" layoutInCell="1" allowOverlap="1">
                <wp:simplePos x="0" y="0"/>
                <wp:positionH relativeFrom="column">
                  <wp:posOffset>1257300</wp:posOffset>
                </wp:positionH>
                <wp:positionV relativeFrom="paragraph">
                  <wp:posOffset>93980</wp:posOffset>
                </wp:positionV>
                <wp:extent cx="3848100" cy="1938655"/>
                <wp:effectExtent l="9525" t="7620" r="9525" b="6350"/>
                <wp:wrapNone/>
                <wp:docPr id="1070" name="Прямоугольник 10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48100" cy="19386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70" o:spid="_x0000_s1026" style="position:absolute;margin-left:99pt;margin-top:7.4pt;width:303pt;height:152.6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b/>
          <w:i/>
          <w:sz w:val="24"/>
          <w:szCs w:val="24"/>
        </w:rPr>
      </w:pPr>
    </w:p>
    <w:p w:rsidR="00304956" w:rsidRPr="00304956" w:rsidRDefault="00304956" w:rsidP="00304956">
      <w:pPr>
        <w:widowControl w:val="0"/>
        <w:autoSpaceDE w:val="0"/>
        <w:autoSpaceDN w:val="0"/>
        <w:adjustRightInd w:val="0"/>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rPr>
        <w:tab/>
      </w:r>
    </w:p>
    <w:p w:rsidR="00304956" w:rsidRPr="00304956" w:rsidRDefault="00304956" w:rsidP="00304956">
      <w:pPr>
        <w:widowControl w:val="0"/>
        <w:tabs>
          <w:tab w:val="left" w:pos="1425"/>
          <w:tab w:val="left" w:pos="2190"/>
        </w:tabs>
        <w:jc w:val="left"/>
        <w:rPr>
          <w:rFonts w:ascii="Times New Roman" w:eastAsia="Times New Roman" w:hAnsi="Times New Roman" w:cs="Times New Roman"/>
          <w:sz w:val="24"/>
          <w:szCs w:val="24"/>
          <w:lang w:eastAsia="ru-RU"/>
        </w:rPr>
      </w:pPr>
      <w:r>
        <w:rPr>
          <w:rFonts w:ascii="Times New Roman" w:eastAsia="Times New Roman" w:hAnsi="Times New Roman" w:cs="Times New Roman"/>
          <w:b/>
          <w:i/>
          <w:noProof/>
          <w:sz w:val="24"/>
          <w:szCs w:val="24"/>
          <w:lang w:eastAsia="ru-RU"/>
        </w:rPr>
        <mc:AlternateContent>
          <mc:Choice Requires="wps">
            <w:drawing>
              <wp:anchor distT="0" distB="0" distL="114300" distR="114300" simplePos="0" relativeHeight="251886592" behindDoc="0" locked="0" layoutInCell="1" allowOverlap="1">
                <wp:simplePos x="0" y="0"/>
                <wp:positionH relativeFrom="column">
                  <wp:posOffset>800100</wp:posOffset>
                </wp:positionH>
                <wp:positionV relativeFrom="paragraph">
                  <wp:posOffset>44450</wp:posOffset>
                </wp:positionV>
                <wp:extent cx="457200" cy="0"/>
                <wp:effectExtent l="19050" t="53340" r="19050" b="60960"/>
                <wp:wrapNone/>
                <wp:docPr id="1069" name="Прямая соединительная линия 10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69" o:spid="_x0000_s1026" style="position:absolute;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3.5pt" to="99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83520" behindDoc="0" locked="0" layoutInCell="1" allowOverlap="1">
                <wp:simplePos x="0" y="0"/>
                <wp:positionH relativeFrom="column">
                  <wp:posOffset>5143500</wp:posOffset>
                </wp:positionH>
                <wp:positionV relativeFrom="paragraph">
                  <wp:posOffset>44450</wp:posOffset>
                </wp:positionV>
                <wp:extent cx="457200" cy="0"/>
                <wp:effectExtent l="19050" t="53340" r="19050" b="60960"/>
                <wp:wrapNone/>
                <wp:docPr id="1068" name="Прямая соединительная линия 10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68" o:spid="_x0000_s1026" style="position:absolute;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5pt,3.5pt" to="441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">
                <v:stroke startarrow="block" endarrow="block"/>
              </v:line>
            </w:pict>
          </mc:Fallback>
        </mc:AlternateContent>
      </w:r>
    </w:p>
    <w:p w:rsidR="00304956" w:rsidRPr="00304956" w:rsidRDefault="00304956" w:rsidP="00304956">
      <w:pPr>
        <w:widowControl w:val="0"/>
        <w:tabs>
          <w:tab w:val="left" w:pos="1800"/>
          <w:tab w:val="center" w:pos="4677"/>
        </w:tabs>
        <w:jc w:val="left"/>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88640" behindDoc="0" locked="0" layoutInCell="1" allowOverlap="1">
                <wp:simplePos x="0" y="0"/>
                <wp:positionH relativeFrom="column">
                  <wp:posOffset>342900</wp:posOffset>
                </wp:positionH>
                <wp:positionV relativeFrom="paragraph">
                  <wp:posOffset>85090</wp:posOffset>
                </wp:positionV>
                <wp:extent cx="685800" cy="228600"/>
                <wp:effectExtent l="9525" t="12065" r="9525" b="6985"/>
                <wp:wrapNone/>
                <wp:docPr id="1067" name="Поле 10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w="9525">
                          <a:solidFill>
                            <a:srgbClr val="FFFFFF"/>
                          </a:solidFill>
                          <a:miter lim="800000"/>
                          <a:headEnd/>
                          <a:tailEnd/>
                        </a:ln>
                      </wps:spPr>
                      <wps:txb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3116438F" wp14:editId="3E2A9E30">
                                  <wp:extent cx="467360" cy="128905"/>
                                  <wp:effectExtent l="0" t="0" r="8890" b="4445"/>
                                  <wp:docPr id="1066" name="Рисунок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67" o:spid="_x0000_s1090" type="#_x0000_t202" style="position:absolute;margin-left:27pt;margin-top:6.7pt;width:54pt;height:18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" strokecolor="white">
                <v:textbo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3116438F" wp14:editId="3E2A9E30">
                            <wp:extent cx="467360" cy="128905"/>
                            <wp:effectExtent l="0" t="0" r="8890" b="4445"/>
                            <wp:docPr id="1066" name="Рисунок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90688" behindDoc="0" locked="0" layoutInCell="1" allowOverlap="1">
                <wp:simplePos x="0" y="0"/>
                <wp:positionH relativeFrom="column">
                  <wp:posOffset>5257800</wp:posOffset>
                </wp:positionH>
                <wp:positionV relativeFrom="paragraph">
                  <wp:posOffset>85090</wp:posOffset>
                </wp:positionV>
                <wp:extent cx="685800" cy="228600"/>
                <wp:effectExtent l="9525" t="12065" r="9525" b="6985"/>
                <wp:wrapNone/>
                <wp:docPr id="1065" name="Поле 10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w="9525">
                          <a:solidFill>
                            <a:srgbClr val="FFFFFF"/>
                          </a:solidFill>
                          <a:miter lim="800000"/>
                          <a:headEnd/>
                          <a:tailEnd/>
                        </a:ln>
                      </wps:spPr>
                      <wps:txb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15090C5A" wp14:editId="172BA3ED">
                                  <wp:extent cx="467360" cy="128905"/>
                                  <wp:effectExtent l="0" t="0" r="8890" b="4445"/>
                                  <wp:docPr id="1064" name="Рисунок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65" o:spid="_x0000_s1091" type="#_x0000_t202" style="position:absolute;margin-left:414pt;margin-top:6.7pt;width:54pt;height:18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" strokecolor="white">
                <v:textbo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15090C5A" wp14:editId="172BA3ED">
                            <wp:extent cx="467360" cy="128905"/>
                            <wp:effectExtent l="0" t="0" r="8890" b="4445"/>
                            <wp:docPr id="1064" name="Рисунок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v:textbox>
              </v:shape>
            </w:pict>
          </mc:Fallback>
        </mc:AlternateContent>
      </w:r>
    </w:p>
    <w:p w:rsidR="00304956" w:rsidRPr="00304956" w:rsidRDefault="00304956" w:rsidP="00304956">
      <w:pPr>
        <w:widowControl w:val="0"/>
        <w:tabs>
          <w:tab w:val="left" w:pos="1800"/>
          <w:tab w:val="center" w:pos="4677"/>
        </w:tabs>
        <w:jc w:val="left"/>
        <w:rPr>
          <w:rFonts w:ascii="Times New Roman" w:eastAsia="Times New Roman" w:hAnsi="Times New Roman" w:cs="Times New Roman"/>
          <w:sz w:val="24"/>
          <w:szCs w:val="24"/>
        </w:rPr>
      </w:pPr>
    </w:p>
    <w:p w:rsidR="00304956" w:rsidRPr="00304956" w:rsidRDefault="00304956" w:rsidP="00304956">
      <w:pPr>
        <w:widowControl w:val="0"/>
        <w:tabs>
          <w:tab w:val="left" w:pos="1800"/>
          <w:tab w:val="center" w:pos="4677"/>
        </w:tabs>
        <w:jc w:val="left"/>
        <w:rPr>
          <w:rFonts w:ascii="Times New Roman" w:eastAsia="Times New Roman" w:hAnsi="Times New Roman" w:cs="Times New Roman"/>
          <w:sz w:val="24"/>
          <w:szCs w:val="24"/>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78400" behindDoc="0" locked="0" layoutInCell="1" allowOverlap="1">
                <wp:simplePos x="0" y="0"/>
                <wp:positionH relativeFrom="column">
                  <wp:posOffset>3314700</wp:posOffset>
                </wp:positionH>
                <wp:positionV relativeFrom="paragraph">
                  <wp:posOffset>196850</wp:posOffset>
                </wp:positionV>
                <wp:extent cx="914400" cy="872490"/>
                <wp:effectExtent l="9525" t="5715" r="9525" b="7620"/>
                <wp:wrapNone/>
                <wp:docPr id="1063" name="Прямоугольник 10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72490"/>
                        </a:xfrm>
                        <a:prstGeom prst="rect">
                          <a:avLst/>
                        </a:prstGeom>
                        <a:solidFill>
                          <a:srgbClr val="FFFFFF"/>
                        </a:solidFill>
                        <a:ln w="9525">
                          <a:solidFill>
                            <a:srgbClr val="000000"/>
                          </a:solidFill>
                          <a:miter lim="800000"/>
                          <a:headEnd/>
                          <a:tailEnd/>
                        </a:ln>
                      </wps:spPr>
                      <wps:txbx>
                        <w:txbxContent>
                          <w:p w:rsidR="00FF4F2A" w:rsidRDefault="00FF4F2A" w:rsidP="00304956">
                            <w:pPr>
                              <w:jc w:val="center"/>
                              <w:rPr>
                                <w:sz w:val="18"/>
                                <w:szCs w:val="18"/>
                              </w:rPr>
                            </w:pPr>
                          </w:p>
                          <w:p w:rsidR="00FF4F2A" w:rsidRPr="007200F0" w:rsidRDefault="00FF4F2A" w:rsidP="00304956">
                            <w:pPr>
                              <w:jc w:val="center"/>
                              <w:rPr>
                                <w:sz w:val="18"/>
                                <w:szCs w:val="18"/>
                              </w:rPr>
                            </w:pPr>
                            <w:r w:rsidRPr="007200F0">
                              <w:rPr>
                                <w:sz w:val="18"/>
                                <w:szCs w:val="18"/>
                              </w:rPr>
                              <w:t>Мемориал памяти воинов павших в ВОВ</w:t>
                            </w:r>
                          </w:p>
                          <w:p w:rsidR="00FF4F2A" w:rsidRPr="004C7A22"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63" o:spid="_x0000_s1092" style="position:absolute;margin-left:261pt;margin-top:15.5pt;width:1in;height:68.7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">
                <v:textbox>
                  <w:txbxContent>
                    <w:p w:rsidR="00FF4F2A" w:rsidRDefault="00FF4F2A" w:rsidP="00304956">
                      <w:pPr>
                        <w:jc w:val="center"/>
                        <w:rPr>
                          <w:sz w:val="18"/>
                          <w:szCs w:val="18"/>
                        </w:rPr>
                      </w:pPr>
                    </w:p>
                    <w:p w:rsidR="00FF4F2A" w:rsidRPr="007200F0" w:rsidRDefault="00FF4F2A" w:rsidP="00304956">
                      <w:pPr>
                        <w:jc w:val="center"/>
                        <w:rPr>
                          <w:sz w:val="18"/>
                          <w:szCs w:val="18"/>
                        </w:rPr>
                      </w:pPr>
                      <w:r w:rsidRPr="007200F0">
                        <w:rPr>
                          <w:sz w:val="18"/>
                          <w:szCs w:val="18"/>
                        </w:rPr>
                        <w:t>Мемориал памяти воинов павших в ВОВ</w:t>
                      </w:r>
                    </w:p>
                    <w:p w:rsidR="00FF4F2A" w:rsidRPr="004C7A22" w:rsidRDefault="00FF4F2A" w:rsidP="00304956">
                      <w:pPr>
                        <w:jc w:val="center"/>
                      </w:pPr>
                    </w:p>
                  </w:txbxContent>
                </v:textbox>
              </v: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80448" behindDoc="0" locked="0" layoutInCell="1" allowOverlap="1">
                <wp:simplePos x="0" y="0"/>
                <wp:positionH relativeFrom="column">
                  <wp:posOffset>1485900</wp:posOffset>
                </wp:positionH>
                <wp:positionV relativeFrom="paragraph">
                  <wp:posOffset>196850</wp:posOffset>
                </wp:positionV>
                <wp:extent cx="800100" cy="758190"/>
                <wp:effectExtent l="9525" t="5715" r="9525" b="7620"/>
                <wp:wrapNone/>
                <wp:docPr id="1062" name="Прямоугольник 10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758190"/>
                        </a:xfrm>
                        <a:prstGeom prst="rect">
                          <a:avLst/>
                        </a:prstGeom>
                        <a:solidFill>
                          <a:srgbClr val="FFFFFF"/>
                        </a:solidFill>
                        <a:ln w="9525">
                          <a:solidFill>
                            <a:srgbClr val="000000"/>
                          </a:solidFill>
                          <a:miter lim="800000"/>
                          <a:headEnd/>
                          <a:tailEnd/>
                        </a:ln>
                      </wps:spPr>
                      <wps:txbx>
                        <w:txbxContent>
                          <w:p w:rsidR="00FF4F2A" w:rsidRPr="00034AF2" w:rsidRDefault="00FF4F2A" w:rsidP="00304956">
                            <w:pPr>
                              <w:jc w:val="center"/>
                            </w:pPr>
                          </w:p>
                          <w:p w:rsidR="00FF4F2A" w:rsidRPr="00034AF2" w:rsidRDefault="00FF4F2A" w:rsidP="00304956">
                            <w:pPr>
                              <w:jc w:val="center"/>
                            </w:pPr>
                            <w:r w:rsidRPr="007200F0">
                              <w:rPr>
                                <w:sz w:val="18"/>
                                <w:szCs w:val="18"/>
                              </w:rPr>
                              <w:t>Храм Архангела</w:t>
                            </w:r>
                            <w:r w:rsidRPr="00034AF2">
                              <w:t xml:space="preserve"> </w:t>
                            </w:r>
                            <w:r w:rsidRPr="007200F0">
                              <w:rPr>
                                <w:sz w:val="18"/>
                                <w:szCs w:val="18"/>
                              </w:rPr>
                              <w:t>Михаила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62" o:spid="_x0000_s1093" style="position:absolute;margin-left:117pt;margin-top:15.5pt;width:63pt;height:59.7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">
                <v:textbox>
                  <w:txbxContent>
                    <w:p w:rsidR="00FF4F2A" w:rsidRPr="00034AF2" w:rsidRDefault="00FF4F2A" w:rsidP="00304956">
                      <w:pPr>
                        <w:jc w:val="center"/>
                      </w:pPr>
                    </w:p>
                    <w:p w:rsidR="00FF4F2A" w:rsidRPr="00034AF2" w:rsidRDefault="00FF4F2A" w:rsidP="00304956">
                      <w:pPr>
                        <w:jc w:val="center"/>
                      </w:pPr>
                      <w:r w:rsidRPr="007200F0">
                        <w:rPr>
                          <w:sz w:val="18"/>
                          <w:szCs w:val="18"/>
                        </w:rPr>
                        <w:t>Храм Архангела</w:t>
                      </w:r>
                      <w:r w:rsidRPr="00034AF2">
                        <w:t xml:space="preserve"> </w:t>
                      </w:r>
                      <w:r w:rsidRPr="007200F0">
                        <w:rPr>
                          <w:sz w:val="18"/>
                          <w:szCs w:val="18"/>
                        </w:rPr>
                        <w:t>Михаила</w:t>
                      </w:r>
                    </w:p>
                  </w:txbxContent>
                </v:textbox>
              </v: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89664" behindDoc="0" locked="0" layoutInCell="1" allowOverlap="1">
                <wp:simplePos x="0" y="0"/>
                <wp:positionH relativeFrom="column">
                  <wp:posOffset>5029200</wp:posOffset>
                </wp:positionH>
                <wp:positionV relativeFrom="paragraph">
                  <wp:posOffset>383540</wp:posOffset>
                </wp:positionV>
                <wp:extent cx="685800" cy="228600"/>
                <wp:effectExtent l="9525" t="11430" r="9525" b="7620"/>
                <wp:wrapNone/>
                <wp:docPr id="1061" name="Поле 10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w="9525">
                          <a:solidFill>
                            <a:srgbClr val="FFFFFF"/>
                          </a:solidFill>
                          <a:miter lim="800000"/>
                          <a:headEnd/>
                          <a:tailEnd/>
                        </a:ln>
                      </wps:spPr>
                      <wps:txb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5154D483" wp14:editId="3E699409">
                                  <wp:extent cx="467360" cy="128905"/>
                                  <wp:effectExtent l="0" t="0" r="8890" b="4445"/>
                                  <wp:docPr id="1060" name="Рисунок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61" o:spid="_x0000_s1094" type="#_x0000_t202" style="position:absolute;margin-left:396pt;margin-top:30.2pt;width:54pt;height:18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" strokecolor="white">
                <v:textbo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5154D483" wp14:editId="3E699409">
                            <wp:extent cx="467360" cy="128905"/>
                            <wp:effectExtent l="0" t="0" r="8890" b="4445"/>
                            <wp:docPr id="1060" name="Рисунок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b/>
          <w:i/>
          <w:noProof/>
          <w:sz w:val="24"/>
          <w:szCs w:val="24"/>
          <w:lang w:eastAsia="ru-RU"/>
        </w:rPr>
        <mc:AlternateContent>
          <mc:Choice Requires="wps">
            <w:drawing>
              <wp:anchor distT="0" distB="0" distL="114300" distR="114300" simplePos="0" relativeHeight="251885568" behindDoc="0" locked="0" layoutInCell="1" allowOverlap="1">
                <wp:simplePos x="0" y="0"/>
                <wp:positionH relativeFrom="column">
                  <wp:posOffset>4800600</wp:posOffset>
                </wp:positionH>
                <wp:positionV relativeFrom="paragraph">
                  <wp:posOffset>196850</wp:posOffset>
                </wp:positionV>
                <wp:extent cx="0" cy="457200"/>
                <wp:effectExtent l="57150" t="15240" r="57150" b="22860"/>
                <wp:wrapNone/>
                <wp:docPr id="1059" name="Прямая соединительная линия 10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59" o:spid="_x0000_s1026" style="position:absolute;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pt,15.5pt" to="378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82496" behindDoc="0" locked="0" layoutInCell="1" allowOverlap="1">
                <wp:simplePos x="0" y="0"/>
                <wp:positionH relativeFrom="column">
                  <wp:posOffset>2400300</wp:posOffset>
                </wp:positionH>
                <wp:positionV relativeFrom="paragraph">
                  <wp:posOffset>196850</wp:posOffset>
                </wp:positionV>
                <wp:extent cx="685800" cy="457200"/>
                <wp:effectExtent l="19050" t="15240" r="19050" b="22860"/>
                <wp:wrapNone/>
                <wp:docPr id="1058" name="Прямоугольник 10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r w:rsidRPr="004C7A22">
                              <w:rPr>
                                <w:sz w:val="18"/>
                                <w:szCs w:val="18"/>
                              </w:rPr>
                              <w:t>Авто</w:t>
                            </w:r>
                            <w:r>
                              <w:t xml:space="preserve"> станция</w:t>
                            </w: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58" o:spid="_x0000_s1095" style="position:absolute;margin-left:189pt;margin-top:15.5pt;width:54pt;height:36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" strokeweight="2.25pt">
                <v:textbox>
                  <w:txbxContent>
                    <w:p w:rsidR="00FF4F2A" w:rsidRDefault="00FF4F2A" w:rsidP="00304956">
                      <w:pPr>
                        <w:jc w:val="center"/>
                      </w:pPr>
                      <w:r w:rsidRPr="004C7A22">
                        <w:rPr>
                          <w:sz w:val="18"/>
                          <w:szCs w:val="18"/>
                        </w:rPr>
                        <w:t>Авто</w:t>
                      </w:r>
                      <w:r>
                        <w:t xml:space="preserve"> станция</w:t>
                      </w: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ab/>
        <w:t>Место проведения массовых мероприятий</w:t>
      </w:r>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расположенное</w:t>
      </w:r>
      <w:proofErr w:type="gramEnd"/>
      <w:r w:rsidRPr="00304956">
        <w:rPr>
          <w:rFonts w:ascii="Times New Roman" w:eastAsia="Times New Roman" w:hAnsi="Times New Roman" w:cs="Times New Roman"/>
          <w:sz w:val="24"/>
          <w:szCs w:val="24"/>
          <w:lang w:eastAsia="ru-RU"/>
        </w:rPr>
        <w:t xml:space="preserve"> по адресу: </w:t>
      </w:r>
      <w:proofErr w:type="spellStart"/>
      <w:r w:rsidRPr="00304956">
        <w:rPr>
          <w:rFonts w:ascii="Times New Roman" w:eastAsia="Times New Roman" w:hAnsi="Times New Roman" w:cs="Times New Roman"/>
          <w:sz w:val="24"/>
          <w:szCs w:val="24"/>
          <w:lang w:eastAsia="ru-RU"/>
        </w:rPr>
        <w:t>р.п</w:t>
      </w:r>
      <w:proofErr w:type="spellEnd"/>
      <w:r w:rsidRPr="00304956">
        <w:rPr>
          <w:rFonts w:ascii="Times New Roman" w:eastAsia="Times New Roman" w:hAnsi="Times New Roman" w:cs="Times New Roman"/>
          <w:sz w:val="24"/>
          <w:szCs w:val="24"/>
          <w:lang w:eastAsia="ru-RU"/>
        </w:rPr>
        <w:t>. Мокшан, территория ул. Советская</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sz w:val="24"/>
          <w:szCs w:val="24"/>
          <w:lang w:eastAsia="ru-RU"/>
        </w:rPr>
        <w:t xml:space="preserve"> от пересечения с ул. Охлопкова до пересечения с ул. </w:t>
      </w:r>
      <w:proofErr w:type="spellStart"/>
      <w:r w:rsidRPr="00304956">
        <w:rPr>
          <w:rFonts w:ascii="Times New Roman" w:eastAsia="Times New Roman" w:hAnsi="Times New Roman" w:cs="Times New Roman"/>
          <w:sz w:val="24"/>
          <w:szCs w:val="24"/>
          <w:lang w:eastAsia="ru-RU"/>
        </w:rPr>
        <w:t>Поцелуева</w:t>
      </w:r>
      <w:proofErr w:type="spellEnd"/>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b/>
          <w:i/>
          <w:noProof/>
          <w:sz w:val="24"/>
          <w:szCs w:val="24"/>
          <w:lang w:eastAsia="ru-RU"/>
        </w:rPr>
        <mc:AlternateContent>
          <mc:Choice Requires="wps">
            <w:drawing>
              <wp:anchor distT="0" distB="0" distL="114300" distR="114300" simplePos="0" relativeHeight="251895808" behindDoc="0" locked="0" layoutInCell="1" allowOverlap="1">
                <wp:simplePos x="0" y="0"/>
                <wp:positionH relativeFrom="column">
                  <wp:posOffset>1257300</wp:posOffset>
                </wp:positionH>
                <wp:positionV relativeFrom="paragraph">
                  <wp:posOffset>75565</wp:posOffset>
                </wp:positionV>
                <wp:extent cx="1828800" cy="415290"/>
                <wp:effectExtent l="19050" t="14605" r="19050" b="17780"/>
                <wp:wrapNone/>
                <wp:docPr id="1057" name="Прямоугольник 10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41529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r>
                              <w:rPr>
                                <w:sz w:val="18"/>
                                <w:szCs w:val="18"/>
                              </w:rPr>
                              <w:t>Магазин «Караван»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57" o:spid="_x0000_s1096" style="position:absolute;margin-left:99pt;margin-top:5.95pt;width:2in;height:32.7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" strokeweight="2.25pt">
                <v:textbox>
                  <w:txbxContent>
                    <w:p w:rsidR="00FF4F2A" w:rsidRDefault="00FF4F2A" w:rsidP="00304956">
                      <w:pPr>
                        <w:jc w:val="center"/>
                      </w:pPr>
                      <w:r>
                        <w:rPr>
                          <w:sz w:val="18"/>
                          <w:szCs w:val="18"/>
                        </w:rPr>
                        <w:t>Магазин «Караван»</w:t>
                      </w:r>
                    </w:p>
                  </w:txbxContent>
                </v:textbox>
              </v: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01952" behindDoc="0" locked="0" layoutInCell="1" allowOverlap="1">
                <wp:simplePos x="0" y="0"/>
                <wp:positionH relativeFrom="column">
                  <wp:posOffset>3771900</wp:posOffset>
                </wp:positionH>
                <wp:positionV relativeFrom="paragraph">
                  <wp:posOffset>147955</wp:posOffset>
                </wp:positionV>
                <wp:extent cx="685800" cy="228600"/>
                <wp:effectExtent l="9525" t="10795" r="9525" b="8255"/>
                <wp:wrapNone/>
                <wp:docPr id="1056" name="Поле 10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w="9525">
                          <a:solidFill>
                            <a:srgbClr val="FFFFFF"/>
                          </a:solidFill>
                          <a:miter lim="800000"/>
                          <a:headEnd/>
                          <a:tailEnd/>
                        </a:ln>
                      </wps:spPr>
                      <wps:txb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6F39951C" wp14:editId="0F1A4477">
                                  <wp:extent cx="467360" cy="128905"/>
                                  <wp:effectExtent l="0" t="0" r="8890" b="4445"/>
                                  <wp:docPr id="1055" name="Рисунок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56" o:spid="_x0000_s1097" type="#_x0000_t202" style="position:absolute;margin-left:297pt;margin-top:11.65pt;width:54pt;height:18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" strokecolor="white">
                <v:textbo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6F39951C" wp14:editId="0F1A4477">
                            <wp:extent cx="467360" cy="128905"/>
                            <wp:effectExtent l="0" t="0" r="8890" b="4445"/>
                            <wp:docPr id="1055" name="Рисунок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v:textbox>
              </v:shape>
            </w:pict>
          </mc:Fallback>
        </mc:AlternateContent>
      </w:r>
      <w:r>
        <w:rPr>
          <w:rFonts w:ascii="Times New Roman" w:eastAsia="Times New Roman" w:hAnsi="Times New Roman" w:cs="Times New Roman"/>
          <w:b/>
          <w:i/>
          <w:noProof/>
          <w:sz w:val="24"/>
          <w:szCs w:val="24"/>
          <w:lang w:eastAsia="ru-RU"/>
        </w:rPr>
        <mc:AlternateContent>
          <mc:Choice Requires="wps">
            <w:drawing>
              <wp:anchor distT="0" distB="0" distL="114300" distR="114300" simplePos="0" relativeHeight="251899904" behindDoc="0" locked="0" layoutInCell="1" allowOverlap="1">
                <wp:simplePos x="0" y="0"/>
                <wp:positionH relativeFrom="column">
                  <wp:posOffset>3657600</wp:posOffset>
                </wp:positionH>
                <wp:positionV relativeFrom="paragraph">
                  <wp:posOffset>33655</wp:posOffset>
                </wp:positionV>
                <wp:extent cx="0" cy="457200"/>
                <wp:effectExtent l="57150" t="20320" r="57150" b="17780"/>
                <wp:wrapNone/>
                <wp:docPr id="1054" name="Прямая соединительная линия 10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54" o:spid="_x0000_s1026" style="position:absolute;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in,2.65pt" to="4in,3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96832" behindDoc="0" locked="0" layoutInCell="1" allowOverlap="1">
                <wp:simplePos x="0" y="0"/>
                <wp:positionH relativeFrom="column">
                  <wp:posOffset>1600200</wp:posOffset>
                </wp:positionH>
                <wp:positionV relativeFrom="paragraph">
                  <wp:posOffset>172085</wp:posOffset>
                </wp:positionV>
                <wp:extent cx="228600" cy="136525"/>
                <wp:effectExtent l="9525" t="10160" r="9525" b="5715"/>
                <wp:wrapNone/>
                <wp:docPr id="1053" name="Прямоугольник 10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36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53" o:spid="_x0000_s1026" style="position:absolute;margin-left:126pt;margin-top:13.55pt;width:18pt;height:10.7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b/>
          <w:i/>
          <w:noProof/>
          <w:sz w:val="24"/>
          <w:szCs w:val="24"/>
          <w:lang w:eastAsia="ru-RU"/>
        </w:rPr>
        <mc:AlternateContent>
          <mc:Choice Requires="wps">
            <w:drawing>
              <wp:anchor distT="0" distB="0" distL="114300" distR="114300" simplePos="0" relativeHeight="251891712" behindDoc="0" locked="0" layoutInCell="1" allowOverlap="1">
                <wp:simplePos x="0" y="0"/>
                <wp:positionH relativeFrom="column">
                  <wp:posOffset>1485900</wp:posOffset>
                </wp:positionH>
                <wp:positionV relativeFrom="paragraph">
                  <wp:posOffset>9525</wp:posOffset>
                </wp:positionV>
                <wp:extent cx="4343400" cy="1931035"/>
                <wp:effectExtent l="9525" t="13335" r="9525" b="8255"/>
                <wp:wrapNone/>
                <wp:docPr id="1052" name="Прямоугольник 10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43400" cy="19310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52" o:spid="_x0000_s1026" style="position:absolute;margin-left:117pt;margin-top:.75pt;width:342pt;height:152.0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"/>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94784" behindDoc="0" locked="0" layoutInCell="1" allowOverlap="1">
                <wp:simplePos x="0" y="0"/>
                <wp:positionH relativeFrom="column">
                  <wp:posOffset>3886200</wp:posOffset>
                </wp:positionH>
                <wp:positionV relativeFrom="paragraph">
                  <wp:posOffset>-8255</wp:posOffset>
                </wp:positionV>
                <wp:extent cx="1257300" cy="685800"/>
                <wp:effectExtent l="19050" t="18415" r="19050" b="19685"/>
                <wp:wrapNone/>
                <wp:docPr id="1051" name="Прямоугольник 10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6858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r>
                              <w:rPr>
                                <w:sz w:val="18"/>
                                <w:szCs w:val="18"/>
                              </w:rPr>
                              <w:t xml:space="preserve">МБУК </w:t>
                            </w:r>
                            <w:proofErr w:type="spellStart"/>
                            <w:r>
                              <w:rPr>
                                <w:sz w:val="18"/>
                                <w:szCs w:val="18"/>
                              </w:rPr>
                              <w:t>Межпоселенческий</w:t>
                            </w:r>
                            <w:proofErr w:type="spellEnd"/>
                            <w:r>
                              <w:rPr>
                                <w:sz w:val="18"/>
                                <w:szCs w:val="18"/>
                              </w:rPr>
                              <w:t xml:space="preserve"> районный дом культуры</w:t>
                            </w: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51" o:spid="_x0000_s1098" style="position:absolute;margin-left:306pt;margin-top:-.65pt;width:99pt;height:54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" strokeweight="2.25pt">
                <v:textbox>
                  <w:txbxContent>
                    <w:p w:rsidR="00FF4F2A" w:rsidRDefault="00FF4F2A" w:rsidP="00304956">
                      <w:pPr>
                        <w:jc w:val="center"/>
                      </w:pPr>
                      <w:r>
                        <w:rPr>
                          <w:sz w:val="18"/>
                          <w:szCs w:val="18"/>
                        </w:rPr>
                        <w:t xml:space="preserve">МБУК </w:t>
                      </w:r>
                      <w:proofErr w:type="spellStart"/>
                      <w:r>
                        <w:rPr>
                          <w:sz w:val="18"/>
                          <w:szCs w:val="18"/>
                        </w:rPr>
                        <w:t>Межпоселенческий</w:t>
                      </w:r>
                      <w:proofErr w:type="spellEnd"/>
                      <w:r>
                        <w:rPr>
                          <w:sz w:val="18"/>
                          <w:szCs w:val="18"/>
                        </w:rPr>
                        <w:t xml:space="preserve"> районный дом культуры</w:t>
                      </w: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97856" behindDoc="0" locked="0" layoutInCell="1" allowOverlap="1">
                <wp:simplePos x="0" y="0"/>
                <wp:positionH relativeFrom="column">
                  <wp:posOffset>3771900</wp:posOffset>
                </wp:positionH>
                <wp:positionV relativeFrom="paragraph">
                  <wp:posOffset>15875</wp:posOffset>
                </wp:positionV>
                <wp:extent cx="114300" cy="114300"/>
                <wp:effectExtent l="9525" t="8255" r="9525" b="10795"/>
                <wp:wrapNone/>
                <wp:docPr id="1050" name="Прямоугольник 10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50" o:spid="_x0000_s1026" style="position:absolute;margin-left:297pt;margin-top:1.25pt;width:9pt;height:9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"/>
            </w:pict>
          </mc:Fallback>
        </mc:AlternateContent>
      </w:r>
    </w:p>
    <w:p w:rsidR="00304956" w:rsidRPr="00304956" w:rsidRDefault="00304956" w:rsidP="00304956">
      <w:pPr>
        <w:widowControl w:val="0"/>
        <w:tabs>
          <w:tab w:val="left" w:pos="2460"/>
        </w:tabs>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92736" behindDoc="0" locked="0" layoutInCell="1" allowOverlap="1">
                <wp:simplePos x="0" y="0"/>
                <wp:positionH relativeFrom="column">
                  <wp:posOffset>1028700</wp:posOffset>
                </wp:positionH>
                <wp:positionV relativeFrom="paragraph">
                  <wp:posOffset>268605</wp:posOffset>
                </wp:positionV>
                <wp:extent cx="457200" cy="0"/>
                <wp:effectExtent l="19050" t="55245" r="19050" b="59055"/>
                <wp:wrapNone/>
                <wp:docPr id="1049" name="Прямая соединительная линия 10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9" o:spid="_x0000_s1026" style="position:absolute;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21.15pt" to="117pt,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">
                <v:stroke startarrow="block" endarrow="block"/>
              </v:line>
            </w:pict>
          </mc:Fallback>
        </mc:AlternateContent>
      </w:r>
      <w:r>
        <w:rPr>
          <w:rFonts w:ascii="Times New Roman" w:eastAsia="Times New Roman" w:hAnsi="Times New Roman" w:cs="Times New Roman"/>
          <w:b/>
          <w:i/>
          <w:noProof/>
          <w:sz w:val="24"/>
          <w:szCs w:val="24"/>
          <w:lang w:eastAsia="ru-RU"/>
        </w:rPr>
        <mc:AlternateContent>
          <mc:Choice Requires="wps">
            <w:drawing>
              <wp:anchor distT="0" distB="0" distL="114300" distR="114300" simplePos="0" relativeHeight="251900928" behindDoc="0" locked="0" layoutInCell="1" allowOverlap="1">
                <wp:simplePos x="0" y="0"/>
                <wp:positionH relativeFrom="column">
                  <wp:posOffset>5829300</wp:posOffset>
                </wp:positionH>
                <wp:positionV relativeFrom="paragraph">
                  <wp:posOffset>725805</wp:posOffset>
                </wp:positionV>
                <wp:extent cx="342900" cy="0"/>
                <wp:effectExtent l="19050" t="55245" r="19050" b="59055"/>
                <wp:wrapNone/>
                <wp:docPr id="1048" name="Прямая соединительная линия 10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8" o:spid="_x0000_s1026" style="position:absolute;flip:x;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9pt,57.15pt" to="486pt,5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b/>
          <w:i/>
          <w:noProof/>
          <w:sz w:val="24"/>
          <w:szCs w:val="24"/>
          <w:lang w:eastAsia="ru-RU"/>
        </w:rPr>
        <mc:AlternateContent>
          <mc:Choice Requires="wps">
            <w:drawing>
              <wp:anchor distT="0" distB="0" distL="114300" distR="114300" simplePos="0" relativeHeight="251904000" behindDoc="0" locked="0" layoutInCell="1" allowOverlap="1">
                <wp:simplePos x="0" y="0"/>
                <wp:positionH relativeFrom="column">
                  <wp:posOffset>685800</wp:posOffset>
                </wp:positionH>
                <wp:positionV relativeFrom="paragraph">
                  <wp:posOffset>178435</wp:posOffset>
                </wp:positionV>
                <wp:extent cx="685800" cy="228600"/>
                <wp:effectExtent l="9525" t="6985" r="9525" b="12065"/>
                <wp:wrapNone/>
                <wp:docPr id="1047" name="Поле 10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w="9525">
                          <a:solidFill>
                            <a:srgbClr val="FFFFFF"/>
                          </a:solidFill>
                          <a:miter lim="800000"/>
                          <a:headEnd/>
                          <a:tailEnd/>
                        </a:ln>
                      </wps:spPr>
                      <wps:txb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015695B9" wp14:editId="71BA825E">
                                  <wp:extent cx="467360" cy="128905"/>
                                  <wp:effectExtent l="0" t="0" r="8890" b="4445"/>
                                  <wp:docPr id="1046" name="Рисунок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47" o:spid="_x0000_s1099" type="#_x0000_t202" style="position:absolute;margin-left:54pt;margin-top:14.05pt;width:54pt;height:18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" strokecolor="white">
                <v:textbo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015695B9" wp14:editId="71BA825E">
                            <wp:extent cx="467360" cy="128905"/>
                            <wp:effectExtent l="0" t="0" r="8890" b="4445"/>
                            <wp:docPr id="1046" name="Рисунок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b/>
          <w:i/>
          <w:noProof/>
          <w:sz w:val="24"/>
          <w:szCs w:val="24"/>
          <w:lang w:eastAsia="ru-RU"/>
        </w:rPr>
        <mc:AlternateContent>
          <mc:Choice Requires="wps">
            <w:drawing>
              <wp:anchor distT="0" distB="0" distL="114300" distR="114300" simplePos="0" relativeHeight="251905024" behindDoc="0" locked="0" layoutInCell="1" allowOverlap="1">
                <wp:simplePos x="0" y="0"/>
                <wp:positionH relativeFrom="column">
                  <wp:posOffset>5895340</wp:posOffset>
                </wp:positionH>
                <wp:positionV relativeFrom="paragraph">
                  <wp:posOffset>82550</wp:posOffset>
                </wp:positionV>
                <wp:extent cx="1216660" cy="372110"/>
                <wp:effectExtent l="8890" t="10160" r="12700" b="8255"/>
                <wp:wrapNone/>
                <wp:docPr id="1045" name="Поле 10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6660" cy="372110"/>
                        </a:xfrm>
                        <a:prstGeom prst="rect">
                          <a:avLst/>
                        </a:prstGeom>
                        <a:solidFill>
                          <a:srgbClr val="FFFFFF"/>
                        </a:solidFill>
                        <a:ln w="9525">
                          <a:solidFill>
                            <a:srgbClr val="FFFFFF"/>
                          </a:solidFill>
                          <a:miter lim="800000"/>
                          <a:headEnd/>
                          <a:tailEnd/>
                        </a:ln>
                      </wps:spPr>
                      <wps:txbx>
                        <w:txbxContent>
                          <w:p w:rsidR="00FF4F2A" w:rsidRPr="00700EEE"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45" o:spid="_x0000_s1100" type="#_x0000_t202" style="position:absolute;margin-left:464.2pt;margin-top:6.5pt;width:95.8pt;height:29.3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" strokecolor="white">
                <v:textbox>
                  <w:txbxContent>
                    <w:p w:rsidR="00FF4F2A" w:rsidRPr="00700EEE"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79424" behindDoc="0" locked="0" layoutInCell="1" allowOverlap="1">
                <wp:simplePos x="0" y="0"/>
                <wp:positionH relativeFrom="column">
                  <wp:posOffset>1904365</wp:posOffset>
                </wp:positionH>
                <wp:positionV relativeFrom="paragraph">
                  <wp:posOffset>130175</wp:posOffset>
                </wp:positionV>
                <wp:extent cx="1696720" cy="828675"/>
                <wp:effectExtent l="8890" t="12065" r="8890" b="6985"/>
                <wp:wrapNone/>
                <wp:docPr id="1044" name="Прямоугольник 10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6720" cy="828675"/>
                        </a:xfrm>
                        <a:prstGeom prst="rect">
                          <a:avLst/>
                        </a:prstGeom>
                        <a:solidFill>
                          <a:srgbClr val="FFFFFF"/>
                        </a:solidFill>
                        <a:ln w="9525">
                          <a:solidFill>
                            <a:srgbClr val="000000"/>
                          </a:solidFill>
                          <a:miter lim="800000"/>
                          <a:headEnd/>
                          <a:tailEnd/>
                        </a:ln>
                      </wps:spPr>
                      <wps:txbx>
                        <w:txbxContent>
                          <w:p w:rsidR="00FF4F2A" w:rsidRPr="00A1238B" w:rsidRDefault="00FF4F2A" w:rsidP="00304956">
                            <w:pPr>
                              <w:jc w:val="center"/>
                              <w:rPr>
                                <w:sz w:val="16"/>
                                <w:szCs w:val="16"/>
                              </w:rPr>
                            </w:pPr>
                            <w:r>
                              <w:rPr>
                                <w:sz w:val="16"/>
                                <w:szCs w:val="16"/>
                              </w:rPr>
                              <w:t>памятник В.И. Ленину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44" o:spid="_x0000_s1101" style="position:absolute;margin-left:149.95pt;margin-top:10.25pt;width:133.6pt;height:65.2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">
                <v:textbox>
                  <w:txbxContent>
                    <w:p w:rsidR="00FF4F2A" w:rsidRPr="00A1238B" w:rsidRDefault="00FF4F2A" w:rsidP="00304956">
                      <w:pPr>
                        <w:jc w:val="center"/>
                        <w:rPr>
                          <w:sz w:val="16"/>
                          <w:szCs w:val="16"/>
                        </w:rPr>
                      </w:pPr>
                      <w:r>
                        <w:rPr>
                          <w:sz w:val="16"/>
                          <w:szCs w:val="16"/>
                        </w:rPr>
                        <w:t>памятник В.И. Ленину</w:t>
                      </w: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93760" behindDoc="0" locked="0" layoutInCell="1" allowOverlap="1">
                <wp:simplePos x="0" y="0"/>
                <wp:positionH relativeFrom="column">
                  <wp:posOffset>2056130</wp:posOffset>
                </wp:positionH>
                <wp:positionV relativeFrom="paragraph">
                  <wp:posOffset>127635</wp:posOffset>
                </wp:positionV>
                <wp:extent cx="1105535" cy="325755"/>
                <wp:effectExtent l="8255" t="13335" r="10160" b="13335"/>
                <wp:wrapNone/>
                <wp:docPr id="1043" name="Поле 1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5535" cy="32575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p>
                          <w:p w:rsidR="00FF4F2A" w:rsidRPr="00700EEE" w:rsidRDefault="00FF4F2A" w:rsidP="00304956">
                            <w:pPr>
                              <w:rPr>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43" o:spid="_x0000_s1102" type="#_x0000_t202" style="position:absolute;margin-left:161.9pt;margin-top:10.05pt;width:87.05pt;height:25.6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" strokecolor="white">
                <v:textbox>
                  <w:txbxContent>
                    <w:p w:rsidR="00FF4F2A" w:rsidRDefault="00FF4F2A" w:rsidP="00304956">
                      <w:pPr>
                        <w:rPr>
                          <w:sz w:val="18"/>
                          <w:szCs w:val="18"/>
                        </w:rPr>
                      </w:pPr>
                    </w:p>
                    <w:p w:rsidR="00FF4F2A" w:rsidRPr="00700EEE" w:rsidRDefault="00FF4F2A" w:rsidP="00304956">
                      <w:pPr>
                        <w:rPr>
                          <w:sz w:val="18"/>
                          <w:szCs w:val="18"/>
                        </w:rPr>
                      </w:pP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b/>
          <w:i/>
          <w:noProof/>
          <w:sz w:val="24"/>
          <w:szCs w:val="24"/>
          <w:lang w:eastAsia="ru-RU"/>
        </w:rPr>
        <mc:AlternateContent>
          <mc:Choice Requires="wps">
            <w:drawing>
              <wp:anchor distT="0" distB="0" distL="114300" distR="114300" simplePos="0" relativeHeight="251898880" behindDoc="0" locked="0" layoutInCell="1" allowOverlap="1">
                <wp:simplePos x="0" y="0"/>
                <wp:positionH relativeFrom="column">
                  <wp:posOffset>1979295</wp:posOffset>
                </wp:positionH>
                <wp:positionV relativeFrom="paragraph">
                  <wp:posOffset>94615</wp:posOffset>
                </wp:positionV>
                <wp:extent cx="0" cy="754380"/>
                <wp:effectExtent l="55245" t="22225" r="59055" b="23495"/>
                <wp:wrapNone/>
                <wp:docPr id="1042" name="Прямая соединительная линия 10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438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2" o:spid="_x0000_s1026" style="position:absolute;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85pt,7.45pt" to="155.85pt,6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06048" behindDoc="0" locked="0" layoutInCell="1" allowOverlap="1">
                <wp:simplePos x="0" y="0"/>
                <wp:positionH relativeFrom="column">
                  <wp:posOffset>3771900</wp:posOffset>
                </wp:positionH>
                <wp:positionV relativeFrom="paragraph">
                  <wp:posOffset>94615</wp:posOffset>
                </wp:positionV>
                <wp:extent cx="1371600" cy="613410"/>
                <wp:effectExtent l="19050" t="22225" r="19050" b="21590"/>
                <wp:wrapNone/>
                <wp:docPr id="1041" name="Прямоугольник 10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61341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r>
                              <w:rPr>
                                <w:sz w:val="18"/>
                                <w:szCs w:val="18"/>
                              </w:rPr>
                              <w:t>Районный суд</w:t>
                            </w: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41" o:spid="_x0000_s1103" style="position:absolute;margin-left:297pt;margin-top:7.45pt;width:108pt;height:48.3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" strokeweight="2.25pt">
                <v:textbox>
                  <w:txbxContent>
                    <w:p w:rsidR="00FF4F2A" w:rsidRDefault="00FF4F2A" w:rsidP="00304956">
                      <w:pPr>
                        <w:jc w:val="center"/>
                      </w:pPr>
                      <w:r>
                        <w:rPr>
                          <w:sz w:val="18"/>
                          <w:szCs w:val="18"/>
                        </w:rPr>
                        <w:t>Районный суд</w:t>
                      </w:r>
                    </w:p>
                    <w:p w:rsidR="00FF4F2A" w:rsidRDefault="00FF4F2A" w:rsidP="00304956">
                      <w:pPr>
                        <w:jc w:val="center"/>
                      </w:pPr>
                    </w:p>
                  </w:txbxContent>
                </v:textbox>
              </v: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02976" behindDoc="0" locked="0" layoutInCell="1" allowOverlap="1">
                <wp:simplePos x="0" y="0"/>
                <wp:positionH relativeFrom="column">
                  <wp:posOffset>2171700</wp:posOffset>
                </wp:positionH>
                <wp:positionV relativeFrom="paragraph">
                  <wp:posOffset>70485</wp:posOffset>
                </wp:positionV>
                <wp:extent cx="914400" cy="207645"/>
                <wp:effectExtent l="9525" t="7620" r="9525" b="13335"/>
                <wp:wrapNone/>
                <wp:docPr id="1040" name="Поле 10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07645"/>
                        </a:xfrm>
                        <a:prstGeom prst="rect">
                          <a:avLst/>
                        </a:prstGeom>
                        <a:solidFill>
                          <a:srgbClr val="FFFFFF"/>
                        </a:solidFill>
                        <a:ln w="9525">
                          <a:solidFill>
                            <a:srgbClr val="FFFFFF"/>
                          </a:solidFill>
                          <a:miter lim="800000"/>
                          <a:headEnd/>
                          <a:tailEnd/>
                        </a:ln>
                      </wps:spPr>
                      <wps:txb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7F5BD3A4" wp14:editId="00D32894">
                                  <wp:extent cx="894715" cy="238760"/>
                                  <wp:effectExtent l="0" t="0" r="635" b="8890"/>
                                  <wp:docPr id="1039" name="Рисунок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94715" cy="23876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40" o:spid="_x0000_s1104" type="#_x0000_t202" style="position:absolute;margin-left:171pt;margin-top:5.55pt;width:1in;height:16.3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" strokecolor="white">
                <v:textbo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7F5BD3A4" wp14:editId="00D32894">
                            <wp:extent cx="894715" cy="238760"/>
                            <wp:effectExtent l="0" t="0" r="635" b="8890"/>
                            <wp:docPr id="1039" name="Рисунок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94715" cy="238760"/>
                                    </a:xfrm>
                                    <a:prstGeom prst="rect">
                                      <a:avLst/>
                                    </a:prstGeom>
                                    <a:noFill/>
                                    <a:ln>
                                      <a:noFill/>
                                    </a:ln>
                                  </pic:spPr>
                                </pic:pic>
                              </a:graphicData>
                            </a:graphic>
                          </wp:inline>
                        </w:drawing>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Схема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 xml:space="preserve">границ прилегающих территорий к объектам, на которых не допускается розничная продажа алкогольной продукции на территории Богородского сельсовета </w:t>
      </w:r>
    </w:p>
    <w:p w:rsidR="00304956" w:rsidRPr="00304956" w:rsidRDefault="00304956" w:rsidP="00304956">
      <w:pPr>
        <w:widowControl w:val="0"/>
        <w:jc w:val="right"/>
        <w:rPr>
          <w:rFonts w:ascii="Times New Roman" w:eastAsia="Times New Roman" w:hAnsi="Times New Roman" w:cs="Times New Roman"/>
          <w:b/>
          <w:sz w:val="20"/>
          <w:szCs w:val="20"/>
          <w:lang w:eastAsia="ru-RU"/>
        </w:rPr>
      </w:pPr>
      <w:r w:rsidRPr="00304956">
        <w:rPr>
          <w:rFonts w:ascii="Times New Roman" w:eastAsia="Times New Roman" w:hAnsi="Times New Roman" w:cs="Times New Roman"/>
          <w:sz w:val="20"/>
          <w:szCs w:val="20"/>
          <w:lang w:eastAsia="ru-RU"/>
        </w:rPr>
        <w:t xml:space="preserve">                                                                                                                                                    </w:t>
      </w:r>
    </w:p>
    <w:p w:rsidR="00304956" w:rsidRPr="00304956" w:rsidRDefault="00304956" w:rsidP="00304956">
      <w:pPr>
        <w:widowControl w:val="0"/>
        <w:shd w:val="clear" w:color="auto" w:fill="FFFFFF"/>
        <w:spacing w:line="278" w:lineRule="exact"/>
        <w:jc w:val="left"/>
        <w:rPr>
          <w:rFonts w:ascii="Times New Roman" w:eastAsia="Times New Roman" w:hAnsi="Times New Roman" w:cs="Times New Roman"/>
          <w:spacing w:val="-4"/>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МБОУ основная общеобразовательная школа</w:t>
      </w:r>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расположенная</w:t>
      </w:r>
      <w:proofErr w:type="gramEnd"/>
      <w:r w:rsidRPr="00304956">
        <w:rPr>
          <w:rFonts w:ascii="Times New Roman" w:eastAsia="Times New Roman" w:hAnsi="Times New Roman" w:cs="Times New Roman"/>
          <w:sz w:val="24"/>
          <w:szCs w:val="24"/>
          <w:lang w:eastAsia="ru-RU"/>
        </w:rPr>
        <w:t xml:space="preserve"> по адресу: с. </w:t>
      </w:r>
      <w:proofErr w:type="spellStart"/>
      <w:r w:rsidRPr="00304956">
        <w:rPr>
          <w:rFonts w:ascii="Times New Roman" w:eastAsia="Times New Roman" w:hAnsi="Times New Roman" w:cs="Times New Roman"/>
          <w:sz w:val="24"/>
          <w:szCs w:val="24"/>
          <w:lang w:eastAsia="ru-RU"/>
        </w:rPr>
        <w:t>Богородское</w:t>
      </w:r>
      <w:proofErr w:type="spellEnd"/>
      <w:r w:rsidRPr="00304956">
        <w:rPr>
          <w:rFonts w:ascii="Times New Roman" w:eastAsia="Times New Roman" w:hAnsi="Times New Roman" w:cs="Times New Roman"/>
          <w:sz w:val="24"/>
          <w:szCs w:val="24"/>
          <w:lang w:eastAsia="ru-RU"/>
        </w:rPr>
        <w:t>, ул. Центральная, 64 а</w:t>
      </w:r>
    </w:p>
    <w:p w:rsidR="00304956" w:rsidRPr="00304956" w:rsidRDefault="00304956" w:rsidP="00304956">
      <w:pPr>
        <w:widowControl w:val="0"/>
        <w:shd w:val="clear" w:color="auto" w:fill="FFFFFF"/>
        <w:spacing w:line="278" w:lineRule="exact"/>
        <w:jc w:val="left"/>
        <w:rPr>
          <w:rFonts w:ascii="Times New Roman" w:eastAsia="Times New Roman" w:hAnsi="Times New Roman" w:cs="Times New Roman"/>
          <w:spacing w:val="-4"/>
          <w:sz w:val="20"/>
          <w:szCs w:val="20"/>
          <w:lang w:eastAsia="ru-RU"/>
        </w:rPr>
      </w:pPr>
    </w:p>
    <w:p w:rsidR="00304956" w:rsidRPr="00304956" w:rsidRDefault="00304956" w:rsidP="00304956">
      <w:pPr>
        <w:widowControl w:val="0"/>
        <w:shd w:val="clear" w:color="auto" w:fill="FFFFFF"/>
        <w:spacing w:line="278" w:lineRule="exact"/>
        <w:jc w:val="left"/>
        <w:rPr>
          <w:rFonts w:ascii="Times New Roman" w:eastAsia="Times New Roman" w:hAnsi="Times New Roman" w:cs="Times New Roman"/>
          <w:spacing w:val="-4"/>
          <w:sz w:val="20"/>
          <w:szCs w:val="20"/>
          <w:lang w:eastAsia="ru-RU"/>
        </w:rPr>
      </w:pP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911168" behindDoc="0" locked="0" layoutInCell="1" allowOverlap="1">
                <wp:simplePos x="0" y="0"/>
                <wp:positionH relativeFrom="column">
                  <wp:posOffset>785495</wp:posOffset>
                </wp:positionH>
                <wp:positionV relativeFrom="paragraph">
                  <wp:posOffset>122555</wp:posOffset>
                </wp:positionV>
                <wp:extent cx="4227830" cy="2407920"/>
                <wp:effectExtent l="13970" t="13335" r="6350" b="7620"/>
                <wp:wrapNone/>
                <wp:docPr id="1038" name="Прямоугольник 10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7830" cy="24079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38" o:spid="_x0000_s1026" style="position:absolute;margin-left:61.85pt;margin-top:9.65pt;width:332.9pt;height:189.6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"/>
            </w:pict>
          </mc:Fallback>
        </mc:AlternateContent>
      </w:r>
    </w:p>
    <w:p w:rsidR="00304956" w:rsidRPr="00304956" w:rsidRDefault="00304956" w:rsidP="00304956">
      <w:pPr>
        <w:widowControl w:val="0"/>
        <w:jc w:val="center"/>
        <w:rPr>
          <w:rFonts w:ascii="Times New Roman" w:eastAsia="Times New Roman" w:hAnsi="Times New Roman" w:cs="Times New Roman"/>
          <w:spacing w:val="-4"/>
          <w:sz w:val="20"/>
          <w:szCs w:val="20"/>
          <w:lang w:eastAsia="ru-RU"/>
        </w:rPr>
      </w:pPr>
    </w:p>
    <w:p w:rsidR="00304956" w:rsidRPr="00304956" w:rsidRDefault="00304956" w:rsidP="00304956">
      <w:pPr>
        <w:widowControl w:val="0"/>
        <w:tabs>
          <w:tab w:val="left" w:pos="5880"/>
        </w:tabs>
        <w:jc w:val="left"/>
        <w:rPr>
          <w:rFonts w:ascii="Times New Roman" w:eastAsia="Times New Roman" w:hAnsi="Times New Roman" w:cs="Times New Roman"/>
          <w:sz w:val="20"/>
          <w:szCs w:val="20"/>
          <w:lang w:eastAsia="ru-RU"/>
        </w:rPr>
      </w:pPr>
    </w:p>
    <w:p w:rsidR="00304956" w:rsidRPr="00304956" w:rsidRDefault="00304956" w:rsidP="00304956">
      <w:pPr>
        <w:widowControl w:val="0"/>
        <w:tabs>
          <w:tab w:val="left" w:pos="5880"/>
        </w:tabs>
        <w:jc w:val="left"/>
        <w:rPr>
          <w:rFonts w:ascii="Times New Roman" w:eastAsia="Times New Roman" w:hAnsi="Times New Roman" w:cs="Times New Roman"/>
          <w:sz w:val="20"/>
          <w:szCs w:val="20"/>
          <w:lang w:eastAsia="ru-RU"/>
        </w:rPr>
      </w:pP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912192" behindDoc="0" locked="0" layoutInCell="1" allowOverlap="1">
                <wp:simplePos x="0" y="0"/>
                <wp:positionH relativeFrom="column">
                  <wp:posOffset>2266315</wp:posOffset>
                </wp:positionH>
                <wp:positionV relativeFrom="paragraph">
                  <wp:posOffset>64770</wp:posOffset>
                </wp:positionV>
                <wp:extent cx="1371600" cy="571500"/>
                <wp:effectExtent l="18415" t="14605" r="19685" b="23495"/>
                <wp:wrapNone/>
                <wp:docPr id="1037" name="Прямоугольник 10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5715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37" o:spid="_x0000_s1105" style="position:absolute;margin-left:178.45pt;margin-top:5.1pt;width:108pt;height:45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tabs>
          <w:tab w:val="left" w:pos="2490"/>
        </w:tabs>
        <w:jc w:val="left"/>
        <w:rPr>
          <w:rFonts w:ascii="Times New Roman" w:eastAsia="Times New Roman" w:hAnsi="Times New Roman" w:cs="Times New Roman"/>
          <w:sz w:val="20"/>
          <w:szCs w:val="20"/>
          <w:lang w:eastAsia="ru-RU"/>
        </w:rPr>
      </w:pPr>
      <w:r w:rsidRPr="00304956">
        <w:rPr>
          <w:rFonts w:ascii="Times New Roman" w:eastAsia="Times New Roman" w:hAnsi="Times New Roman" w:cs="Times New Roman"/>
          <w:sz w:val="20"/>
          <w:szCs w:val="20"/>
          <w:lang w:eastAsia="ru-RU"/>
        </w:rPr>
        <w:tab/>
      </w:r>
    </w:p>
    <w:p w:rsidR="00304956" w:rsidRPr="00304956" w:rsidRDefault="00304956" w:rsidP="00304956">
      <w:pPr>
        <w:widowControl w:val="0"/>
        <w:tabs>
          <w:tab w:val="left" w:pos="2490"/>
        </w:tabs>
        <w:jc w:val="left"/>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914240" behindDoc="0" locked="0" layoutInCell="1" allowOverlap="1">
                <wp:simplePos x="0" y="0"/>
                <wp:positionH relativeFrom="column">
                  <wp:posOffset>3851275</wp:posOffset>
                </wp:positionH>
                <wp:positionV relativeFrom="paragraph">
                  <wp:posOffset>141605</wp:posOffset>
                </wp:positionV>
                <wp:extent cx="704850" cy="283845"/>
                <wp:effectExtent l="12700" t="9525" r="6350" b="11430"/>
                <wp:wrapNone/>
                <wp:docPr id="1036" name="Прямоугольник 10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850" cy="2838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36" o:spid="_x0000_s1026" style="position:absolute;margin-left:303.25pt;margin-top:11.15pt;width:55.5pt;height:22.3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"/>
            </w:pict>
          </mc:Fallback>
        </mc:AlternateContent>
      </w: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913216" behindDoc="0" locked="0" layoutInCell="1" allowOverlap="1">
                <wp:simplePos x="0" y="0"/>
                <wp:positionH relativeFrom="column">
                  <wp:posOffset>1544320</wp:posOffset>
                </wp:positionH>
                <wp:positionV relativeFrom="paragraph">
                  <wp:posOffset>141605</wp:posOffset>
                </wp:positionV>
                <wp:extent cx="657860" cy="283845"/>
                <wp:effectExtent l="10795" t="9525" r="7620" b="11430"/>
                <wp:wrapNone/>
                <wp:docPr id="1035" name="Прямоугольник 10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860" cy="2838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35" o:spid="_x0000_s1026" style="position:absolute;margin-left:121.6pt;margin-top:11.15pt;width:51.8pt;height:22.35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917312" behindDoc="0" locked="0" layoutInCell="1" allowOverlap="1">
                <wp:simplePos x="0" y="0"/>
                <wp:positionH relativeFrom="column">
                  <wp:posOffset>2266315</wp:posOffset>
                </wp:positionH>
                <wp:positionV relativeFrom="paragraph">
                  <wp:posOffset>127635</wp:posOffset>
                </wp:positionV>
                <wp:extent cx="457200" cy="0"/>
                <wp:effectExtent l="18415" t="56515" r="19685" b="57785"/>
                <wp:wrapNone/>
                <wp:docPr id="1034" name="Прямая соединительная линия 10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34" o:spid="_x0000_s1026" style="position:absolute;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45pt,10.05pt" to="214.4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">
                <v:stroke startarrow="block" endarrow="block"/>
              </v:line>
            </w:pict>
          </mc:Fallback>
        </mc:AlternateContent>
      </w: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915264" behindDoc="0" locked="0" layoutInCell="1" allowOverlap="1">
                <wp:simplePos x="0" y="0"/>
                <wp:positionH relativeFrom="column">
                  <wp:posOffset>1087120</wp:posOffset>
                </wp:positionH>
                <wp:positionV relativeFrom="paragraph">
                  <wp:posOffset>127635</wp:posOffset>
                </wp:positionV>
                <wp:extent cx="457200" cy="0"/>
                <wp:effectExtent l="20320" t="56515" r="17780" b="57785"/>
                <wp:wrapNone/>
                <wp:docPr id="1033" name="Прямая соединительная линия 10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33" o:spid="_x0000_s1026" style="position:absolute;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6pt,10.05pt" to="121.6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">
                <v:stroke startarrow="block" endarrow="block"/>
              </v:line>
            </w:pict>
          </mc:Fallback>
        </mc:AlternateContent>
      </w: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919360" behindDoc="0" locked="0" layoutInCell="1" allowOverlap="1">
                <wp:simplePos x="0" y="0"/>
                <wp:positionH relativeFrom="column">
                  <wp:posOffset>4556125</wp:posOffset>
                </wp:positionH>
                <wp:positionV relativeFrom="paragraph">
                  <wp:posOffset>127635</wp:posOffset>
                </wp:positionV>
                <wp:extent cx="457200" cy="0"/>
                <wp:effectExtent l="22225" t="56515" r="15875" b="57785"/>
                <wp:wrapNone/>
                <wp:docPr id="1032" name="Прямая соединительная линия 10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32" o:spid="_x0000_s1026" style="position:absolute;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8.75pt,10.05pt" to="394.7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">
                <v:stroke startarrow="block" endarrow="block"/>
              </v:line>
            </w:pict>
          </mc:Fallback>
        </mc:AlternateContent>
      </w: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920384" behindDoc="0" locked="0" layoutInCell="1" allowOverlap="1">
                <wp:simplePos x="0" y="0"/>
                <wp:positionH relativeFrom="column">
                  <wp:posOffset>3333115</wp:posOffset>
                </wp:positionH>
                <wp:positionV relativeFrom="paragraph">
                  <wp:posOffset>127635</wp:posOffset>
                </wp:positionV>
                <wp:extent cx="457200" cy="0"/>
                <wp:effectExtent l="18415" t="56515" r="19685" b="57785"/>
                <wp:wrapNone/>
                <wp:docPr id="1031" name="Прямая соединительная линия 10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31" o:spid="_x0000_s1026" style="position:absolute;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2.45pt,10.05pt" to="298.4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16288" behindDoc="0" locked="0" layoutInCell="1" allowOverlap="1">
                <wp:simplePos x="0" y="0"/>
                <wp:positionH relativeFrom="column">
                  <wp:posOffset>1903730</wp:posOffset>
                </wp:positionH>
                <wp:positionV relativeFrom="paragraph">
                  <wp:posOffset>161290</wp:posOffset>
                </wp:positionV>
                <wp:extent cx="0" cy="300990"/>
                <wp:effectExtent l="55880" t="17780" r="58420" b="14605"/>
                <wp:wrapNone/>
                <wp:docPr id="1030" name="Прямая соединительная линия 10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30" o:spid="_x0000_s1026" style="position:absolute;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9pt,12.7pt" to="149.9pt,3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21408" behindDoc="0" locked="0" layoutInCell="1" allowOverlap="1">
                <wp:simplePos x="0" y="0"/>
                <wp:positionH relativeFrom="column">
                  <wp:posOffset>4251325</wp:posOffset>
                </wp:positionH>
                <wp:positionV relativeFrom="paragraph">
                  <wp:posOffset>161290</wp:posOffset>
                </wp:positionV>
                <wp:extent cx="0" cy="300990"/>
                <wp:effectExtent l="60325" t="17780" r="53975" b="14605"/>
                <wp:wrapNone/>
                <wp:docPr id="1029" name="Прямая соединительная линия 10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29" o:spid="_x0000_s1026" style="position:absolute;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4.75pt,12.7pt" to="334.75pt,3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18336" behindDoc="0" locked="0" layoutInCell="1" allowOverlap="1">
                <wp:simplePos x="0" y="0"/>
                <wp:positionH relativeFrom="column">
                  <wp:posOffset>1903730</wp:posOffset>
                </wp:positionH>
                <wp:positionV relativeFrom="paragraph">
                  <wp:posOffset>111760</wp:posOffset>
                </wp:positionV>
                <wp:extent cx="1000760" cy="297180"/>
                <wp:effectExtent l="8255" t="13970" r="10160" b="12700"/>
                <wp:wrapNone/>
                <wp:docPr id="1028" name="Поле 10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2971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28" o:spid="_x0000_s1106" type="#_x0000_t202" style="position:absolute;left:0;text-align:left;margin-left:149.9pt;margin-top:8.8pt;width:78.8pt;height:23.4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22432" behindDoc="0" locked="0" layoutInCell="1" allowOverlap="1">
                <wp:simplePos x="0" y="0"/>
                <wp:positionH relativeFrom="column">
                  <wp:posOffset>3851275</wp:posOffset>
                </wp:positionH>
                <wp:positionV relativeFrom="paragraph">
                  <wp:posOffset>-3175</wp:posOffset>
                </wp:positionV>
                <wp:extent cx="1086485" cy="322580"/>
                <wp:effectExtent l="12700" t="7620" r="5715" b="12700"/>
                <wp:wrapNone/>
                <wp:docPr id="1027" name="Поле 10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6485" cy="3225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27" o:spid="_x0000_s1107" type="#_x0000_t202" style="position:absolute;left:0;text-align:left;margin-left:303.25pt;margin-top:-.25pt;width:85.55pt;height:25.4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МБДОУ детский сад «Ягодка»</w: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расположенная по адресу: с. </w:t>
      </w:r>
      <w:proofErr w:type="spellStart"/>
      <w:r w:rsidRPr="00304956">
        <w:rPr>
          <w:rFonts w:ascii="Times New Roman" w:eastAsia="Times New Roman" w:hAnsi="Times New Roman" w:cs="Times New Roman"/>
          <w:sz w:val="24"/>
          <w:szCs w:val="24"/>
          <w:lang w:eastAsia="ru-RU"/>
        </w:rPr>
        <w:t>Симбухово</w:t>
      </w:r>
      <w:proofErr w:type="spellEnd"/>
      <w:r w:rsidRPr="00304956">
        <w:rPr>
          <w:rFonts w:ascii="Times New Roman" w:eastAsia="Times New Roman" w:hAnsi="Times New Roman" w:cs="Times New Roman"/>
          <w:sz w:val="24"/>
          <w:szCs w:val="24"/>
          <w:lang w:eastAsia="ru-RU"/>
        </w:rPr>
        <w:t>, ул. Школьная, 12</w:t>
      </w:r>
      <w:proofErr w:type="gramStart"/>
      <w:r w:rsidRPr="00304956">
        <w:rPr>
          <w:rFonts w:ascii="Times New Roman" w:eastAsia="Times New Roman" w:hAnsi="Times New Roman" w:cs="Times New Roman"/>
          <w:sz w:val="24"/>
          <w:szCs w:val="24"/>
          <w:lang w:eastAsia="ru-RU"/>
        </w:rPr>
        <w:t xml:space="preserve"> Б</w:t>
      </w:r>
      <w:proofErr w:type="gramEnd"/>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23456" behindDoc="0" locked="0" layoutInCell="1" allowOverlap="1">
                <wp:simplePos x="0" y="0"/>
                <wp:positionH relativeFrom="column">
                  <wp:posOffset>1301750</wp:posOffset>
                </wp:positionH>
                <wp:positionV relativeFrom="paragraph">
                  <wp:posOffset>69215</wp:posOffset>
                </wp:positionV>
                <wp:extent cx="3568065" cy="2270125"/>
                <wp:effectExtent l="6350" t="8255" r="6985" b="7620"/>
                <wp:wrapNone/>
                <wp:docPr id="1026" name="Прямоугольник 10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68065" cy="2270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26" o:spid="_x0000_s1026" style="position:absolute;margin-left:102.5pt;margin-top:5.45pt;width:280.95pt;height:178.7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24480" behindDoc="0" locked="0" layoutInCell="1" allowOverlap="1">
                <wp:simplePos x="0" y="0"/>
                <wp:positionH relativeFrom="column">
                  <wp:posOffset>2418715</wp:posOffset>
                </wp:positionH>
                <wp:positionV relativeFrom="paragraph">
                  <wp:posOffset>4445</wp:posOffset>
                </wp:positionV>
                <wp:extent cx="1371600" cy="688340"/>
                <wp:effectExtent l="18415" t="18415" r="19685" b="17145"/>
                <wp:wrapNone/>
                <wp:docPr id="1025" name="Прямоугольник 10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68834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25" o:spid="_x0000_s1108" style="position:absolute;left:0;text-align:left;margin-left:190.45pt;margin-top:.35pt;width:108pt;height:54.2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25504" behindDoc="0" locked="0" layoutInCell="1" allowOverlap="1">
                <wp:simplePos x="0" y="0"/>
                <wp:positionH relativeFrom="column">
                  <wp:posOffset>4073525</wp:posOffset>
                </wp:positionH>
                <wp:positionV relativeFrom="paragraph">
                  <wp:posOffset>142240</wp:posOffset>
                </wp:positionV>
                <wp:extent cx="633730" cy="198755"/>
                <wp:effectExtent l="6350" t="7620" r="7620" b="12700"/>
                <wp:wrapNone/>
                <wp:docPr id="1024" name="Прямоугольник 10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633730" cy="198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24" o:spid="_x0000_s1026" style="position:absolute;margin-left:320.75pt;margin-top:11.2pt;width:49.9pt;height:15.65pt;flip:y;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26528" behindDoc="0" locked="0" layoutInCell="1" allowOverlap="1">
                <wp:simplePos x="0" y="0"/>
                <wp:positionH relativeFrom="column">
                  <wp:posOffset>4869815</wp:posOffset>
                </wp:positionH>
                <wp:positionV relativeFrom="paragraph">
                  <wp:posOffset>100965</wp:posOffset>
                </wp:positionV>
                <wp:extent cx="457200" cy="0"/>
                <wp:effectExtent l="21590" t="55880" r="16510" b="58420"/>
                <wp:wrapNone/>
                <wp:docPr id="1023" name="Прямая соединительная линия 10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23" o:spid="_x0000_s1026" style="position:absolute;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3.45pt,7.95pt" to="419.4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27552" behindDoc="0" locked="0" layoutInCell="1" allowOverlap="1">
                <wp:simplePos x="0" y="0"/>
                <wp:positionH relativeFrom="column">
                  <wp:posOffset>3522345</wp:posOffset>
                </wp:positionH>
                <wp:positionV relativeFrom="paragraph">
                  <wp:posOffset>100965</wp:posOffset>
                </wp:positionV>
                <wp:extent cx="457200" cy="0"/>
                <wp:effectExtent l="17145" t="55880" r="20955" b="58420"/>
                <wp:wrapNone/>
                <wp:docPr id="1022" name="Прямая соединительная линия 10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22" o:spid="_x0000_s1026" style="position:absolute;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35pt,7.95pt" to="313.3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28576" behindDoc="0" locked="0" layoutInCell="1" allowOverlap="1">
                <wp:simplePos x="0" y="0"/>
                <wp:positionH relativeFrom="column">
                  <wp:posOffset>4436745</wp:posOffset>
                </wp:positionH>
                <wp:positionV relativeFrom="paragraph">
                  <wp:posOffset>119380</wp:posOffset>
                </wp:positionV>
                <wp:extent cx="0" cy="300990"/>
                <wp:effectExtent l="55245" t="20955" r="59055" b="20955"/>
                <wp:wrapNone/>
                <wp:docPr id="1021" name="Прямая соединительная линия 10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21" o:spid="_x0000_s1026" style="position:absolute;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9.35pt,9.4pt" to="349.35pt,3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29600" behindDoc="0" locked="0" layoutInCell="1" allowOverlap="1">
                <wp:simplePos x="0" y="0"/>
                <wp:positionH relativeFrom="column">
                  <wp:posOffset>4131945</wp:posOffset>
                </wp:positionH>
                <wp:positionV relativeFrom="paragraph">
                  <wp:posOffset>142240</wp:posOffset>
                </wp:positionV>
                <wp:extent cx="1195070" cy="429895"/>
                <wp:effectExtent l="7620" t="7620" r="6985" b="10160"/>
                <wp:wrapNone/>
                <wp:docPr id="1020" name="Поле 1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5070" cy="42989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20" o:spid="_x0000_s1109" type="#_x0000_t202" style="position:absolute;left:0;text-align:left;margin-left:325.35pt;margin-top:11.2pt;width:94.1pt;height:33.8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Фельдшерско-акушерский пункт (ФАП)</w: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расположенная по адресу: с. </w:t>
      </w:r>
      <w:proofErr w:type="spellStart"/>
      <w:r w:rsidRPr="00304956">
        <w:rPr>
          <w:rFonts w:ascii="Times New Roman" w:eastAsia="Times New Roman" w:hAnsi="Times New Roman" w:cs="Times New Roman"/>
          <w:sz w:val="24"/>
          <w:szCs w:val="24"/>
          <w:lang w:eastAsia="ru-RU"/>
        </w:rPr>
        <w:t>Богородское</w:t>
      </w:r>
      <w:proofErr w:type="spellEnd"/>
      <w:r w:rsidRPr="00304956">
        <w:rPr>
          <w:rFonts w:ascii="Times New Roman" w:eastAsia="Times New Roman" w:hAnsi="Times New Roman" w:cs="Times New Roman"/>
          <w:sz w:val="24"/>
          <w:szCs w:val="24"/>
          <w:lang w:eastAsia="ru-RU"/>
        </w:rPr>
        <w:t>, ул. Центральная, 31</w:t>
      </w:r>
      <w:proofErr w:type="gramStart"/>
      <w:r w:rsidRPr="00304956">
        <w:rPr>
          <w:rFonts w:ascii="Times New Roman" w:eastAsia="Times New Roman" w:hAnsi="Times New Roman" w:cs="Times New Roman"/>
          <w:sz w:val="24"/>
          <w:szCs w:val="24"/>
          <w:lang w:eastAsia="ru-RU"/>
        </w:rPr>
        <w:t xml:space="preserve"> А</w:t>
      </w:r>
      <w:proofErr w:type="gramEnd"/>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30624" behindDoc="0" locked="0" layoutInCell="1" allowOverlap="1">
                <wp:simplePos x="0" y="0"/>
                <wp:positionH relativeFrom="column">
                  <wp:posOffset>1090295</wp:posOffset>
                </wp:positionH>
                <wp:positionV relativeFrom="paragraph">
                  <wp:posOffset>85090</wp:posOffset>
                </wp:positionV>
                <wp:extent cx="4227830" cy="2689225"/>
                <wp:effectExtent l="13970" t="8890" r="6350" b="6985"/>
                <wp:wrapNone/>
                <wp:docPr id="1019" name="Прямоугольник 10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7830" cy="2689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19" o:spid="_x0000_s1026" style="position:absolute;margin-left:85.85pt;margin-top:6.7pt;width:332.9pt;height:211.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307456" behindDoc="0" locked="0" layoutInCell="1" allowOverlap="1">
                <wp:simplePos x="0" y="0"/>
                <wp:positionH relativeFrom="column">
                  <wp:posOffset>3463925</wp:posOffset>
                </wp:positionH>
                <wp:positionV relativeFrom="paragraph">
                  <wp:posOffset>8890</wp:posOffset>
                </wp:positionV>
                <wp:extent cx="1581150" cy="699135"/>
                <wp:effectExtent l="15875" t="16510" r="22225" b="17780"/>
                <wp:wrapNone/>
                <wp:docPr id="1018" name="Прямоугольник 10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699135"/>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18" o:spid="_x0000_s1026" style="position:absolute;margin-left:272.75pt;margin-top:.7pt;width:124.5pt;height:55.05pt;z-index:25230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" strokeweight="2.25pt"/>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33696" behindDoc="0" locked="0" layoutInCell="1" allowOverlap="1">
                <wp:simplePos x="0" y="0"/>
                <wp:positionH relativeFrom="column">
                  <wp:posOffset>1419860</wp:posOffset>
                </wp:positionH>
                <wp:positionV relativeFrom="paragraph">
                  <wp:posOffset>123825</wp:posOffset>
                </wp:positionV>
                <wp:extent cx="633730" cy="198755"/>
                <wp:effectExtent l="10160" t="9525" r="13335" b="10795"/>
                <wp:wrapNone/>
                <wp:docPr id="1017" name="Прямоугольник 10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633730" cy="198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17" o:spid="_x0000_s1026" style="position:absolute;margin-left:111.8pt;margin-top:9.75pt;width:49.9pt;height:15.65pt;flip:y;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39840" behindDoc="0" locked="0" layoutInCell="1" allowOverlap="1">
                <wp:simplePos x="0" y="0"/>
                <wp:positionH relativeFrom="column">
                  <wp:posOffset>1732280</wp:posOffset>
                </wp:positionH>
                <wp:positionV relativeFrom="paragraph">
                  <wp:posOffset>170815</wp:posOffset>
                </wp:positionV>
                <wp:extent cx="0" cy="300990"/>
                <wp:effectExtent l="55880" t="22225" r="58420" b="19685"/>
                <wp:wrapNone/>
                <wp:docPr id="1016" name="Прямая соединительная линия 10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16" o:spid="_x0000_s1026" style="position:absolute;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6.4pt,13.45pt" to="136.4pt,3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37792" behindDoc="0" locked="0" layoutInCell="1" allowOverlap="1">
                <wp:simplePos x="0" y="0"/>
                <wp:positionH relativeFrom="column">
                  <wp:posOffset>830580</wp:posOffset>
                </wp:positionH>
                <wp:positionV relativeFrom="paragraph">
                  <wp:posOffset>60960</wp:posOffset>
                </wp:positionV>
                <wp:extent cx="457200" cy="0"/>
                <wp:effectExtent l="20955" t="55245" r="17145" b="59055"/>
                <wp:wrapNone/>
                <wp:docPr id="1015" name="Прямая соединительная линия 10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15" o:spid="_x0000_s1026" style="position:absolute;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4pt,4.8pt" to="101.4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36768" behindDoc="0" locked="0" layoutInCell="1" allowOverlap="1">
                <wp:simplePos x="0" y="0"/>
                <wp:positionH relativeFrom="column">
                  <wp:posOffset>2135505</wp:posOffset>
                </wp:positionH>
                <wp:positionV relativeFrom="paragraph">
                  <wp:posOffset>60960</wp:posOffset>
                </wp:positionV>
                <wp:extent cx="457200" cy="0"/>
                <wp:effectExtent l="20955" t="55245" r="17145" b="59055"/>
                <wp:wrapNone/>
                <wp:docPr id="1014" name="Прямая соединительная линия 10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14" o:spid="_x0000_s1026" style="position:absolute;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15pt,4.8pt" to="204.1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41888" behindDoc="0" locked="0" layoutInCell="1" allowOverlap="1">
                <wp:simplePos x="0" y="0"/>
                <wp:positionH relativeFrom="column">
                  <wp:posOffset>106045</wp:posOffset>
                </wp:positionH>
                <wp:positionV relativeFrom="paragraph">
                  <wp:posOffset>87630</wp:posOffset>
                </wp:positionV>
                <wp:extent cx="904875" cy="408305"/>
                <wp:effectExtent l="10795" t="9525" r="8255" b="10795"/>
                <wp:wrapNone/>
                <wp:docPr id="1013" name="Поле 10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40830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13" o:spid="_x0000_s1110" type="#_x0000_t202" style="position:absolute;left:0;text-align:left;margin-left:8.35pt;margin-top:6.9pt;width:71.25pt;height:32.1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32672" behindDoc="0" locked="0" layoutInCell="1" allowOverlap="1">
                <wp:simplePos x="0" y="0"/>
                <wp:positionH relativeFrom="column">
                  <wp:posOffset>3001645</wp:posOffset>
                </wp:positionH>
                <wp:positionV relativeFrom="paragraph">
                  <wp:posOffset>87630</wp:posOffset>
                </wp:positionV>
                <wp:extent cx="633730" cy="198755"/>
                <wp:effectExtent l="10795" t="9525" r="12700" b="10795"/>
                <wp:wrapNone/>
                <wp:docPr id="1012" name="Прямоугольник 10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633730" cy="198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12" o:spid="_x0000_s1026" style="position:absolute;margin-left:236.35pt;margin-top:6.9pt;width:49.9pt;height:15.65pt;flip:y;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34720" behindDoc="0" locked="0" layoutInCell="1" allowOverlap="1">
                <wp:simplePos x="0" y="0"/>
                <wp:positionH relativeFrom="column">
                  <wp:posOffset>3751580</wp:posOffset>
                </wp:positionH>
                <wp:positionV relativeFrom="paragraph">
                  <wp:posOffset>1270</wp:posOffset>
                </wp:positionV>
                <wp:extent cx="457200" cy="0"/>
                <wp:effectExtent l="17780" t="60325" r="20320" b="53975"/>
                <wp:wrapNone/>
                <wp:docPr id="1011" name="Прямая соединительная линия 10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11" o:spid="_x0000_s1026" style="position:absolute;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5.4pt,.1pt" to="331.4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35744" behindDoc="0" locked="0" layoutInCell="1" allowOverlap="1">
                <wp:simplePos x="0" y="0"/>
                <wp:positionH relativeFrom="column">
                  <wp:posOffset>2458085</wp:posOffset>
                </wp:positionH>
                <wp:positionV relativeFrom="paragraph">
                  <wp:posOffset>1270</wp:posOffset>
                </wp:positionV>
                <wp:extent cx="457200" cy="0"/>
                <wp:effectExtent l="19685" t="60325" r="18415" b="53975"/>
                <wp:wrapNone/>
                <wp:docPr id="1010" name="Прямая соединительная линия 10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10" o:spid="_x0000_s1026" style="position:absolute;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55pt,.1pt" to="229.5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38816" behindDoc="0" locked="0" layoutInCell="1" allowOverlap="1">
                <wp:simplePos x="0" y="0"/>
                <wp:positionH relativeFrom="column">
                  <wp:posOffset>3308985</wp:posOffset>
                </wp:positionH>
                <wp:positionV relativeFrom="paragraph">
                  <wp:posOffset>19685</wp:posOffset>
                </wp:positionV>
                <wp:extent cx="0" cy="300990"/>
                <wp:effectExtent l="60960" t="15875" r="53340" b="16510"/>
                <wp:wrapNone/>
                <wp:docPr id="1009" name="Прямая соединительная линия 10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09" o:spid="_x0000_s1026" style="position:absolute;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55pt,1.55pt" to="260.55pt,2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40864" behindDoc="0" locked="0" layoutInCell="1" allowOverlap="1">
                <wp:simplePos x="0" y="0"/>
                <wp:positionH relativeFrom="column">
                  <wp:posOffset>3001645</wp:posOffset>
                </wp:positionH>
                <wp:positionV relativeFrom="paragraph">
                  <wp:posOffset>77470</wp:posOffset>
                </wp:positionV>
                <wp:extent cx="892810" cy="355600"/>
                <wp:effectExtent l="10795" t="5080" r="10795" b="10795"/>
                <wp:wrapNone/>
                <wp:docPr id="1008" name="Поле 1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2810" cy="35560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008" o:spid="_x0000_s1111" type="#_x0000_t202" style="position:absolute;left:0;text-align:left;margin-left:236.35pt;margin-top:6.1pt;width:70.3pt;height:28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Фельдшерско-акушерский пункт (ФАП)</w: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расположенная по адресу: с. </w:t>
      </w:r>
      <w:proofErr w:type="spellStart"/>
      <w:r w:rsidRPr="00304956">
        <w:rPr>
          <w:rFonts w:ascii="Times New Roman" w:eastAsia="Times New Roman" w:hAnsi="Times New Roman" w:cs="Times New Roman"/>
          <w:sz w:val="24"/>
          <w:szCs w:val="24"/>
          <w:lang w:eastAsia="ru-RU"/>
        </w:rPr>
        <w:t>Симбухово</w:t>
      </w:r>
      <w:proofErr w:type="spellEnd"/>
      <w:r w:rsidRPr="00304956">
        <w:rPr>
          <w:rFonts w:ascii="Times New Roman" w:eastAsia="Times New Roman" w:hAnsi="Times New Roman" w:cs="Times New Roman"/>
          <w:sz w:val="24"/>
          <w:szCs w:val="24"/>
          <w:lang w:eastAsia="ru-RU"/>
        </w:rPr>
        <w:t>, ул. Школьная, 10</w:t>
      </w:r>
      <w:proofErr w:type="gramStart"/>
      <w:r w:rsidRPr="00304956">
        <w:rPr>
          <w:rFonts w:ascii="Times New Roman" w:eastAsia="Times New Roman" w:hAnsi="Times New Roman" w:cs="Times New Roman"/>
          <w:sz w:val="24"/>
          <w:szCs w:val="24"/>
          <w:lang w:eastAsia="ru-RU"/>
        </w:rPr>
        <w:t xml:space="preserve"> А</w:t>
      </w:r>
      <w:proofErr w:type="gramEnd"/>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42912" behindDoc="0" locked="0" layoutInCell="1" allowOverlap="1">
                <wp:simplePos x="0" y="0"/>
                <wp:positionH relativeFrom="column">
                  <wp:posOffset>957580</wp:posOffset>
                </wp:positionH>
                <wp:positionV relativeFrom="paragraph">
                  <wp:posOffset>149860</wp:posOffset>
                </wp:positionV>
                <wp:extent cx="4512945" cy="2420620"/>
                <wp:effectExtent l="5080" t="12700" r="6350" b="5080"/>
                <wp:wrapNone/>
                <wp:docPr id="1007" name="Прямоугольник 10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12945" cy="24206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07" o:spid="_x0000_s1026" style="position:absolute;margin-left:75.4pt;margin-top:11.8pt;width:355.35pt;height:190.6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43936" behindDoc="0" locked="0" layoutInCell="1" allowOverlap="1">
                <wp:simplePos x="0" y="0"/>
                <wp:positionH relativeFrom="column">
                  <wp:posOffset>3154045</wp:posOffset>
                </wp:positionH>
                <wp:positionV relativeFrom="paragraph">
                  <wp:posOffset>-3549015</wp:posOffset>
                </wp:positionV>
                <wp:extent cx="1570355" cy="656590"/>
                <wp:effectExtent l="20320" t="19050" r="19050" b="19685"/>
                <wp:wrapNone/>
                <wp:docPr id="1006" name="Прямоугольник 10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0355" cy="65659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06" o:spid="_x0000_s1112" style="position:absolute;left:0;text-align:left;margin-left:248.35pt;margin-top:-279.45pt;width:123.65pt;height:51.7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44960" behindDoc="0" locked="0" layoutInCell="1" allowOverlap="1">
                <wp:simplePos x="0" y="0"/>
                <wp:positionH relativeFrom="column">
                  <wp:posOffset>1732280</wp:posOffset>
                </wp:positionH>
                <wp:positionV relativeFrom="paragraph">
                  <wp:posOffset>86360</wp:posOffset>
                </wp:positionV>
                <wp:extent cx="1570355" cy="656590"/>
                <wp:effectExtent l="17780" t="17780" r="21590" b="20955"/>
                <wp:wrapNone/>
                <wp:docPr id="1005" name="Прямоугольник 10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0355" cy="65659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05" o:spid="_x0000_s1113" style="position:absolute;left:0;text-align:left;margin-left:136.4pt;margin-top:6.8pt;width:123.65pt;height:51.7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31648" behindDoc="0" locked="0" layoutInCell="1" allowOverlap="1">
                <wp:simplePos x="0" y="0"/>
                <wp:positionH relativeFrom="column">
                  <wp:posOffset>2053590</wp:posOffset>
                </wp:positionH>
                <wp:positionV relativeFrom="paragraph">
                  <wp:posOffset>21590</wp:posOffset>
                </wp:positionV>
                <wp:extent cx="1570355" cy="656590"/>
                <wp:effectExtent l="15240" t="19685" r="14605" b="19050"/>
                <wp:wrapNone/>
                <wp:docPr id="1004" name="Прямоугольник 10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0355" cy="65659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04" o:spid="_x0000_s1114" style="position:absolute;left:0;text-align:left;margin-left:161.7pt;margin-top:1.7pt;width:123.65pt;height:51.7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48032" behindDoc="0" locked="0" layoutInCell="1" allowOverlap="1">
                <wp:simplePos x="0" y="0"/>
                <wp:positionH relativeFrom="column">
                  <wp:posOffset>5335905</wp:posOffset>
                </wp:positionH>
                <wp:positionV relativeFrom="paragraph">
                  <wp:posOffset>83185</wp:posOffset>
                </wp:positionV>
                <wp:extent cx="457200" cy="0"/>
                <wp:effectExtent l="20955" t="54610" r="17145" b="59690"/>
                <wp:wrapNone/>
                <wp:docPr id="1003" name="Прямая соединительная линия 10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03" o:spid="_x0000_s1026" style="position:absolute;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0.15pt,6.55pt" to="456.1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49056" behindDoc="0" locked="0" layoutInCell="1" allowOverlap="1">
                <wp:simplePos x="0" y="0"/>
                <wp:positionH relativeFrom="column">
                  <wp:posOffset>3994150</wp:posOffset>
                </wp:positionH>
                <wp:positionV relativeFrom="paragraph">
                  <wp:posOffset>83185</wp:posOffset>
                </wp:positionV>
                <wp:extent cx="457200" cy="0"/>
                <wp:effectExtent l="22225" t="54610" r="15875" b="59690"/>
                <wp:wrapNone/>
                <wp:docPr id="1002" name="Прямая соединительная линия 10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02" o:spid="_x0000_s1026" style="position:absolute;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6.55pt" to="350.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45984" behindDoc="0" locked="0" layoutInCell="1" allowOverlap="1">
                <wp:simplePos x="0" y="0"/>
                <wp:positionH relativeFrom="column">
                  <wp:posOffset>4561205</wp:posOffset>
                </wp:positionH>
                <wp:positionV relativeFrom="paragraph">
                  <wp:posOffset>17780</wp:posOffset>
                </wp:positionV>
                <wp:extent cx="633730" cy="198755"/>
                <wp:effectExtent l="8255" t="8255" r="5715" b="12065"/>
                <wp:wrapNone/>
                <wp:docPr id="1001" name="Прямоугольник 10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633730" cy="198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01" o:spid="_x0000_s1026" style="position:absolute;margin-left:359.15pt;margin-top:1.4pt;width:49.9pt;height:15.65pt;flip:y;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52128" behindDoc="0" locked="0" layoutInCell="1" allowOverlap="1">
                <wp:simplePos x="0" y="0"/>
                <wp:positionH relativeFrom="column">
                  <wp:posOffset>4854575</wp:posOffset>
                </wp:positionH>
                <wp:positionV relativeFrom="paragraph">
                  <wp:posOffset>91440</wp:posOffset>
                </wp:positionV>
                <wp:extent cx="0" cy="300990"/>
                <wp:effectExtent l="53975" t="19050" r="60325" b="22860"/>
                <wp:wrapNone/>
                <wp:docPr id="1000" name="Прямая соединительная линия 10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00" o:spid="_x0000_s1026" style="position:absolute;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2.25pt,7.2pt" to="382.25pt,3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51104" behindDoc="0" locked="0" layoutInCell="1" allowOverlap="1">
                <wp:simplePos x="0" y="0"/>
                <wp:positionH relativeFrom="column">
                  <wp:posOffset>2135505</wp:posOffset>
                </wp:positionH>
                <wp:positionV relativeFrom="paragraph">
                  <wp:posOffset>141605</wp:posOffset>
                </wp:positionV>
                <wp:extent cx="457200" cy="0"/>
                <wp:effectExtent l="20955" t="53975" r="17145" b="60325"/>
                <wp:wrapNone/>
                <wp:docPr id="999" name="Прямая соединительная линия 9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99" o:spid="_x0000_s1026" style="position:absolute;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15pt,11.15pt" to="204.15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50080" behindDoc="0" locked="0" layoutInCell="1" allowOverlap="1">
                <wp:simplePos x="0" y="0"/>
                <wp:positionH relativeFrom="column">
                  <wp:posOffset>3437255</wp:posOffset>
                </wp:positionH>
                <wp:positionV relativeFrom="paragraph">
                  <wp:posOffset>141605</wp:posOffset>
                </wp:positionV>
                <wp:extent cx="457200" cy="0"/>
                <wp:effectExtent l="17780" t="53975" r="20320" b="60325"/>
                <wp:wrapNone/>
                <wp:docPr id="998" name="Прямая соединительная линия 9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98" o:spid="_x0000_s1026" style="position:absolute;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65pt,11.15pt" to="306.65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47008" behindDoc="0" locked="0" layoutInCell="1" allowOverlap="1">
                <wp:simplePos x="0" y="0"/>
                <wp:positionH relativeFrom="column">
                  <wp:posOffset>2734310</wp:posOffset>
                </wp:positionH>
                <wp:positionV relativeFrom="paragraph">
                  <wp:posOffset>18415</wp:posOffset>
                </wp:positionV>
                <wp:extent cx="633730" cy="198755"/>
                <wp:effectExtent l="10160" t="6985" r="13335" b="13335"/>
                <wp:wrapNone/>
                <wp:docPr id="997" name="Прямоугольник 9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633730" cy="198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97" o:spid="_x0000_s1026" style="position:absolute;margin-left:215.3pt;margin-top:1.45pt;width:49.9pt;height:15.65pt;flip:y;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53152" behindDoc="0" locked="0" layoutInCell="1" allowOverlap="1">
                <wp:simplePos x="0" y="0"/>
                <wp:positionH relativeFrom="column">
                  <wp:posOffset>3025775</wp:posOffset>
                </wp:positionH>
                <wp:positionV relativeFrom="paragraph">
                  <wp:posOffset>116840</wp:posOffset>
                </wp:positionV>
                <wp:extent cx="0" cy="300990"/>
                <wp:effectExtent l="53975" t="23495" r="60325" b="18415"/>
                <wp:wrapNone/>
                <wp:docPr id="996" name="Прямая соединительная линия 9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96" o:spid="_x0000_s1026" style="position:absolute;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25pt,9.2pt" to="238.25pt,3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55200" behindDoc="0" locked="0" layoutInCell="1" allowOverlap="1">
                <wp:simplePos x="0" y="0"/>
                <wp:positionH relativeFrom="column">
                  <wp:posOffset>4636770</wp:posOffset>
                </wp:positionH>
                <wp:positionV relativeFrom="paragraph">
                  <wp:posOffset>39370</wp:posOffset>
                </wp:positionV>
                <wp:extent cx="892810" cy="355600"/>
                <wp:effectExtent l="7620" t="6985" r="13970" b="8890"/>
                <wp:wrapNone/>
                <wp:docPr id="995" name="Поле 9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2810" cy="35560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95" o:spid="_x0000_s1115" type="#_x0000_t202" style="position:absolute;left:0;text-align:left;margin-left:365.1pt;margin-top:3.1pt;width:70.3pt;height:28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54176" behindDoc="0" locked="0" layoutInCell="1" allowOverlap="1">
                <wp:simplePos x="0" y="0"/>
                <wp:positionH relativeFrom="column">
                  <wp:posOffset>2592705</wp:posOffset>
                </wp:positionH>
                <wp:positionV relativeFrom="paragraph">
                  <wp:posOffset>67310</wp:posOffset>
                </wp:positionV>
                <wp:extent cx="892810" cy="355600"/>
                <wp:effectExtent l="11430" t="10160" r="10160" b="5715"/>
                <wp:wrapNone/>
                <wp:docPr id="994" name="Поле 9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2810" cy="35560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94" o:spid="_x0000_s1116" type="#_x0000_t202" style="position:absolute;left:0;text-align:left;margin-left:204.15pt;margin-top:5.3pt;width:70.3pt;height:28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Богородский библиотечно – досуговый центр</w: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расположенный по адресу: с. </w:t>
      </w:r>
      <w:proofErr w:type="spellStart"/>
      <w:r w:rsidRPr="00304956">
        <w:rPr>
          <w:rFonts w:ascii="Times New Roman" w:eastAsia="Times New Roman" w:hAnsi="Times New Roman" w:cs="Times New Roman"/>
          <w:sz w:val="24"/>
          <w:szCs w:val="24"/>
          <w:lang w:eastAsia="ru-RU"/>
        </w:rPr>
        <w:t>Богородское</w:t>
      </w:r>
      <w:proofErr w:type="spellEnd"/>
      <w:r w:rsidRPr="00304956">
        <w:rPr>
          <w:rFonts w:ascii="Times New Roman" w:eastAsia="Times New Roman" w:hAnsi="Times New Roman" w:cs="Times New Roman"/>
          <w:sz w:val="24"/>
          <w:szCs w:val="24"/>
          <w:lang w:eastAsia="ru-RU"/>
        </w:rPr>
        <w:t>, ул. Центральная, 31</w:t>
      </w:r>
      <w:proofErr w:type="gramStart"/>
      <w:r w:rsidRPr="00304956">
        <w:rPr>
          <w:rFonts w:ascii="Times New Roman" w:eastAsia="Times New Roman" w:hAnsi="Times New Roman" w:cs="Times New Roman"/>
          <w:sz w:val="24"/>
          <w:szCs w:val="24"/>
          <w:lang w:eastAsia="ru-RU"/>
        </w:rPr>
        <w:t xml:space="preserve"> В</w:t>
      </w:r>
      <w:proofErr w:type="gramEnd"/>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56224" behindDoc="0" locked="0" layoutInCell="1" allowOverlap="1">
                <wp:simplePos x="0" y="0"/>
                <wp:positionH relativeFrom="column">
                  <wp:posOffset>957580</wp:posOffset>
                </wp:positionH>
                <wp:positionV relativeFrom="paragraph">
                  <wp:posOffset>49530</wp:posOffset>
                </wp:positionV>
                <wp:extent cx="4572000" cy="2463800"/>
                <wp:effectExtent l="5080" t="6985" r="13970" b="5715"/>
                <wp:wrapNone/>
                <wp:docPr id="993" name="Прямоугольник 9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24638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93" o:spid="_x0000_s1026" style="position:absolute;margin-left:75.4pt;margin-top:3.9pt;width:5in;height:194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57248" behindDoc="0" locked="0" layoutInCell="1" allowOverlap="1">
                <wp:simplePos x="0" y="0"/>
                <wp:positionH relativeFrom="column">
                  <wp:posOffset>1237615</wp:posOffset>
                </wp:positionH>
                <wp:positionV relativeFrom="paragraph">
                  <wp:posOffset>43815</wp:posOffset>
                </wp:positionV>
                <wp:extent cx="1570355" cy="656590"/>
                <wp:effectExtent l="18415" t="18415" r="20955" b="20320"/>
                <wp:wrapNone/>
                <wp:docPr id="992" name="Прямоугольник 9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0355" cy="65659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92" o:spid="_x0000_s1117" style="position:absolute;left:0;text-align:left;margin-left:97.45pt;margin-top:3.45pt;width:123.65pt;height:51.7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58272" behindDoc="0" locked="0" layoutInCell="1" allowOverlap="1">
                <wp:simplePos x="0" y="0"/>
                <wp:positionH relativeFrom="column">
                  <wp:posOffset>4455160</wp:posOffset>
                </wp:positionH>
                <wp:positionV relativeFrom="paragraph">
                  <wp:posOffset>110490</wp:posOffset>
                </wp:positionV>
                <wp:extent cx="880745" cy="292735"/>
                <wp:effectExtent l="6985" t="12700" r="7620" b="8890"/>
                <wp:wrapNone/>
                <wp:docPr id="991" name="Прямоугольник 9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80745" cy="2927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91" o:spid="_x0000_s1026" style="position:absolute;margin-left:350.8pt;margin-top:8.7pt;width:69.35pt;height:23.05pt;flip:y;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60320" behindDoc="0" locked="0" layoutInCell="1" allowOverlap="1">
                <wp:simplePos x="0" y="0"/>
                <wp:positionH relativeFrom="column">
                  <wp:posOffset>5708015</wp:posOffset>
                </wp:positionH>
                <wp:positionV relativeFrom="paragraph">
                  <wp:posOffset>42545</wp:posOffset>
                </wp:positionV>
                <wp:extent cx="457200" cy="0"/>
                <wp:effectExtent l="21590" t="53340" r="16510" b="60960"/>
                <wp:wrapNone/>
                <wp:docPr id="990" name="Прямая соединительная линия 9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90" o:spid="_x0000_s1026" style="position:absolute;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9.45pt,3.35pt" to="485.45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61344" behindDoc="0" locked="0" layoutInCell="1" allowOverlap="1">
                <wp:simplePos x="0" y="0"/>
                <wp:positionH relativeFrom="column">
                  <wp:posOffset>3916045</wp:posOffset>
                </wp:positionH>
                <wp:positionV relativeFrom="paragraph">
                  <wp:posOffset>42545</wp:posOffset>
                </wp:positionV>
                <wp:extent cx="457200" cy="0"/>
                <wp:effectExtent l="20320" t="53340" r="17780" b="60960"/>
                <wp:wrapNone/>
                <wp:docPr id="989" name="Прямая соединительная линия 9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89" o:spid="_x0000_s1026" style="position:absolute;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8.35pt,3.35pt" to="344.35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67488" behindDoc="0" locked="0" layoutInCell="1" allowOverlap="1">
                <wp:simplePos x="0" y="0"/>
                <wp:positionH relativeFrom="column">
                  <wp:posOffset>5647690</wp:posOffset>
                </wp:positionH>
                <wp:positionV relativeFrom="paragraph">
                  <wp:posOffset>90170</wp:posOffset>
                </wp:positionV>
                <wp:extent cx="705485" cy="408940"/>
                <wp:effectExtent l="8890" t="9525" r="9525" b="10160"/>
                <wp:wrapNone/>
                <wp:docPr id="988" name="Поле 9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485" cy="40894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88" o:spid="_x0000_s1118" type="#_x0000_t202" style="position:absolute;left:0;text-align:left;margin-left:444.7pt;margin-top:7.1pt;width:55.55pt;height:32.2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65440" behindDoc="0" locked="0" layoutInCell="1" allowOverlap="1">
                <wp:simplePos x="0" y="0"/>
                <wp:positionH relativeFrom="column">
                  <wp:posOffset>4776470</wp:posOffset>
                </wp:positionH>
                <wp:positionV relativeFrom="paragraph">
                  <wp:posOffset>52705</wp:posOffset>
                </wp:positionV>
                <wp:extent cx="0" cy="300990"/>
                <wp:effectExtent l="61595" t="19685" r="52705" b="22225"/>
                <wp:wrapNone/>
                <wp:docPr id="987" name="Прямая соединительная линия 9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87" o:spid="_x0000_s1026" style="position:absolute;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6.1pt,4.15pt" to="376.1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59296" behindDoc="0" locked="0" layoutInCell="1" allowOverlap="1">
                <wp:simplePos x="0" y="0"/>
                <wp:positionH relativeFrom="column">
                  <wp:posOffset>3058795</wp:posOffset>
                </wp:positionH>
                <wp:positionV relativeFrom="paragraph">
                  <wp:posOffset>148590</wp:posOffset>
                </wp:positionV>
                <wp:extent cx="633730" cy="198755"/>
                <wp:effectExtent l="10795" t="8890" r="12700" b="11430"/>
                <wp:wrapNone/>
                <wp:docPr id="986" name="Прямоугольник 9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633730" cy="198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86" o:spid="_x0000_s1026" style="position:absolute;margin-left:240.85pt;margin-top:11.7pt;width:49.9pt;height:15.65pt;flip:y;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63392" behindDoc="0" locked="0" layoutInCell="1" allowOverlap="1">
                <wp:simplePos x="0" y="0"/>
                <wp:positionH relativeFrom="column">
                  <wp:posOffset>2503170</wp:posOffset>
                </wp:positionH>
                <wp:positionV relativeFrom="paragraph">
                  <wp:posOffset>73025</wp:posOffset>
                </wp:positionV>
                <wp:extent cx="457200" cy="0"/>
                <wp:effectExtent l="17145" t="60960" r="20955" b="53340"/>
                <wp:wrapNone/>
                <wp:docPr id="985" name="Прямая соединительная линия 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85" o:spid="_x0000_s1026" style="position:absolute;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7.1pt,5.75pt" to="233.1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62368" behindDoc="0" locked="0" layoutInCell="1" allowOverlap="1">
                <wp:simplePos x="0" y="0"/>
                <wp:positionH relativeFrom="column">
                  <wp:posOffset>3844290</wp:posOffset>
                </wp:positionH>
                <wp:positionV relativeFrom="paragraph">
                  <wp:posOffset>73025</wp:posOffset>
                </wp:positionV>
                <wp:extent cx="457200" cy="0"/>
                <wp:effectExtent l="15240" t="60960" r="22860" b="53340"/>
                <wp:wrapNone/>
                <wp:docPr id="984" name="Прямая соединительная линия 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84" o:spid="_x0000_s1026" style="position:absolute;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7pt,5.75pt" to="338.7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64416" behindDoc="0" locked="0" layoutInCell="1" allowOverlap="1">
                <wp:simplePos x="0" y="0"/>
                <wp:positionH relativeFrom="column">
                  <wp:posOffset>3367405</wp:posOffset>
                </wp:positionH>
                <wp:positionV relativeFrom="paragraph">
                  <wp:posOffset>147320</wp:posOffset>
                </wp:positionV>
                <wp:extent cx="0" cy="300990"/>
                <wp:effectExtent l="52705" t="15240" r="61595" b="17145"/>
                <wp:wrapNone/>
                <wp:docPr id="983" name="Прямая соединительная линия 9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83" o:spid="_x0000_s1026" style="position:absolute;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5.15pt,11.6pt" to="265.15pt,3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66464" behindDoc="0" locked="0" layoutInCell="1" allowOverlap="1">
                <wp:simplePos x="0" y="0"/>
                <wp:positionH relativeFrom="column">
                  <wp:posOffset>2898775</wp:posOffset>
                </wp:positionH>
                <wp:positionV relativeFrom="paragraph">
                  <wp:posOffset>29210</wp:posOffset>
                </wp:positionV>
                <wp:extent cx="1017270" cy="408940"/>
                <wp:effectExtent l="12700" t="13335" r="8255" b="6350"/>
                <wp:wrapNone/>
                <wp:docPr id="982" name="Поле 9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40894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82" o:spid="_x0000_s1119" type="#_x0000_t202" style="position:absolute;left:0;text-align:left;margin-left:228.25pt;margin-top:2.3pt;width:80.1pt;height:32.2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7200F0" w:rsidRDefault="00304956" w:rsidP="00304956">
      <w:pPr>
        <w:widowControl w:val="0"/>
        <w:jc w:val="center"/>
        <w:rPr>
          <w:rFonts w:ascii="Times New Roman" w:eastAsia="Times New Roman" w:hAnsi="Times New Roman" w:cs="Times New Roman"/>
          <w:b/>
          <w:sz w:val="16"/>
          <w:szCs w:val="16"/>
          <w:lang w:eastAsia="ru-RU"/>
        </w:rPr>
      </w:pPr>
      <w:r w:rsidRPr="007200F0">
        <w:rPr>
          <w:rFonts w:ascii="Times New Roman" w:eastAsia="Times New Roman" w:hAnsi="Times New Roman" w:cs="Times New Roman"/>
          <w:b/>
          <w:sz w:val="16"/>
          <w:szCs w:val="16"/>
          <w:lang w:eastAsia="ru-RU"/>
        </w:rPr>
        <w:lastRenderedPageBreak/>
        <w:t>Схема</w:t>
      </w:r>
    </w:p>
    <w:p w:rsidR="00304956" w:rsidRPr="007200F0" w:rsidRDefault="00304956" w:rsidP="00304956">
      <w:pPr>
        <w:widowControl w:val="0"/>
        <w:jc w:val="center"/>
        <w:rPr>
          <w:rFonts w:ascii="Times New Roman" w:eastAsia="Times New Roman" w:hAnsi="Times New Roman" w:cs="Times New Roman"/>
          <w:b/>
          <w:sz w:val="16"/>
          <w:szCs w:val="16"/>
          <w:lang w:eastAsia="ru-RU"/>
        </w:rPr>
      </w:pPr>
      <w:r w:rsidRPr="007200F0">
        <w:rPr>
          <w:rFonts w:ascii="Times New Roman" w:eastAsia="Times New Roman" w:hAnsi="Times New Roman" w:cs="Times New Roman"/>
          <w:b/>
          <w:sz w:val="16"/>
          <w:szCs w:val="16"/>
          <w:lang w:eastAsia="ru-RU"/>
        </w:rPr>
        <w:t>границ прилегающих территорий к объектам, на которых не допускается розничная продажа алкогольной продукции на территории Елизаветинского сельсовета</w:t>
      </w:r>
    </w:p>
    <w:p w:rsidR="00304956" w:rsidRPr="007200F0" w:rsidRDefault="00304956" w:rsidP="00304956">
      <w:pPr>
        <w:widowControl w:val="0"/>
        <w:jc w:val="center"/>
        <w:rPr>
          <w:rFonts w:ascii="Times New Roman" w:eastAsia="Times New Roman" w:hAnsi="Times New Roman" w:cs="Times New Roman"/>
          <w:b/>
          <w:sz w:val="16"/>
          <w:szCs w:val="16"/>
          <w:lang w:eastAsia="ru-RU"/>
        </w:rPr>
      </w:pPr>
    </w:p>
    <w:p w:rsidR="00304956" w:rsidRPr="007200F0" w:rsidRDefault="00304956" w:rsidP="00304956">
      <w:pPr>
        <w:widowControl w:val="0"/>
        <w:jc w:val="center"/>
        <w:rPr>
          <w:rFonts w:ascii="Times New Roman" w:eastAsia="Times New Roman" w:hAnsi="Times New Roman" w:cs="Times New Roman"/>
          <w:sz w:val="16"/>
          <w:szCs w:val="16"/>
          <w:lang w:eastAsia="ru-RU"/>
        </w:rPr>
      </w:pPr>
      <w:r w:rsidRPr="007200F0">
        <w:rPr>
          <w:rFonts w:ascii="Times New Roman" w:eastAsia="Times New Roman" w:hAnsi="Times New Roman" w:cs="Times New Roman"/>
          <w:sz w:val="16"/>
          <w:szCs w:val="16"/>
          <w:lang w:eastAsia="ru-RU"/>
        </w:rPr>
        <w:t xml:space="preserve">МОУ ДС – НШ </w:t>
      </w:r>
      <w:proofErr w:type="spellStart"/>
      <w:r w:rsidRPr="007200F0">
        <w:rPr>
          <w:rFonts w:ascii="Times New Roman" w:eastAsia="Times New Roman" w:hAnsi="Times New Roman" w:cs="Times New Roman"/>
          <w:sz w:val="16"/>
          <w:szCs w:val="16"/>
          <w:lang w:eastAsia="ru-RU"/>
        </w:rPr>
        <w:t>с</w:t>
      </w:r>
      <w:proofErr w:type="gramStart"/>
      <w:r w:rsidRPr="007200F0">
        <w:rPr>
          <w:rFonts w:ascii="Times New Roman" w:eastAsia="Times New Roman" w:hAnsi="Times New Roman" w:cs="Times New Roman"/>
          <w:sz w:val="16"/>
          <w:szCs w:val="16"/>
          <w:lang w:eastAsia="ru-RU"/>
        </w:rPr>
        <w:t>.Е</w:t>
      </w:r>
      <w:proofErr w:type="gramEnd"/>
      <w:r w:rsidRPr="007200F0">
        <w:rPr>
          <w:rFonts w:ascii="Times New Roman" w:eastAsia="Times New Roman" w:hAnsi="Times New Roman" w:cs="Times New Roman"/>
          <w:sz w:val="16"/>
          <w:szCs w:val="16"/>
          <w:lang w:eastAsia="ru-RU"/>
        </w:rPr>
        <w:t>лизаветино</w:t>
      </w:r>
      <w:proofErr w:type="spellEnd"/>
      <w:r w:rsidRPr="007200F0">
        <w:rPr>
          <w:rFonts w:ascii="Times New Roman" w:eastAsia="Times New Roman" w:hAnsi="Times New Roman" w:cs="Times New Roman"/>
          <w:sz w:val="16"/>
          <w:szCs w:val="16"/>
          <w:lang w:eastAsia="ru-RU"/>
        </w:rPr>
        <w:t>, ФАП</w:t>
      </w:r>
    </w:p>
    <w:p w:rsidR="00304956" w:rsidRPr="007200F0" w:rsidRDefault="00304956" w:rsidP="00304956">
      <w:pPr>
        <w:widowControl w:val="0"/>
        <w:jc w:val="center"/>
        <w:rPr>
          <w:rFonts w:ascii="Times New Roman" w:eastAsia="Times New Roman" w:hAnsi="Times New Roman" w:cs="Times New Roman"/>
          <w:sz w:val="16"/>
          <w:szCs w:val="16"/>
          <w:lang w:eastAsia="ru-RU"/>
        </w:rPr>
      </w:pPr>
      <w:proofErr w:type="spellStart"/>
      <w:r w:rsidRPr="007200F0">
        <w:rPr>
          <w:rFonts w:ascii="Times New Roman" w:eastAsia="Times New Roman" w:hAnsi="Times New Roman" w:cs="Times New Roman"/>
          <w:sz w:val="16"/>
          <w:szCs w:val="16"/>
          <w:lang w:eastAsia="ru-RU"/>
        </w:rPr>
        <w:t>расположеннай</w:t>
      </w:r>
      <w:proofErr w:type="spellEnd"/>
      <w:r w:rsidRPr="007200F0">
        <w:rPr>
          <w:rFonts w:ascii="Times New Roman" w:eastAsia="Times New Roman" w:hAnsi="Times New Roman" w:cs="Times New Roman"/>
          <w:sz w:val="16"/>
          <w:szCs w:val="16"/>
          <w:lang w:eastAsia="ru-RU"/>
        </w:rPr>
        <w:t xml:space="preserve"> по адресу: с. </w:t>
      </w:r>
      <w:proofErr w:type="gramStart"/>
      <w:r w:rsidRPr="007200F0">
        <w:rPr>
          <w:rFonts w:ascii="Times New Roman" w:eastAsia="Times New Roman" w:hAnsi="Times New Roman" w:cs="Times New Roman"/>
          <w:sz w:val="16"/>
          <w:szCs w:val="16"/>
          <w:lang w:eastAsia="ru-RU"/>
        </w:rPr>
        <w:t>Елизаветино</w:t>
      </w:r>
      <w:proofErr w:type="gramEnd"/>
      <w:r w:rsidRPr="007200F0">
        <w:rPr>
          <w:rFonts w:ascii="Times New Roman" w:eastAsia="Times New Roman" w:hAnsi="Times New Roman" w:cs="Times New Roman"/>
          <w:sz w:val="16"/>
          <w:szCs w:val="16"/>
          <w:lang w:eastAsia="ru-RU"/>
        </w:rPr>
        <w:t>, ул. Центральная, 29</w:t>
      </w: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68512" behindDoc="0" locked="0" layoutInCell="1" allowOverlap="1">
                <wp:simplePos x="0" y="0"/>
                <wp:positionH relativeFrom="column">
                  <wp:posOffset>1039495</wp:posOffset>
                </wp:positionH>
                <wp:positionV relativeFrom="paragraph">
                  <wp:posOffset>144145</wp:posOffset>
                </wp:positionV>
                <wp:extent cx="4362450" cy="2732405"/>
                <wp:effectExtent l="10795" t="8890" r="8255" b="11430"/>
                <wp:wrapNone/>
                <wp:docPr id="981" name="Прямоугольник 9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62450" cy="2732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81" o:spid="_x0000_s1026" style="position:absolute;margin-left:81.85pt;margin-top:11.35pt;width:343.5pt;height:215.1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 xml:space="preserve"> </w: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69536" behindDoc="0" locked="0" layoutInCell="1" allowOverlap="1">
                <wp:simplePos x="0" y="0"/>
                <wp:positionH relativeFrom="column">
                  <wp:posOffset>3058795</wp:posOffset>
                </wp:positionH>
                <wp:positionV relativeFrom="paragraph">
                  <wp:posOffset>123190</wp:posOffset>
                </wp:positionV>
                <wp:extent cx="1537970" cy="688975"/>
                <wp:effectExtent l="20320" t="18415" r="22860" b="16510"/>
                <wp:wrapNone/>
                <wp:docPr id="980" name="Прямоугольник 9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7970" cy="688975"/>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80" o:spid="_x0000_s1120" style="position:absolute;left:0;text-align:left;margin-left:240.85pt;margin-top:9.7pt;width:121.1pt;height:54.2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972608" behindDoc="0" locked="0" layoutInCell="1" allowOverlap="1">
                <wp:simplePos x="0" y="0"/>
                <wp:positionH relativeFrom="column">
                  <wp:posOffset>488315</wp:posOffset>
                </wp:positionH>
                <wp:positionV relativeFrom="paragraph">
                  <wp:posOffset>144145</wp:posOffset>
                </wp:positionV>
                <wp:extent cx="457200" cy="0"/>
                <wp:effectExtent l="21590" t="52705" r="16510" b="61595"/>
                <wp:wrapNone/>
                <wp:docPr id="979" name="Прямая соединительная линия 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79" o:spid="_x0000_s1026" style="position:absolute;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45pt,11.35pt" to="74.45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971584" behindDoc="0" locked="0" layoutInCell="1" allowOverlap="1">
                <wp:simplePos x="0" y="0"/>
                <wp:positionH relativeFrom="column">
                  <wp:posOffset>2045970</wp:posOffset>
                </wp:positionH>
                <wp:positionV relativeFrom="paragraph">
                  <wp:posOffset>144145</wp:posOffset>
                </wp:positionV>
                <wp:extent cx="457200" cy="0"/>
                <wp:effectExtent l="17145" t="52705" r="20955" b="61595"/>
                <wp:wrapNone/>
                <wp:docPr id="978" name="Прямая соединительная линия 9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78" o:spid="_x0000_s1026" style="position:absolute;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1pt,11.35pt" to="197.1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70560" behindDoc="0" locked="0" layoutInCell="1" allowOverlap="1">
                <wp:simplePos x="0" y="0"/>
                <wp:positionH relativeFrom="column">
                  <wp:posOffset>1134745</wp:posOffset>
                </wp:positionH>
                <wp:positionV relativeFrom="paragraph">
                  <wp:posOffset>35560</wp:posOffset>
                </wp:positionV>
                <wp:extent cx="737235" cy="268605"/>
                <wp:effectExtent l="10795" t="10795" r="13970" b="6350"/>
                <wp:wrapNone/>
                <wp:docPr id="977" name="Прямоугольник 9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37235" cy="2686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77" o:spid="_x0000_s1026" style="position:absolute;margin-left:89.35pt;margin-top:2.8pt;width:58.05pt;height:21.15pt;flip:y;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973632" behindDoc="0" locked="0" layoutInCell="1" allowOverlap="1">
                <wp:simplePos x="0" y="0"/>
                <wp:positionH relativeFrom="column">
                  <wp:posOffset>1549400</wp:posOffset>
                </wp:positionH>
                <wp:positionV relativeFrom="paragraph">
                  <wp:posOffset>72390</wp:posOffset>
                </wp:positionV>
                <wp:extent cx="0" cy="300990"/>
                <wp:effectExtent l="53975" t="17145" r="60325" b="15240"/>
                <wp:wrapNone/>
                <wp:docPr id="976" name="Прямая соединительная линия 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76" o:spid="_x0000_s1026" style="position:absolute;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pt,5.7pt" to="122pt,2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974656" behindDoc="0" locked="0" layoutInCell="1" allowOverlap="1">
                <wp:simplePos x="0" y="0"/>
                <wp:positionH relativeFrom="column">
                  <wp:posOffset>1237615</wp:posOffset>
                </wp:positionH>
                <wp:positionV relativeFrom="paragraph">
                  <wp:posOffset>119380</wp:posOffset>
                </wp:positionV>
                <wp:extent cx="1021715" cy="335280"/>
                <wp:effectExtent l="8890" t="5080" r="7620" b="12065"/>
                <wp:wrapNone/>
                <wp:docPr id="975" name="Поле 9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75" o:spid="_x0000_s1121" type="#_x0000_t202" style="position:absolute;left:0;text-align:left;margin-left:97.45pt;margin-top:9.4pt;width:80.45pt;height:26.4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b/>
          <w:noProof/>
          <w:color w:val="000000"/>
          <w:sz w:val="24"/>
          <w:szCs w:val="24"/>
          <w:lang w:eastAsia="ru-RU"/>
        </w:rPr>
      </w:pPr>
    </w:p>
    <w:p w:rsidR="00304956" w:rsidRPr="007200F0" w:rsidRDefault="00304956" w:rsidP="00304956">
      <w:pPr>
        <w:widowControl w:val="0"/>
        <w:jc w:val="center"/>
        <w:rPr>
          <w:rFonts w:ascii="Times New Roman" w:eastAsia="Times New Roman" w:hAnsi="Times New Roman" w:cs="Times New Roman"/>
          <w:b/>
          <w:noProof/>
          <w:color w:val="000000"/>
          <w:sz w:val="16"/>
          <w:szCs w:val="16"/>
          <w:lang w:eastAsia="ru-RU"/>
        </w:rPr>
      </w:pPr>
      <w:r w:rsidRPr="007200F0">
        <w:rPr>
          <w:rFonts w:ascii="Times New Roman" w:eastAsia="Times New Roman" w:hAnsi="Times New Roman" w:cs="Times New Roman"/>
          <w:b/>
          <w:noProof/>
          <w:color w:val="000000"/>
          <w:sz w:val="16"/>
          <w:szCs w:val="16"/>
          <w:lang w:eastAsia="ru-RU"/>
        </w:rPr>
        <w:t>Схема</w:t>
      </w:r>
    </w:p>
    <w:p w:rsidR="00304956" w:rsidRPr="007200F0" w:rsidRDefault="00304956" w:rsidP="00304956">
      <w:pPr>
        <w:widowControl w:val="0"/>
        <w:jc w:val="center"/>
        <w:rPr>
          <w:rFonts w:ascii="Times New Roman" w:eastAsia="Times New Roman" w:hAnsi="Times New Roman" w:cs="Times New Roman"/>
          <w:b/>
          <w:noProof/>
          <w:color w:val="000000"/>
          <w:sz w:val="16"/>
          <w:szCs w:val="16"/>
          <w:lang w:eastAsia="ru-RU"/>
        </w:rPr>
      </w:pPr>
      <w:r w:rsidRPr="007200F0">
        <w:rPr>
          <w:rFonts w:ascii="Times New Roman" w:eastAsia="Times New Roman" w:hAnsi="Times New Roman" w:cs="Times New Roman"/>
          <w:b/>
          <w:noProof/>
          <w:color w:val="000000"/>
          <w:sz w:val="16"/>
          <w:szCs w:val="16"/>
          <w:lang w:eastAsia="ru-RU"/>
        </w:rPr>
        <w:t>границ прилегающих территорий к объектам, на которых не допускается розничная продажа алкогольной продукции на территории Елизаветинского сельсовета</w:t>
      </w:r>
    </w:p>
    <w:p w:rsidR="00304956" w:rsidRPr="007200F0" w:rsidRDefault="00304956" w:rsidP="00304956">
      <w:pPr>
        <w:widowControl w:val="0"/>
        <w:jc w:val="center"/>
        <w:rPr>
          <w:rFonts w:ascii="Times New Roman" w:eastAsia="Times New Roman" w:hAnsi="Times New Roman" w:cs="Times New Roman"/>
          <w:b/>
          <w:noProof/>
          <w:color w:val="000000"/>
          <w:sz w:val="16"/>
          <w:szCs w:val="16"/>
          <w:lang w:eastAsia="ru-RU"/>
        </w:rPr>
      </w:pPr>
    </w:p>
    <w:p w:rsidR="00304956" w:rsidRPr="007200F0" w:rsidRDefault="00304956" w:rsidP="00304956">
      <w:pPr>
        <w:widowControl w:val="0"/>
        <w:jc w:val="center"/>
        <w:rPr>
          <w:rFonts w:ascii="Times New Roman" w:eastAsia="Times New Roman" w:hAnsi="Times New Roman" w:cs="Times New Roman"/>
          <w:noProof/>
          <w:color w:val="000000"/>
          <w:sz w:val="16"/>
          <w:szCs w:val="16"/>
          <w:lang w:eastAsia="ru-RU"/>
        </w:rPr>
      </w:pPr>
      <w:r w:rsidRPr="007200F0">
        <w:rPr>
          <w:rFonts w:ascii="Times New Roman" w:eastAsia="Times New Roman" w:hAnsi="Times New Roman" w:cs="Times New Roman"/>
          <w:noProof/>
          <w:color w:val="000000"/>
          <w:sz w:val="16"/>
          <w:szCs w:val="16"/>
          <w:lang w:eastAsia="ru-RU"/>
        </w:rPr>
        <w:t>ФАП</w:t>
      </w:r>
    </w:p>
    <w:p w:rsidR="00304956" w:rsidRPr="007200F0" w:rsidRDefault="00304956" w:rsidP="00304956">
      <w:pPr>
        <w:widowControl w:val="0"/>
        <w:jc w:val="center"/>
        <w:rPr>
          <w:rFonts w:ascii="Times New Roman" w:eastAsia="Times New Roman" w:hAnsi="Times New Roman" w:cs="Times New Roman"/>
          <w:noProof/>
          <w:color w:val="000000"/>
          <w:sz w:val="16"/>
          <w:szCs w:val="16"/>
          <w:lang w:eastAsia="ru-RU"/>
        </w:rPr>
      </w:pPr>
      <w:r w:rsidRPr="007200F0">
        <w:rPr>
          <w:rFonts w:ascii="Times New Roman" w:eastAsia="Times New Roman" w:hAnsi="Times New Roman" w:cs="Times New Roman"/>
          <w:noProof/>
          <w:color w:val="000000"/>
          <w:sz w:val="16"/>
          <w:szCs w:val="16"/>
          <w:lang w:eastAsia="ru-RU"/>
        </w:rPr>
        <w:t>расположенный по адресу: с. Елизаветино, ул. Центральная, 28</w:t>
      </w:r>
    </w:p>
    <w:p w:rsidR="00304956" w:rsidRPr="00304956" w:rsidRDefault="00304956" w:rsidP="00304956">
      <w:pPr>
        <w:widowControl w:val="0"/>
        <w:jc w:val="center"/>
        <w:rPr>
          <w:rFonts w:ascii="Times New Roman" w:eastAsia="Times New Roman" w:hAnsi="Times New Roman" w:cs="Times New Roman"/>
          <w:noProof/>
          <w:color w:val="00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04"/>
      </w:tblGrid>
      <w:tr w:rsidR="00304956" w:rsidRPr="00304956" w:rsidTr="00304956">
        <w:trPr>
          <w:trHeight w:val="4151"/>
        </w:trPr>
        <w:tc>
          <w:tcPr>
            <w:tcW w:w="6804" w:type="dxa"/>
          </w:tcPr>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2231680" behindDoc="0" locked="0" layoutInCell="1" allowOverlap="1">
                      <wp:simplePos x="0" y="0"/>
                      <wp:positionH relativeFrom="column">
                        <wp:posOffset>2376805</wp:posOffset>
                      </wp:positionH>
                      <wp:positionV relativeFrom="paragraph">
                        <wp:posOffset>56515</wp:posOffset>
                      </wp:positionV>
                      <wp:extent cx="1516380" cy="709930"/>
                      <wp:effectExtent l="21590" t="20320" r="14605" b="22225"/>
                      <wp:wrapNone/>
                      <wp:docPr id="974" name="Поле 9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6380" cy="709930"/>
                              </a:xfrm>
                              <a:prstGeom prst="rect">
                                <a:avLst/>
                              </a:prstGeom>
                              <a:solidFill>
                                <a:srgbClr val="FFFFFF"/>
                              </a:solidFill>
                              <a:ln w="28575">
                                <a:solidFill>
                                  <a:srgbClr val="000000"/>
                                </a:solidFill>
                                <a:miter lim="800000"/>
                                <a:headEnd/>
                                <a:tailEnd/>
                              </a:ln>
                            </wps:spPr>
                            <wps:txbx>
                              <w:txbxContent>
                                <w:p w:rsidR="00FF4F2A" w:rsidRDefault="00FF4F2A" w:rsidP="0030495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74" o:spid="_x0000_s1122" type="#_x0000_t202" style="position:absolute;left:0;text-align:left;margin-left:187.15pt;margin-top:4.45pt;width:119.4pt;height:55.9p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" strokeweight="2.25pt">
                      <v:textbox>
                        <w:txbxContent>
                          <w:p w:rsidR="00FF4F2A" w:rsidRDefault="00FF4F2A" w:rsidP="00304956"/>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32704" behindDoc="0" locked="0" layoutInCell="1" allowOverlap="1">
                      <wp:simplePos x="0" y="0"/>
                      <wp:positionH relativeFrom="column">
                        <wp:posOffset>-990600</wp:posOffset>
                      </wp:positionH>
                      <wp:positionV relativeFrom="paragraph">
                        <wp:posOffset>145415</wp:posOffset>
                      </wp:positionV>
                      <wp:extent cx="857250" cy="354965"/>
                      <wp:effectExtent l="6985" t="13335" r="12065" b="12700"/>
                      <wp:wrapNone/>
                      <wp:docPr id="973" name="Прямоугольник 9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57250" cy="35496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73" o:spid="_x0000_s1123" style="position:absolute;left:0;text-align:left;margin-left:-78pt;margin-top:11.45pt;width:67.5pt;height:27.95pt;flip:y;z-index:25223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" strokecolor="white">
                      <v:textbox>
                        <w:txbxContent>
                          <w:p w:rsidR="00FF4F2A" w:rsidRDefault="00FF4F2A" w:rsidP="00304956">
                            <w:pPr>
                              <w:rPr>
                                <w:sz w:val="18"/>
                                <w:szCs w:val="18"/>
                              </w:rPr>
                            </w:pPr>
                            <w:r>
                              <w:rPr>
                                <w:sz w:val="18"/>
                                <w:szCs w:val="18"/>
                              </w:rPr>
                              <w:t>50  метров</w:t>
                            </w: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27584" behindDoc="0" locked="0" layoutInCell="1" allowOverlap="1">
                      <wp:simplePos x="0" y="0"/>
                      <wp:positionH relativeFrom="column">
                        <wp:posOffset>1088390</wp:posOffset>
                      </wp:positionH>
                      <wp:positionV relativeFrom="paragraph">
                        <wp:posOffset>129540</wp:posOffset>
                      </wp:positionV>
                      <wp:extent cx="737235" cy="268605"/>
                      <wp:effectExtent l="9525" t="10795" r="5715" b="6350"/>
                      <wp:wrapNone/>
                      <wp:docPr id="972" name="Прямоугольник 9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37235" cy="2686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72" o:spid="_x0000_s1026" style="position:absolute;margin-left:85.7pt;margin-top:10.2pt;width:58.05pt;height:21.15pt;flip:y;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28608" behindDoc="0" locked="0" layoutInCell="1" allowOverlap="1">
                      <wp:simplePos x="0" y="0"/>
                      <wp:positionH relativeFrom="column">
                        <wp:posOffset>421005</wp:posOffset>
                      </wp:positionH>
                      <wp:positionV relativeFrom="paragraph">
                        <wp:posOffset>24765</wp:posOffset>
                      </wp:positionV>
                      <wp:extent cx="428625" cy="0"/>
                      <wp:effectExtent l="18415" t="52705" r="19685" b="61595"/>
                      <wp:wrapNone/>
                      <wp:docPr id="971" name="Прямая соединительная линия 9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71" o:spid="_x0000_s1026" style="position:absolute;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5pt,1.95pt" to="66.9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30656" behindDoc="0" locked="0" layoutInCell="1" allowOverlap="1">
                      <wp:simplePos x="0" y="0"/>
                      <wp:positionH relativeFrom="column">
                        <wp:posOffset>2052955</wp:posOffset>
                      </wp:positionH>
                      <wp:positionV relativeFrom="paragraph">
                        <wp:posOffset>24765</wp:posOffset>
                      </wp:positionV>
                      <wp:extent cx="481965" cy="0"/>
                      <wp:effectExtent l="21590" t="52705" r="20320" b="61595"/>
                      <wp:wrapNone/>
                      <wp:docPr id="970" name="Прямая соединительная линия 9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8196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70" o:spid="_x0000_s1026" style="position:absolute;flip:x y;z-index:2522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65pt,1.95pt" to="199.6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29632" behindDoc="0" locked="0" layoutInCell="1" allowOverlap="1">
                      <wp:simplePos x="0" y="0"/>
                      <wp:positionH relativeFrom="column">
                        <wp:posOffset>1469390</wp:posOffset>
                      </wp:positionH>
                      <wp:positionV relativeFrom="paragraph">
                        <wp:posOffset>98425</wp:posOffset>
                      </wp:positionV>
                      <wp:extent cx="0" cy="300990"/>
                      <wp:effectExtent l="57150" t="19685" r="57150" b="22225"/>
                      <wp:wrapNone/>
                      <wp:docPr id="969" name="Прямая соединительная линия 9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69" o:spid="_x0000_s1026" style="position:absolute;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7pt,7.75pt" to="115.7pt,3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">
                      <v:stroke startarrow="block" endarrow="block"/>
                    </v:line>
                  </w:pict>
                </mc:Fallback>
              </mc:AlternateContent>
            </w:r>
          </w:p>
        </w:tc>
      </w:tr>
    </w:tbl>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lastRenderedPageBreak/>
        <w:t>Схема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границ прилегающих территорий к объектам, на которых не допускается розничная продажа алкогольной продукции на территории Засечного сельсовета</w: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МБОУК «Засечный КДЦ»</w: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roofErr w:type="gramStart"/>
      <w:r w:rsidRPr="00304956">
        <w:rPr>
          <w:rFonts w:ascii="Times New Roman" w:eastAsia="Times New Roman" w:hAnsi="Times New Roman" w:cs="Times New Roman"/>
          <w:sz w:val="24"/>
          <w:szCs w:val="24"/>
          <w:lang w:eastAsia="ru-RU"/>
        </w:rPr>
        <w:t>расположенное</w:t>
      </w:r>
      <w:proofErr w:type="gramEnd"/>
      <w:r w:rsidRPr="00304956">
        <w:rPr>
          <w:rFonts w:ascii="Times New Roman" w:eastAsia="Times New Roman" w:hAnsi="Times New Roman" w:cs="Times New Roman"/>
          <w:sz w:val="24"/>
          <w:szCs w:val="24"/>
          <w:lang w:eastAsia="ru-RU"/>
        </w:rPr>
        <w:t xml:space="preserve"> по адресу: с. Засечное, ул. </w:t>
      </w:r>
      <w:proofErr w:type="spellStart"/>
      <w:r w:rsidRPr="00304956">
        <w:rPr>
          <w:rFonts w:ascii="Times New Roman" w:eastAsia="Times New Roman" w:hAnsi="Times New Roman" w:cs="Times New Roman"/>
          <w:sz w:val="24"/>
          <w:szCs w:val="24"/>
          <w:lang w:eastAsia="ru-RU"/>
        </w:rPr>
        <w:t>Пановка</w:t>
      </w:r>
      <w:proofErr w:type="spellEnd"/>
      <w:r w:rsidRPr="00304956">
        <w:rPr>
          <w:rFonts w:ascii="Times New Roman" w:eastAsia="Times New Roman" w:hAnsi="Times New Roman" w:cs="Times New Roman"/>
          <w:sz w:val="24"/>
          <w:szCs w:val="24"/>
          <w:lang w:eastAsia="ru-RU"/>
        </w:rPr>
        <w:t>, 11</w:t>
      </w:r>
    </w:p>
    <w:p w:rsidR="00304956" w:rsidRPr="00304956" w:rsidRDefault="00304956" w:rsidP="00304956">
      <w:pPr>
        <w:widowControl w:val="0"/>
        <w:jc w:val="left"/>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975680" behindDoc="0" locked="0" layoutInCell="1" allowOverlap="1">
                <wp:simplePos x="0" y="0"/>
                <wp:positionH relativeFrom="column">
                  <wp:posOffset>835660</wp:posOffset>
                </wp:positionH>
                <wp:positionV relativeFrom="paragraph">
                  <wp:posOffset>154305</wp:posOffset>
                </wp:positionV>
                <wp:extent cx="4362450" cy="2978150"/>
                <wp:effectExtent l="6985" t="6350" r="12065" b="6350"/>
                <wp:wrapNone/>
                <wp:docPr id="968" name="Прямоугольник 9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62450" cy="29781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68" o:spid="_x0000_s1026" style="position:absolute;margin-left:65.8pt;margin-top:12.15pt;width:343.5pt;height:234.5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976704" behindDoc="0" locked="0" layoutInCell="1" allowOverlap="1">
                <wp:simplePos x="0" y="0"/>
                <wp:positionH relativeFrom="column">
                  <wp:posOffset>2076450</wp:posOffset>
                </wp:positionH>
                <wp:positionV relativeFrom="paragraph">
                  <wp:posOffset>70485</wp:posOffset>
                </wp:positionV>
                <wp:extent cx="1537970" cy="688975"/>
                <wp:effectExtent l="19050" t="15875" r="14605" b="19050"/>
                <wp:wrapNone/>
                <wp:docPr id="967" name="Прямоугольник 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7970" cy="688975"/>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67" o:spid="_x0000_s1124" style="position:absolute;left:0;text-align:left;margin-left:163.5pt;margin-top:5.55pt;width:121.1pt;height:54.2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977728" behindDoc="0" locked="0" layoutInCell="1" allowOverlap="1">
                <wp:simplePos x="0" y="0"/>
                <wp:positionH relativeFrom="column">
                  <wp:posOffset>934085</wp:posOffset>
                </wp:positionH>
                <wp:positionV relativeFrom="paragraph">
                  <wp:posOffset>59690</wp:posOffset>
                </wp:positionV>
                <wp:extent cx="737235" cy="268605"/>
                <wp:effectExtent l="10160" t="5080" r="5080" b="12065"/>
                <wp:wrapNone/>
                <wp:docPr id="966" name="Прямоугольник 9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37235" cy="2686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66" o:spid="_x0000_s1026" style="position:absolute;margin-left:73.55pt;margin-top:4.7pt;width:58.05pt;height:21.15pt;flip:y;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85920" behindDoc="0" locked="0" layoutInCell="1" allowOverlap="1">
                <wp:simplePos x="0" y="0"/>
                <wp:positionH relativeFrom="column">
                  <wp:posOffset>392430</wp:posOffset>
                </wp:positionH>
                <wp:positionV relativeFrom="paragraph">
                  <wp:posOffset>30480</wp:posOffset>
                </wp:positionV>
                <wp:extent cx="457200" cy="0"/>
                <wp:effectExtent l="20955" t="55880" r="17145" b="58420"/>
                <wp:wrapNone/>
                <wp:docPr id="965" name="Прямая соединительная линия 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65" o:spid="_x0000_s1026" style="position:absolute;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9pt,2.4pt" to="66.9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84896" behindDoc="0" locked="0" layoutInCell="1" allowOverlap="1">
                <wp:simplePos x="0" y="0"/>
                <wp:positionH relativeFrom="column">
                  <wp:posOffset>1784350</wp:posOffset>
                </wp:positionH>
                <wp:positionV relativeFrom="paragraph">
                  <wp:posOffset>30480</wp:posOffset>
                </wp:positionV>
                <wp:extent cx="457200" cy="0"/>
                <wp:effectExtent l="22225" t="55880" r="15875" b="58420"/>
                <wp:wrapNone/>
                <wp:docPr id="964" name="Прямая соединительная линия 9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64" o:spid="_x0000_s1026" style="position:absolute;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0.5pt,2.4pt" to="176.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92064" behindDoc="0" locked="0" layoutInCell="1" allowOverlap="1">
                <wp:simplePos x="0" y="0"/>
                <wp:positionH relativeFrom="column">
                  <wp:posOffset>-311785</wp:posOffset>
                </wp:positionH>
                <wp:positionV relativeFrom="paragraph">
                  <wp:posOffset>64770</wp:posOffset>
                </wp:positionV>
                <wp:extent cx="1021715" cy="335280"/>
                <wp:effectExtent l="12065" t="8255" r="13970" b="8890"/>
                <wp:wrapNone/>
                <wp:docPr id="963" name="Поле 9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63" o:spid="_x0000_s1125" type="#_x0000_t202" style="position:absolute;left:0;text-align:left;margin-left:-24.55pt;margin-top:5.1pt;width:80.45pt;height:26.4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88992" behindDoc="0" locked="0" layoutInCell="1" allowOverlap="1">
                <wp:simplePos x="0" y="0"/>
                <wp:positionH relativeFrom="column">
                  <wp:posOffset>1334135</wp:posOffset>
                </wp:positionH>
                <wp:positionV relativeFrom="paragraph">
                  <wp:posOffset>64770</wp:posOffset>
                </wp:positionV>
                <wp:extent cx="0" cy="300990"/>
                <wp:effectExtent l="57785" t="17780" r="56515" b="14605"/>
                <wp:wrapNone/>
                <wp:docPr id="962" name="Прямая соединительная линия 9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62" o:spid="_x0000_s1026" style="position:absolute;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05pt,5.1pt" to="105.05pt,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979776" behindDoc="0" locked="0" layoutInCell="1" allowOverlap="1">
                <wp:simplePos x="0" y="0"/>
                <wp:positionH relativeFrom="column">
                  <wp:posOffset>3314065</wp:posOffset>
                </wp:positionH>
                <wp:positionV relativeFrom="paragraph">
                  <wp:posOffset>143510</wp:posOffset>
                </wp:positionV>
                <wp:extent cx="737235" cy="268605"/>
                <wp:effectExtent l="8890" t="10795" r="6350" b="6350"/>
                <wp:wrapNone/>
                <wp:docPr id="961" name="Прямоугольник 9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37235" cy="2686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61" o:spid="_x0000_s1026" style="position:absolute;margin-left:260.95pt;margin-top:11.3pt;width:58.05pt;height:21.15pt;flip:y;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83872" behindDoc="0" locked="0" layoutInCell="1" allowOverlap="1">
                <wp:simplePos x="0" y="0"/>
                <wp:positionH relativeFrom="column">
                  <wp:posOffset>2727325</wp:posOffset>
                </wp:positionH>
                <wp:positionV relativeFrom="paragraph">
                  <wp:posOffset>97155</wp:posOffset>
                </wp:positionV>
                <wp:extent cx="457200" cy="0"/>
                <wp:effectExtent l="22225" t="53975" r="15875" b="60325"/>
                <wp:wrapNone/>
                <wp:docPr id="960" name="Прямая соединительная линия 9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60" o:spid="_x0000_s1026" style="position:absolute;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4.75pt,7.65pt" to="250.7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82848" behindDoc="0" locked="0" layoutInCell="1" allowOverlap="1">
                <wp:simplePos x="0" y="0"/>
                <wp:positionH relativeFrom="column">
                  <wp:posOffset>4172585</wp:posOffset>
                </wp:positionH>
                <wp:positionV relativeFrom="paragraph">
                  <wp:posOffset>97155</wp:posOffset>
                </wp:positionV>
                <wp:extent cx="457200" cy="0"/>
                <wp:effectExtent l="19685" t="53975" r="18415" b="60325"/>
                <wp:wrapNone/>
                <wp:docPr id="959" name="Прямая соединительная линия 9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59" o:spid="_x0000_s1026" style="position:absolute;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55pt,7.65pt" to="364.5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978752" behindDoc="0" locked="0" layoutInCell="1" allowOverlap="1">
                <wp:simplePos x="0" y="0"/>
                <wp:positionH relativeFrom="column">
                  <wp:posOffset>1559560</wp:posOffset>
                </wp:positionH>
                <wp:positionV relativeFrom="paragraph">
                  <wp:posOffset>97155</wp:posOffset>
                </wp:positionV>
                <wp:extent cx="737235" cy="268605"/>
                <wp:effectExtent l="6985" t="6350" r="8255" b="10795"/>
                <wp:wrapNone/>
                <wp:docPr id="958" name="Прямоугольник 9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37235" cy="2686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58" o:spid="_x0000_s1026" style="position:absolute;margin-left:122.8pt;margin-top:7.65pt;width:58.05pt;height:21.15pt;flip:y;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981824" behindDoc="0" locked="0" layoutInCell="1" allowOverlap="1">
                <wp:simplePos x="0" y="0"/>
                <wp:positionH relativeFrom="column">
                  <wp:posOffset>2352040</wp:posOffset>
                </wp:positionH>
                <wp:positionV relativeFrom="paragraph">
                  <wp:posOffset>61595</wp:posOffset>
                </wp:positionV>
                <wp:extent cx="457200" cy="0"/>
                <wp:effectExtent l="18415" t="60325" r="19685" b="53975"/>
                <wp:wrapNone/>
                <wp:docPr id="957" name="Прямая соединительная линия 9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57" o:spid="_x0000_s1026" style="position:absolute;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5.2pt,4.85pt" to="221.2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80800" behindDoc="0" locked="0" layoutInCell="1" allowOverlap="1">
                <wp:simplePos x="0" y="0"/>
                <wp:positionH relativeFrom="column">
                  <wp:posOffset>1026160</wp:posOffset>
                </wp:positionH>
                <wp:positionV relativeFrom="paragraph">
                  <wp:posOffset>61595</wp:posOffset>
                </wp:positionV>
                <wp:extent cx="457200" cy="0"/>
                <wp:effectExtent l="16510" t="60325" r="21590" b="53975"/>
                <wp:wrapNone/>
                <wp:docPr id="956" name="Прямая соединительная линия 9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56" o:spid="_x0000_s1026" style="position:absolute;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8pt,4.85pt" to="116.8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87968" behindDoc="0" locked="0" layoutInCell="1" allowOverlap="1">
                <wp:simplePos x="0" y="0"/>
                <wp:positionH relativeFrom="column">
                  <wp:posOffset>1915160</wp:posOffset>
                </wp:positionH>
                <wp:positionV relativeFrom="paragraph">
                  <wp:posOffset>153670</wp:posOffset>
                </wp:positionV>
                <wp:extent cx="0" cy="300990"/>
                <wp:effectExtent l="57785" t="22225" r="56515" b="19685"/>
                <wp:wrapNone/>
                <wp:docPr id="955" name="Прямая соединительная линия 9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55" o:spid="_x0000_s1026" style="position:absolute;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8pt,12.1pt" to="150.8pt,3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86944" behindDoc="0" locked="0" layoutInCell="1" allowOverlap="1">
                <wp:simplePos x="0" y="0"/>
                <wp:positionH relativeFrom="column">
                  <wp:posOffset>3722370</wp:posOffset>
                </wp:positionH>
                <wp:positionV relativeFrom="paragraph">
                  <wp:posOffset>19050</wp:posOffset>
                </wp:positionV>
                <wp:extent cx="0" cy="300990"/>
                <wp:effectExtent l="55245" t="20955" r="59055" b="20955"/>
                <wp:wrapNone/>
                <wp:docPr id="954" name="Прямая соединительная линия 9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54" o:spid="_x0000_s1026" style="position:absolute;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3.1pt,1.5pt" to="293.1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91040" behindDoc="0" locked="0" layoutInCell="1" allowOverlap="1">
                <wp:simplePos x="0" y="0"/>
                <wp:positionH relativeFrom="column">
                  <wp:posOffset>3428365</wp:posOffset>
                </wp:positionH>
                <wp:positionV relativeFrom="paragraph">
                  <wp:posOffset>104140</wp:posOffset>
                </wp:positionV>
                <wp:extent cx="1021715" cy="335280"/>
                <wp:effectExtent l="8890" t="8890" r="7620" b="8255"/>
                <wp:wrapNone/>
                <wp:docPr id="953" name="Поле 9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53" o:spid="_x0000_s1126" type="#_x0000_t202" style="position:absolute;left:0;text-align:left;margin-left:269.95pt;margin-top:8.2pt;width:80.45pt;height:26.4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990016" behindDoc="0" locked="0" layoutInCell="1" allowOverlap="1">
                <wp:simplePos x="0" y="0"/>
                <wp:positionH relativeFrom="column">
                  <wp:posOffset>1388110</wp:posOffset>
                </wp:positionH>
                <wp:positionV relativeFrom="paragraph">
                  <wp:posOffset>43815</wp:posOffset>
                </wp:positionV>
                <wp:extent cx="1021715" cy="335280"/>
                <wp:effectExtent l="6985" t="9525" r="9525" b="7620"/>
                <wp:wrapNone/>
                <wp:docPr id="952" name="Поле 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52" o:spid="_x0000_s1127" type="#_x0000_t202" style="position:absolute;left:0;text-align:left;margin-left:109.3pt;margin-top:3.45pt;width:80.45pt;height:26.4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7200F0" w:rsidRDefault="00304956" w:rsidP="00304956">
      <w:pPr>
        <w:widowControl w:val="0"/>
        <w:jc w:val="center"/>
        <w:rPr>
          <w:rFonts w:ascii="Times New Roman" w:eastAsia="Times New Roman" w:hAnsi="Times New Roman" w:cs="Times New Roman"/>
          <w:b/>
          <w:sz w:val="16"/>
          <w:szCs w:val="16"/>
          <w:lang w:eastAsia="ru-RU"/>
        </w:rPr>
      </w:pPr>
    </w:p>
    <w:p w:rsidR="00304956" w:rsidRPr="007200F0" w:rsidRDefault="00304956" w:rsidP="00304956">
      <w:pPr>
        <w:widowControl w:val="0"/>
        <w:jc w:val="center"/>
        <w:rPr>
          <w:rFonts w:ascii="Times New Roman" w:eastAsia="Times New Roman" w:hAnsi="Times New Roman" w:cs="Times New Roman"/>
          <w:b/>
          <w:sz w:val="16"/>
          <w:szCs w:val="16"/>
          <w:lang w:eastAsia="ru-RU"/>
        </w:rPr>
      </w:pPr>
      <w:r w:rsidRPr="007200F0">
        <w:rPr>
          <w:rFonts w:ascii="Times New Roman" w:eastAsia="Times New Roman" w:hAnsi="Times New Roman" w:cs="Times New Roman"/>
          <w:b/>
          <w:sz w:val="16"/>
          <w:szCs w:val="16"/>
          <w:lang w:eastAsia="ru-RU"/>
        </w:rPr>
        <w:t>Схема</w:t>
      </w:r>
    </w:p>
    <w:p w:rsidR="00304956" w:rsidRPr="007200F0" w:rsidRDefault="00304956" w:rsidP="00304956">
      <w:pPr>
        <w:widowControl w:val="0"/>
        <w:jc w:val="center"/>
        <w:rPr>
          <w:rFonts w:ascii="Times New Roman" w:eastAsia="Times New Roman" w:hAnsi="Times New Roman" w:cs="Times New Roman"/>
          <w:b/>
          <w:sz w:val="16"/>
          <w:szCs w:val="16"/>
          <w:lang w:eastAsia="ru-RU"/>
        </w:rPr>
      </w:pPr>
      <w:r w:rsidRPr="007200F0">
        <w:rPr>
          <w:rFonts w:ascii="Times New Roman" w:eastAsia="Times New Roman" w:hAnsi="Times New Roman" w:cs="Times New Roman"/>
          <w:b/>
          <w:sz w:val="16"/>
          <w:szCs w:val="16"/>
          <w:lang w:eastAsia="ru-RU"/>
        </w:rPr>
        <w:t>границ прилегающих территорий к объектам, на которых не допускается розничная продажа алкогольной продукции на территории Засечного сельсовета</w:t>
      </w:r>
    </w:p>
    <w:p w:rsidR="00304956" w:rsidRPr="007200F0" w:rsidRDefault="00304956" w:rsidP="00304956">
      <w:pPr>
        <w:widowControl w:val="0"/>
        <w:jc w:val="center"/>
        <w:rPr>
          <w:rFonts w:ascii="Times New Roman" w:eastAsia="Times New Roman" w:hAnsi="Times New Roman" w:cs="Times New Roman"/>
          <w:b/>
          <w:sz w:val="16"/>
          <w:szCs w:val="16"/>
          <w:lang w:eastAsia="ru-RU"/>
        </w:rPr>
      </w:pPr>
    </w:p>
    <w:p w:rsidR="00304956" w:rsidRPr="007200F0" w:rsidRDefault="00304956" w:rsidP="00304956">
      <w:pPr>
        <w:widowControl w:val="0"/>
        <w:jc w:val="center"/>
        <w:rPr>
          <w:rFonts w:ascii="Times New Roman" w:eastAsia="Times New Roman" w:hAnsi="Times New Roman" w:cs="Times New Roman"/>
          <w:sz w:val="16"/>
          <w:szCs w:val="16"/>
          <w:lang w:eastAsia="ru-RU"/>
        </w:rPr>
      </w:pPr>
      <w:r w:rsidRPr="007200F0">
        <w:rPr>
          <w:rFonts w:ascii="Times New Roman" w:eastAsia="Times New Roman" w:hAnsi="Times New Roman" w:cs="Times New Roman"/>
          <w:sz w:val="16"/>
          <w:szCs w:val="16"/>
          <w:lang w:eastAsia="ru-RU"/>
        </w:rPr>
        <w:t>ФЗП в с. Засечное</w:t>
      </w:r>
    </w:p>
    <w:p w:rsidR="00304956" w:rsidRPr="007200F0" w:rsidRDefault="00304956" w:rsidP="00304956">
      <w:pPr>
        <w:widowControl w:val="0"/>
        <w:jc w:val="center"/>
        <w:rPr>
          <w:rFonts w:ascii="Times New Roman" w:eastAsia="Times New Roman" w:hAnsi="Times New Roman" w:cs="Times New Roman"/>
          <w:sz w:val="16"/>
          <w:szCs w:val="16"/>
          <w:lang w:eastAsia="ru-RU"/>
        </w:rPr>
      </w:pPr>
      <w:proofErr w:type="gramStart"/>
      <w:r w:rsidRPr="007200F0">
        <w:rPr>
          <w:rFonts w:ascii="Times New Roman" w:eastAsia="Times New Roman" w:hAnsi="Times New Roman" w:cs="Times New Roman"/>
          <w:sz w:val="16"/>
          <w:szCs w:val="16"/>
          <w:lang w:eastAsia="ru-RU"/>
        </w:rPr>
        <w:t>расположенный</w:t>
      </w:r>
      <w:proofErr w:type="gramEnd"/>
      <w:r w:rsidRPr="007200F0">
        <w:rPr>
          <w:rFonts w:ascii="Times New Roman" w:eastAsia="Times New Roman" w:hAnsi="Times New Roman" w:cs="Times New Roman"/>
          <w:sz w:val="16"/>
          <w:szCs w:val="16"/>
          <w:lang w:eastAsia="ru-RU"/>
        </w:rPr>
        <w:t xml:space="preserve"> по адресу: с. Засечное, ул. </w:t>
      </w:r>
      <w:proofErr w:type="spellStart"/>
      <w:r w:rsidRPr="007200F0">
        <w:rPr>
          <w:rFonts w:ascii="Times New Roman" w:eastAsia="Times New Roman" w:hAnsi="Times New Roman" w:cs="Times New Roman"/>
          <w:sz w:val="16"/>
          <w:szCs w:val="16"/>
          <w:lang w:eastAsia="ru-RU"/>
        </w:rPr>
        <w:t>Пановка</w:t>
      </w:r>
      <w:proofErr w:type="spellEnd"/>
      <w:r w:rsidRPr="007200F0">
        <w:rPr>
          <w:rFonts w:ascii="Times New Roman" w:eastAsia="Times New Roman" w:hAnsi="Times New Roman" w:cs="Times New Roman"/>
          <w:sz w:val="16"/>
          <w:szCs w:val="16"/>
          <w:lang w:eastAsia="ru-RU"/>
        </w:rPr>
        <w:t>, д.8</w:t>
      </w:r>
    </w:p>
    <w:p w:rsidR="00304956" w:rsidRPr="00304956" w:rsidRDefault="00304956" w:rsidP="00304956">
      <w:pPr>
        <w:widowControl w:val="0"/>
        <w:jc w:val="lef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33728" behindDoc="0" locked="0" layoutInCell="1" allowOverlap="1">
                <wp:simplePos x="0" y="0"/>
                <wp:positionH relativeFrom="column">
                  <wp:posOffset>861060</wp:posOffset>
                </wp:positionH>
                <wp:positionV relativeFrom="paragraph">
                  <wp:posOffset>165735</wp:posOffset>
                </wp:positionV>
                <wp:extent cx="4362450" cy="2431415"/>
                <wp:effectExtent l="13335" t="13335" r="5715" b="12700"/>
                <wp:wrapNone/>
                <wp:docPr id="951" name="Прямоугольник 9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62450" cy="24314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51" o:spid="_x0000_s1026" style="position:absolute;margin-left:67.8pt;margin-top:13.05pt;width:343.5pt;height:191.45pt;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"/>
            </w:pict>
          </mc:Fallback>
        </mc:AlternateContent>
      </w: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34752" behindDoc="0" locked="0" layoutInCell="1" allowOverlap="1">
                <wp:simplePos x="0" y="0"/>
                <wp:positionH relativeFrom="column">
                  <wp:posOffset>2721610</wp:posOffset>
                </wp:positionH>
                <wp:positionV relativeFrom="paragraph">
                  <wp:posOffset>102870</wp:posOffset>
                </wp:positionV>
                <wp:extent cx="1635125" cy="645160"/>
                <wp:effectExtent l="16510" t="19050" r="15240" b="21590"/>
                <wp:wrapNone/>
                <wp:docPr id="950" name="Прямоугольник 9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5125" cy="64516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50" o:spid="_x0000_s1026" style="position:absolute;margin-left:214.3pt;margin-top:8.1pt;width:128.75pt;height:50.8pt;z-index:25223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" strokeweight="2.25pt"/>
            </w:pict>
          </mc:Fallback>
        </mc:AlternateContent>
      </w: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48064" behindDoc="0" locked="0" layoutInCell="1" allowOverlap="1">
                <wp:simplePos x="0" y="0"/>
                <wp:positionH relativeFrom="column">
                  <wp:posOffset>-128905</wp:posOffset>
                </wp:positionH>
                <wp:positionV relativeFrom="paragraph">
                  <wp:posOffset>60960</wp:posOffset>
                </wp:positionV>
                <wp:extent cx="892810" cy="365760"/>
                <wp:effectExtent l="13970" t="7620" r="7620" b="7620"/>
                <wp:wrapNone/>
                <wp:docPr id="949" name="Поле 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2810" cy="36576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9" o:spid="_x0000_s1128" type="#_x0000_t202" style="position:absolute;margin-left:-10.15pt;margin-top:4.8pt;width:70.3pt;height:28.8pt;z-index:25224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35776" behindDoc="0" locked="0" layoutInCell="1" allowOverlap="1">
                <wp:simplePos x="0" y="0"/>
                <wp:positionH relativeFrom="column">
                  <wp:posOffset>1219200</wp:posOffset>
                </wp:positionH>
                <wp:positionV relativeFrom="paragraph">
                  <wp:posOffset>114935</wp:posOffset>
                </wp:positionV>
                <wp:extent cx="914400" cy="375920"/>
                <wp:effectExtent l="9525" t="13970" r="9525" b="10160"/>
                <wp:wrapNone/>
                <wp:docPr id="948" name="Прямоугольник 9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759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48" o:spid="_x0000_s1026" style="position:absolute;margin-left:96pt;margin-top:9.05pt;width:1in;height:29.6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"/>
            </w:pict>
          </mc:Fallback>
        </mc:AlternateContent>
      </w:r>
    </w:p>
    <w:p w:rsidR="00304956" w:rsidRPr="00304956" w:rsidRDefault="00304956" w:rsidP="00304956">
      <w:pPr>
        <w:widowControl w:val="0"/>
        <w:jc w:val="lef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43968" behindDoc="0" locked="0" layoutInCell="1" allowOverlap="1">
                <wp:simplePos x="0" y="0"/>
                <wp:positionH relativeFrom="column">
                  <wp:posOffset>861060</wp:posOffset>
                </wp:positionH>
                <wp:positionV relativeFrom="paragraph">
                  <wp:posOffset>122555</wp:posOffset>
                </wp:positionV>
                <wp:extent cx="300990" cy="635"/>
                <wp:effectExtent l="22860" t="53975" r="19050" b="59690"/>
                <wp:wrapNone/>
                <wp:docPr id="947" name="Прямая со стрелкой 9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099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47" o:spid="_x0000_s1026" type="#_x0000_t32" style="position:absolute;margin-left:67.8pt;margin-top:9.65pt;width:23.7pt;height:.05pt;z-index:25224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">
                <v:stroke startarrow="block" endarrow="block"/>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39872" behindDoc="0" locked="0" layoutInCell="1" allowOverlap="1">
                <wp:simplePos x="0" y="0"/>
                <wp:positionH relativeFrom="column">
                  <wp:posOffset>2133600</wp:posOffset>
                </wp:positionH>
                <wp:positionV relativeFrom="paragraph">
                  <wp:posOffset>47625</wp:posOffset>
                </wp:positionV>
                <wp:extent cx="393700" cy="0"/>
                <wp:effectExtent l="19050" t="55245" r="15875" b="59055"/>
                <wp:wrapNone/>
                <wp:docPr id="946" name="Прямая со стрелкой 9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37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46" o:spid="_x0000_s1026" type="#_x0000_t32" style="position:absolute;margin-left:168pt;margin-top:3.75pt;width:31pt;height:0;flip:x;z-index:2522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">
                <v:stroke startarrow="block" endarrow="block"/>
              </v:shape>
            </w:pict>
          </mc:Fallback>
        </mc:AlternateContent>
      </w: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47040" behindDoc="0" locked="0" layoutInCell="1" allowOverlap="1">
                <wp:simplePos x="0" y="0"/>
                <wp:positionH relativeFrom="column">
                  <wp:posOffset>1667510</wp:posOffset>
                </wp:positionH>
                <wp:positionV relativeFrom="paragraph">
                  <wp:posOffset>30480</wp:posOffset>
                </wp:positionV>
                <wp:extent cx="0" cy="311785"/>
                <wp:effectExtent l="57785" t="17145" r="56515" b="23495"/>
                <wp:wrapNone/>
                <wp:docPr id="945" name="Прямая со стрелкой 9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178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45" o:spid="_x0000_s1026" type="#_x0000_t32" style="position:absolute;margin-left:131.3pt;margin-top:2.4pt;width:0;height:24.55pt;z-index:25224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">
                <v:stroke startarrow="block" endarrow="block"/>
              </v:shape>
            </w:pict>
          </mc:Fallback>
        </mc:AlternateContent>
      </w: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49088" behindDoc="0" locked="0" layoutInCell="1" allowOverlap="1">
                <wp:simplePos x="0" y="0"/>
                <wp:positionH relativeFrom="column">
                  <wp:posOffset>-182880</wp:posOffset>
                </wp:positionH>
                <wp:positionV relativeFrom="paragraph">
                  <wp:posOffset>142875</wp:posOffset>
                </wp:positionV>
                <wp:extent cx="892810" cy="365760"/>
                <wp:effectExtent l="7620" t="13335" r="13970" b="11430"/>
                <wp:wrapNone/>
                <wp:docPr id="944" name="Поле 9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2810" cy="36576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4" o:spid="_x0000_s1129" type="#_x0000_t202" style="position:absolute;margin-left:-14.4pt;margin-top:11.25pt;width:70.3pt;height:28.8pt;z-index:25224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50112" behindDoc="0" locked="0" layoutInCell="1" allowOverlap="1">
                <wp:simplePos x="0" y="0"/>
                <wp:positionH relativeFrom="column">
                  <wp:posOffset>5314315</wp:posOffset>
                </wp:positionH>
                <wp:positionV relativeFrom="paragraph">
                  <wp:posOffset>20955</wp:posOffset>
                </wp:positionV>
                <wp:extent cx="860425" cy="365760"/>
                <wp:effectExtent l="8890" t="9525" r="6985" b="5715"/>
                <wp:wrapNone/>
                <wp:docPr id="943" name="Поле 9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0425" cy="36576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43" o:spid="_x0000_s1130" type="#_x0000_t202" style="position:absolute;margin-left:418.45pt;margin-top:1.65pt;width:67.75pt;height:28.8pt;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42944" behindDoc="0" locked="0" layoutInCell="1" allowOverlap="1">
                <wp:simplePos x="0" y="0"/>
                <wp:positionH relativeFrom="column">
                  <wp:posOffset>1032510</wp:posOffset>
                </wp:positionH>
                <wp:positionV relativeFrom="paragraph">
                  <wp:posOffset>129540</wp:posOffset>
                </wp:positionV>
                <wp:extent cx="352425" cy="0"/>
                <wp:effectExtent l="22860" t="60960" r="15240" b="53340"/>
                <wp:wrapNone/>
                <wp:docPr id="942" name="Прямая со стрелкой 9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42" o:spid="_x0000_s1026" type="#_x0000_t32" style="position:absolute;margin-left:81.3pt;margin-top:10.2pt;width:27.75pt;height:0;z-index:25224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">
                <v:stroke startarrow="block" endarrow="block"/>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41920" behindDoc="0" locked="0" layoutInCell="1" allowOverlap="1">
                <wp:simplePos x="0" y="0"/>
                <wp:positionH relativeFrom="column">
                  <wp:posOffset>3033395</wp:posOffset>
                </wp:positionH>
                <wp:positionV relativeFrom="paragraph">
                  <wp:posOffset>128905</wp:posOffset>
                </wp:positionV>
                <wp:extent cx="354965" cy="635"/>
                <wp:effectExtent l="23495" t="60325" r="21590" b="53340"/>
                <wp:wrapNone/>
                <wp:docPr id="941" name="Прямая со стрелкой 9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496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41" o:spid="_x0000_s1026" type="#_x0000_t32" style="position:absolute;margin-left:238.85pt;margin-top:10.15pt;width:27.95pt;height:.05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">
                <v:stroke startarrow="block" endarrow="block"/>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40896" behindDoc="0" locked="0" layoutInCell="1" allowOverlap="1">
                <wp:simplePos x="0" y="0"/>
                <wp:positionH relativeFrom="column">
                  <wp:posOffset>4453890</wp:posOffset>
                </wp:positionH>
                <wp:positionV relativeFrom="paragraph">
                  <wp:posOffset>128905</wp:posOffset>
                </wp:positionV>
                <wp:extent cx="302260" cy="0"/>
                <wp:effectExtent l="15240" t="60325" r="15875" b="53975"/>
                <wp:wrapNone/>
                <wp:docPr id="940" name="Прямая со стрелкой 9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226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40" o:spid="_x0000_s1026" type="#_x0000_t32" style="position:absolute;margin-left:350.7pt;margin-top:10.15pt;width:23.8pt;height:0;z-index:25224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">
                <v:stroke startarrow="block" endarrow="block"/>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38848" behindDoc="0" locked="0" layoutInCell="1" allowOverlap="1">
                <wp:simplePos x="0" y="0"/>
                <wp:positionH relativeFrom="column">
                  <wp:posOffset>2409825</wp:posOffset>
                </wp:positionH>
                <wp:positionV relativeFrom="paragraph">
                  <wp:posOffset>128270</wp:posOffset>
                </wp:positionV>
                <wp:extent cx="365760" cy="635"/>
                <wp:effectExtent l="19050" t="59690" r="15240" b="53975"/>
                <wp:wrapNone/>
                <wp:docPr id="939" name="Прямая со стрелкой 9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39" o:spid="_x0000_s1026" type="#_x0000_t32" style="position:absolute;margin-left:189.75pt;margin-top:10.1pt;width:28.8pt;height:.05pt;z-index:2522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">
                <v:stroke startarrow="block" endarrow="block"/>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36800" behindDoc="0" locked="0" layoutInCell="1" allowOverlap="1">
                <wp:simplePos x="0" y="0"/>
                <wp:positionH relativeFrom="column">
                  <wp:posOffset>1384935</wp:posOffset>
                </wp:positionH>
                <wp:positionV relativeFrom="paragraph">
                  <wp:posOffset>20955</wp:posOffset>
                </wp:positionV>
                <wp:extent cx="914400" cy="312420"/>
                <wp:effectExtent l="13335" t="9525" r="34290" b="20955"/>
                <wp:wrapNone/>
                <wp:docPr id="938" name="Прямоугольник 9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12420"/>
                        </a:xfrm>
                        <a:prstGeom prst="rect">
                          <a:avLst/>
                        </a:prstGeom>
                        <a:solidFill>
                          <a:srgbClr val="FFFFFF"/>
                        </a:solidFill>
                        <a:ln w="9525">
                          <a:solidFill>
                            <a:srgbClr val="000000"/>
                          </a:solidFill>
                          <a:miter lim="800000"/>
                          <a:headEnd/>
                          <a:tailEnd/>
                        </a:ln>
                        <a:effectLst>
                          <a:outerShdw dist="45791" dir="2021404" algn="ctr" rotWithShape="0">
                            <a:srgbClr val="808080"/>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38" o:spid="_x0000_s1026" style="position:absolute;margin-left:109.05pt;margin-top:1.65pt;width:1in;height:24.6pt;z-index:2522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">
                <v:shadow on="t" offset="3pt"/>
              </v:rect>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37824" behindDoc="0" locked="0" layoutInCell="1" allowOverlap="1">
                <wp:simplePos x="0" y="0"/>
                <wp:positionH relativeFrom="column">
                  <wp:posOffset>3442335</wp:posOffset>
                </wp:positionH>
                <wp:positionV relativeFrom="paragraph">
                  <wp:posOffset>20955</wp:posOffset>
                </wp:positionV>
                <wp:extent cx="914400" cy="312420"/>
                <wp:effectExtent l="13335" t="9525" r="5715" b="11430"/>
                <wp:wrapNone/>
                <wp:docPr id="937" name="Прямоугольник 9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124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37" o:spid="_x0000_s1026" style="position:absolute;margin-left:271.05pt;margin-top:1.65pt;width:1in;height:24.6pt;z-index:2522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"/>
            </w:pict>
          </mc:Fallback>
        </mc:AlternateContent>
      </w: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46016" behindDoc="0" locked="0" layoutInCell="1" allowOverlap="1">
                <wp:simplePos x="0" y="0"/>
                <wp:positionH relativeFrom="column">
                  <wp:posOffset>1861185</wp:posOffset>
                </wp:positionH>
                <wp:positionV relativeFrom="paragraph">
                  <wp:posOffset>69215</wp:posOffset>
                </wp:positionV>
                <wp:extent cx="0" cy="247015"/>
                <wp:effectExtent l="60960" t="17780" r="53340" b="20955"/>
                <wp:wrapNone/>
                <wp:docPr id="936" name="Прямая со стрелкой 9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36" o:spid="_x0000_s1026" type="#_x0000_t32" style="position:absolute;margin-left:146.55pt;margin-top:5.45pt;width:0;height:19.45pt;z-index:25224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">
                <v:stroke startarrow="block" endarrow="block"/>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44992" behindDoc="0" locked="0" layoutInCell="1" allowOverlap="1">
                <wp:simplePos x="0" y="0"/>
                <wp:positionH relativeFrom="column">
                  <wp:posOffset>3937000</wp:posOffset>
                </wp:positionH>
                <wp:positionV relativeFrom="paragraph">
                  <wp:posOffset>69215</wp:posOffset>
                </wp:positionV>
                <wp:extent cx="10795" cy="247015"/>
                <wp:effectExtent l="60325" t="17780" r="62230" b="20955"/>
                <wp:wrapNone/>
                <wp:docPr id="935" name="Прямая со стрелкой 9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95" cy="24701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35" o:spid="_x0000_s1026" type="#_x0000_t32" style="position:absolute;margin-left:310pt;margin-top:5.45pt;width:.85pt;height:19.45pt;z-index:2522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">
                <v:stroke startarrow="block" endarrow="block"/>
              </v:shape>
            </w:pict>
          </mc:Fallback>
        </mc:AlternateContent>
      </w: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ФЗП в с. </w:t>
      </w:r>
      <w:proofErr w:type="spellStart"/>
      <w:r w:rsidRPr="00304956">
        <w:rPr>
          <w:rFonts w:ascii="Times New Roman" w:eastAsia="Times New Roman" w:hAnsi="Times New Roman" w:cs="Times New Roman"/>
          <w:sz w:val="24"/>
          <w:szCs w:val="24"/>
          <w:lang w:eastAsia="ru-RU"/>
        </w:rPr>
        <w:t>Сумароково</w:t>
      </w:r>
      <w:proofErr w:type="spellEnd"/>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с. </w:t>
      </w:r>
      <w:proofErr w:type="spellStart"/>
      <w:r w:rsidRPr="00304956">
        <w:rPr>
          <w:rFonts w:ascii="Times New Roman" w:eastAsia="Times New Roman" w:hAnsi="Times New Roman" w:cs="Times New Roman"/>
          <w:sz w:val="24"/>
          <w:szCs w:val="24"/>
          <w:lang w:eastAsia="ru-RU"/>
        </w:rPr>
        <w:t>Сумароково</w:t>
      </w:r>
      <w:proofErr w:type="spellEnd"/>
      <w:r w:rsidRPr="00304956">
        <w:rPr>
          <w:rFonts w:ascii="Times New Roman" w:eastAsia="Times New Roman" w:hAnsi="Times New Roman" w:cs="Times New Roman"/>
          <w:sz w:val="24"/>
          <w:szCs w:val="24"/>
          <w:lang w:eastAsia="ru-RU"/>
        </w:rPr>
        <w:t xml:space="preserve">, ул. </w:t>
      </w:r>
      <w:proofErr w:type="spellStart"/>
      <w:r w:rsidRPr="00304956">
        <w:rPr>
          <w:rFonts w:ascii="Times New Roman" w:eastAsia="Times New Roman" w:hAnsi="Times New Roman" w:cs="Times New Roman"/>
          <w:sz w:val="24"/>
          <w:szCs w:val="24"/>
          <w:lang w:eastAsia="ru-RU"/>
        </w:rPr>
        <w:t>Маливиновка</w:t>
      </w:r>
      <w:proofErr w:type="spellEnd"/>
      <w:r w:rsidRPr="00304956">
        <w:rPr>
          <w:rFonts w:ascii="Times New Roman" w:eastAsia="Times New Roman" w:hAnsi="Times New Roman" w:cs="Times New Roman"/>
          <w:sz w:val="24"/>
          <w:szCs w:val="24"/>
          <w:lang w:eastAsia="ru-RU"/>
        </w:rPr>
        <w:t>, д.21</w: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51136" behindDoc="0" locked="0" layoutInCell="1" allowOverlap="1">
                <wp:simplePos x="0" y="0"/>
                <wp:positionH relativeFrom="column">
                  <wp:posOffset>957580</wp:posOffset>
                </wp:positionH>
                <wp:positionV relativeFrom="paragraph">
                  <wp:posOffset>38735</wp:posOffset>
                </wp:positionV>
                <wp:extent cx="4356735" cy="2366645"/>
                <wp:effectExtent l="5080" t="6350" r="10160" b="8255"/>
                <wp:wrapNone/>
                <wp:docPr id="934" name="Прямоугольник 9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56735" cy="23666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34" o:spid="_x0000_s1026" style="position:absolute;margin-left:75.4pt;margin-top:3.05pt;width:343.05pt;height:186.35pt;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"/>
            </w:pict>
          </mc:Fallback>
        </mc:AlternateContent>
      </w: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52160" behindDoc="0" locked="0" layoutInCell="1" allowOverlap="1">
                <wp:simplePos x="0" y="0"/>
                <wp:positionH relativeFrom="column">
                  <wp:posOffset>3098165</wp:posOffset>
                </wp:positionH>
                <wp:positionV relativeFrom="paragraph">
                  <wp:posOffset>140335</wp:posOffset>
                </wp:positionV>
                <wp:extent cx="1570355" cy="677545"/>
                <wp:effectExtent l="21590" t="20320" r="17780" b="16510"/>
                <wp:wrapNone/>
                <wp:docPr id="933" name="Прямоугольник 9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0355" cy="677545"/>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33" o:spid="_x0000_s1026" style="position:absolute;margin-left:243.95pt;margin-top:11.05pt;width:123.65pt;height:53.35pt;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" strokeweight="2.25pt"/>
            </w:pict>
          </mc:Fallback>
        </mc:AlternateContent>
      </w: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53184" behindDoc="0" locked="0" layoutInCell="1" allowOverlap="1">
                <wp:simplePos x="0" y="0"/>
                <wp:positionH relativeFrom="column">
                  <wp:posOffset>2133600</wp:posOffset>
                </wp:positionH>
                <wp:positionV relativeFrom="paragraph">
                  <wp:posOffset>98425</wp:posOffset>
                </wp:positionV>
                <wp:extent cx="1110615" cy="296545"/>
                <wp:effectExtent l="9525" t="8890" r="13335" b="8890"/>
                <wp:wrapNone/>
                <wp:docPr id="932" name="Прямоугольник 9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flipV="1">
                          <a:off x="0" y="0"/>
                          <a:ext cx="1110615" cy="2965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32" o:spid="_x0000_s1026" style="position:absolute;margin-left:168pt;margin-top:7.75pt;width:87.45pt;height:23.35pt;flip:x y;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"/>
            </w:pict>
          </mc:Fallback>
        </mc:AlternateContent>
      </w:r>
    </w:p>
    <w:p w:rsidR="00304956" w:rsidRPr="00304956" w:rsidRDefault="00304956" w:rsidP="00304956">
      <w:pPr>
        <w:widowControl w:val="0"/>
        <w:jc w:val="lef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56256" behindDoc="0" locked="0" layoutInCell="1" allowOverlap="1">
                <wp:simplePos x="0" y="0"/>
                <wp:positionH relativeFrom="column">
                  <wp:posOffset>3388360</wp:posOffset>
                </wp:positionH>
                <wp:positionV relativeFrom="paragraph">
                  <wp:posOffset>69215</wp:posOffset>
                </wp:positionV>
                <wp:extent cx="548640" cy="0"/>
                <wp:effectExtent l="16510" t="59690" r="15875" b="54610"/>
                <wp:wrapNone/>
                <wp:docPr id="931" name="Прямая со стрелкой 9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31" o:spid="_x0000_s1026" type="#_x0000_t32" style="position:absolute;margin-left:266.8pt;margin-top:5.45pt;width:43.2pt;height:0;z-index:2522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">
                <v:stroke startarrow="block" endarrow="block"/>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55232" behindDoc="0" locked="0" layoutInCell="1" allowOverlap="1">
                <wp:simplePos x="0" y="0"/>
                <wp:positionH relativeFrom="column">
                  <wp:posOffset>1495425</wp:posOffset>
                </wp:positionH>
                <wp:positionV relativeFrom="paragraph">
                  <wp:posOffset>69215</wp:posOffset>
                </wp:positionV>
                <wp:extent cx="505460" cy="10795"/>
                <wp:effectExtent l="19050" t="59690" r="18415" b="53340"/>
                <wp:wrapNone/>
                <wp:docPr id="930" name="Прямая со стрелкой 9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5460" cy="1079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30" o:spid="_x0000_s1026" type="#_x0000_t32" style="position:absolute;margin-left:117.75pt;margin-top:5.45pt;width:39.8pt;height:.85p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">
                <v:stroke startarrow="block" endarrow="block"/>
              </v:shape>
            </w:pict>
          </mc:Fallback>
        </mc:AlternateContent>
      </w:r>
    </w:p>
    <w:p w:rsidR="00304956" w:rsidRPr="00304956" w:rsidRDefault="00304956" w:rsidP="00304956">
      <w:pPr>
        <w:widowControl w:val="0"/>
        <w:jc w:val="lef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54208" behindDoc="0" locked="0" layoutInCell="1" allowOverlap="1">
                <wp:simplePos x="0" y="0"/>
                <wp:positionH relativeFrom="column">
                  <wp:posOffset>2667635</wp:posOffset>
                </wp:positionH>
                <wp:positionV relativeFrom="paragraph">
                  <wp:posOffset>140970</wp:posOffset>
                </wp:positionV>
                <wp:extent cx="0" cy="344170"/>
                <wp:effectExtent l="57785" t="20955" r="56515" b="15875"/>
                <wp:wrapNone/>
                <wp:docPr id="929" name="Прямая со стрелкой 9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41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929" o:spid="_x0000_s1026" type="#_x0000_t32" style="position:absolute;margin-left:210.05pt;margin-top:11.1pt;width:0;height:27.1p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">
                <v:stroke startarrow="block" endarrow="block"/>
              </v:shape>
            </w:pict>
          </mc:Fallback>
        </mc:AlternateContent>
      </w: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57280" behindDoc="0" locked="0" layoutInCell="1" allowOverlap="1">
                <wp:simplePos x="0" y="0"/>
                <wp:positionH relativeFrom="column">
                  <wp:posOffset>2277745</wp:posOffset>
                </wp:positionH>
                <wp:positionV relativeFrom="paragraph">
                  <wp:posOffset>34925</wp:posOffset>
                </wp:positionV>
                <wp:extent cx="892810" cy="365760"/>
                <wp:effectExtent l="10795" t="12065" r="10795" b="12700"/>
                <wp:wrapNone/>
                <wp:docPr id="928" name="Поле 9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2810" cy="36576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28" o:spid="_x0000_s1131" type="#_x0000_t202" style="position:absolute;margin-left:179.35pt;margin-top:2.75pt;width:70.3pt;height:28.8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Схема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 xml:space="preserve">границ прилегающих территорий к объектам, на которых не допускается розничная продажа алкогольной продукции на территории </w:t>
      </w:r>
      <w:proofErr w:type="spellStart"/>
      <w:r w:rsidRPr="00304956">
        <w:rPr>
          <w:rFonts w:ascii="Times New Roman" w:eastAsia="Times New Roman" w:hAnsi="Times New Roman" w:cs="Times New Roman"/>
          <w:b/>
          <w:sz w:val="24"/>
          <w:szCs w:val="24"/>
          <w:lang w:eastAsia="ru-RU"/>
        </w:rPr>
        <w:t>Нечаевского</w:t>
      </w:r>
      <w:proofErr w:type="spellEnd"/>
      <w:r w:rsidRPr="00304956">
        <w:rPr>
          <w:rFonts w:ascii="Times New Roman" w:eastAsia="Times New Roman" w:hAnsi="Times New Roman" w:cs="Times New Roman"/>
          <w:b/>
          <w:sz w:val="24"/>
          <w:szCs w:val="24"/>
          <w:lang w:eastAsia="ru-RU"/>
        </w:rPr>
        <w:t xml:space="preserve"> сельсовета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МБОУ СОШ </w:t>
      </w:r>
      <w:proofErr w:type="gramStart"/>
      <w:r w:rsidRPr="00304956">
        <w:rPr>
          <w:rFonts w:ascii="Times New Roman" w:eastAsia="Times New Roman" w:hAnsi="Times New Roman" w:cs="Times New Roman"/>
          <w:sz w:val="24"/>
          <w:szCs w:val="24"/>
          <w:lang w:eastAsia="ru-RU"/>
        </w:rPr>
        <w:t>с</w:t>
      </w:r>
      <w:proofErr w:type="gramEnd"/>
      <w:r w:rsidRPr="00304956">
        <w:rPr>
          <w:rFonts w:ascii="Times New Roman" w:eastAsia="Times New Roman" w:hAnsi="Times New Roman" w:cs="Times New Roman"/>
          <w:sz w:val="24"/>
          <w:szCs w:val="24"/>
          <w:lang w:eastAsia="ru-RU"/>
        </w:rPr>
        <w:t>. Нечаевка</w:t>
      </w:r>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расположенное</w:t>
      </w:r>
      <w:proofErr w:type="gramEnd"/>
      <w:r w:rsidRPr="00304956">
        <w:rPr>
          <w:rFonts w:ascii="Times New Roman" w:eastAsia="Times New Roman" w:hAnsi="Times New Roman" w:cs="Times New Roman"/>
          <w:sz w:val="24"/>
          <w:szCs w:val="24"/>
          <w:lang w:eastAsia="ru-RU"/>
        </w:rPr>
        <w:t xml:space="preserve"> по адресу: с. Нечаевка, ул. Парковая, 30</w: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993088" behindDoc="0" locked="0" layoutInCell="1" allowOverlap="1">
                <wp:simplePos x="0" y="0"/>
                <wp:positionH relativeFrom="column">
                  <wp:posOffset>1104900</wp:posOffset>
                </wp:positionH>
                <wp:positionV relativeFrom="paragraph">
                  <wp:posOffset>10795</wp:posOffset>
                </wp:positionV>
                <wp:extent cx="4362450" cy="2861945"/>
                <wp:effectExtent l="9525" t="6350" r="9525" b="8255"/>
                <wp:wrapNone/>
                <wp:docPr id="927" name="Прямоугольник 9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62450" cy="28619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27" o:spid="_x0000_s1026" style="position:absolute;margin-left:87pt;margin-top:.85pt;width:343.5pt;height:225.3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994112" behindDoc="0" locked="0" layoutInCell="1" allowOverlap="1">
                <wp:simplePos x="0" y="0"/>
                <wp:positionH relativeFrom="column">
                  <wp:posOffset>3218180</wp:posOffset>
                </wp:positionH>
                <wp:positionV relativeFrom="paragraph">
                  <wp:posOffset>26035</wp:posOffset>
                </wp:positionV>
                <wp:extent cx="1537970" cy="688975"/>
                <wp:effectExtent l="17780" t="19685" r="15875" b="15240"/>
                <wp:wrapNone/>
                <wp:docPr id="926" name="Прямоугольник 9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7970" cy="688975"/>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26" o:spid="_x0000_s1132" style="position:absolute;left:0;text-align:left;margin-left:253.4pt;margin-top:2.05pt;width:121.1pt;height:54.2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sz w:val="20"/>
          <w:szCs w:val="20"/>
          <w:lang w:eastAsia="ru-RU"/>
        </w:rPr>
      </w:pPr>
    </w:p>
    <w:p w:rsidR="00304956" w:rsidRPr="00304956" w:rsidRDefault="00304956" w:rsidP="00304956">
      <w:pPr>
        <w:widowControl w:val="0"/>
        <w:jc w:val="center"/>
        <w:rPr>
          <w:rFonts w:ascii="Times New Roman" w:eastAsia="Times New Roman" w:hAnsi="Times New Roman" w:cs="Times New Roman"/>
          <w:noProof/>
          <w:sz w:val="20"/>
          <w:szCs w:val="20"/>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995136" behindDoc="0" locked="0" layoutInCell="1" allowOverlap="1">
                <wp:simplePos x="0" y="0"/>
                <wp:positionH relativeFrom="column">
                  <wp:posOffset>1562100</wp:posOffset>
                </wp:positionH>
                <wp:positionV relativeFrom="paragraph">
                  <wp:posOffset>66675</wp:posOffset>
                </wp:positionV>
                <wp:extent cx="737235" cy="268605"/>
                <wp:effectExtent l="9525" t="5080" r="5715" b="12065"/>
                <wp:wrapNone/>
                <wp:docPr id="925" name="Прямоугольник 9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37235" cy="2686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25" o:spid="_x0000_s1026" style="position:absolute;margin-left:123pt;margin-top:5.25pt;width:58.05pt;height:21.15pt;flip:y;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"/>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997184" behindDoc="0" locked="0" layoutInCell="1" allowOverlap="1">
                <wp:simplePos x="0" y="0"/>
                <wp:positionH relativeFrom="column">
                  <wp:posOffset>2353945</wp:posOffset>
                </wp:positionH>
                <wp:positionV relativeFrom="paragraph">
                  <wp:posOffset>12065</wp:posOffset>
                </wp:positionV>
                <wp:extent cx="457200" cy="0"/>
                <wp:effectExtent l="20320" t="59690" r="17780" b="54610"/>
                <wp:wrapNone/>
                <wp:docPr id="924" name="Прямая соединительная линия 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24" o:spid="_x0000_s1026" style="position:absolute;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5.35pt,.95pt" to="221.3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998208" behindDoc="0" locked="0" layoutInCell="1" allowOverlap="1">
                <wp:simplePos x="0" y="0"/>
                <wp:positionH relativeFrom="column">
                  <wp:posOffset>1104900</wp:posOffset>
                </wp:positionH>
                <wp:positionV relativeFrom="paragraph">
                  <wp:posOffset>12065</wp:posOffset>
                </wp:positionV>
                <wp:extent cx="457200" cy="0"/>
                <wp:effectExtent l="19050" t="59690" r="19050" b="54610"/>
                <wp:wrapNone/>
                <wp:docPr id="923" name="Прямая соединительная линия 9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23" o:spid="_x0000_s1026" style="position:absolute;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pt,.95pt" to="123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996160" behindDoc="0" locked="0" layoutInCell="1" allowOverlap="1">
                <wp:simplePos x="0" y="0"/>
                <wp:positionH relativeFrom="column">
                  <wp:posOffset>1904365</wp:posOffset>
                </wp:positionH>
                <wp:positionV relativeFrom="paragraph">
                  <wp:posOffset>6350</wp:posOffset>
                </wp:positionV>
                <wp:extent cx="0" cy="300990"/>
                <wp:effectExtent l="56515" t="20320" r="57785" b="21590"/>
                <wp:wrapNone/>
                <wp:docPr id="922" name="Прямая соединительная линия 9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22" o:spid="_x0000_s1026" style="position:absolute;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95pt,.5pt" to="149.95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999232" behindDoc="0" locked="0" layoutInCell="1" allowOverlap="1">
                <wp:simplePos x="0" y="0"/>
                <wp:positionH relativeFrom="column">
                  <wp:posOffset>1439545</wp:posOffset>
                </wp:positionH>
                <wp:positionV relativeFrom="paragraph">
                  <wp:posOffset>102870</wp:posOffset>
                </wp:positionV>
                <wp:extent cx="1021715" cy="335280"/>
                <wp:effectExtent l="10795" t="6985" r="5715" b="10160"/>
                <wp:wrapNone/>
                <wp:docPr id="921" name="Поле 9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21" o:spid="_x0000_s1133" type="#_x0000_t202" style="position:absolute;left:0;text-align:left;margin-left:113.35pt;margin-top:8.1pt;width:80.45pt;height:26.4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МБДОУ детский сад </w:t>
      </w:r>
      <w:proofErr w:type="gramStart"/>
      <w:r w:rsidRPr="00304956">
        <w:rPr>
          <w:rFonts w:ascii="Times New Roman" w:eastAsia="Times New Roman" w:hAnsi="Times New Roman" w:cs="Times New Roman"/>
          <w:sz w:val="24"/>
          <w:szCs w:val="24"/>
          <w:lang w:eastAsia="ru-RU"/>
        </w:rPr>
        <w:t>с</w:t>
      </w:r>
      <w:proofErr w:type="gramEnd"/>
      <w:r w:rsidRPr="00304956">
        <w:rPr>
          <w:rFonts w:ascii="Times New Roman" w:eastAsia="Times New Roman" w:hAnsi="Times New Roman" w:cs="Times New Roman"/>
          <w:sz w:val="24"/>
          <w:szCs w:val="24"/>
          <w:lang w:eastAsia="ru-RU"/>
        </w:rPr>
        <w:t>. Нечаевка</w:t>
      </w:r>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с. Нечаевка, ул. Совхозная, 26</w: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00256" behindDoc="0" locked="0" layoutInCell="1" allowOverlap="1">
                <wp:simplePos x="0" y="0"/>
                <wp:positionH relativeFrom="column">
                  <wp:posOffset>1104900</wp:posOffset>
                </wp:positionH>
                <wp:positionV relativeFrom="paragraph">
                  <wp:posOffset>113665</wp:posOffset>
                </wp:positionV>
                <wp:extent cx="4446270" cy="2860675"/>
                <wp:effectExtent l="9525" t="12700" r="11430" b="12700"/>
                <wp:wrapNone/>
                <wp:docPr id="920" name="Прямоугольник 9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86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20" o:spid="_x0000_s1026" style="position:absolute;margin-left:87pt;margin-top:8.95pt;width:350.1pt;height:225.2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01280" behindDoc="0" locked="0" layoutInCell="1" allowOverlap="1">
                <wp:simplePos x="0" y="0"/>
                <wp:positionH relativeFrom="column">
                  <wp:posOffset>2047240</wp:posOffset>
                </wp:positionH>
                <wp:positionV relativeFrom="paragraph">
                  <wp:posOffset>38100</wp:posOffset>
                </wp:positionV>
                <wp:extent cx="1537970" cy="688975"/>
                <wp:effectExtent l="18415" t="15240" r="15240" b="19685"/>
                <wp:wrapNone/>
                <wp:docPr id="919" name="Прямоугольник 9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7970" cy="688975"/>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19" o:spid="_x0000_s1134" style="position:absolute;left:0;text-align:left;margin-left:161.2pt;margin-top:3pt;width:121.1pt;height:54.2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07424" behindDoc="0" locked="0" layoutInCell="1" allowOverlap="1">
                <wp:simplePos x="0" y="0"/>
                <wp:positionH relativeFrom="column">
                  <wp:posOffset>4199255</wp:posOffset>
                </wp:positionH>
                <wp:positionV relativeFrom="paragraph">
                  <wp:posOffset>113665</wp:posOffset>
                </wp:positionV>
                <wp:extent cx="457200" cy="0"/>
                <wp:effectExtent l="17780" t="56515" r="20320" b="57785"/>
                <wp:wrapNone/>
                <wp:docPr id="918" name="Прямая соединительная линия 9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18" o:spid="_x0000_s1026" style="position:absolute;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0.65pt,8.95pt" to="366.6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">
                <v:stroke startarrow="block" endarrow="block"/>
              </v:lin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04352" behindDoc="0" locked="0" layoutInCell="1" allowOverlap="1">
                <wp:simplePos x="0" y="0"/>
                <wp:positionH relativeFrom="column">
                  <wp:posOffset>5551170</wp:posOffset>
                </wp:positionH>
                <wp:positionV relativeFrom="paragraph">
                  <wp:posOffset>113665</wp:posOffset>
                </wp:positionV>
                <wp:extent cx="457200" cy="0"/>
                <wp:effectExtent l="17145" t="56515" r="20955" b="57785"/>
                <wp:wrapNone/>
                <wp:docPr id="917" name="Прямая соединительная линия 9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17" o:spid="_x0000_s1026" style="position:absolute;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7.1pt,8.95pt" to="473.1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">
                <v:stroke startarrow="block" endarrow="block"/>
              </v:lin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02304" behindDoc="0" locked="0" layoutInCell="1" allowOverlap="1">
                <wp:simplePos x="0" y="0"/>
                <wp:positionH relativeFrom="column">
                  <wp:posOffset>4730115</wp:posOffset>
                </wp:positionH>
                <wp:positionV relativeFrom="paragraph">
                  <wp:posOffset>2540</wp:posOffset>
                </wp:positionV>
                <wp:extent cx="737235" cy="268605"/>
                <wp:effectExtent l="5715" t="12065" r="9525" b="5080"/>
                <wp:wrapNone/>
                <wp:docPr id="916" name="Прямоугольник 9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37235" cy="2686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16" o:spid="_x0000_s1026" style="position:absolute;margin-left:372.45pt;margin-top:.2pt;width:58.05pt;height:21.15pt;flip:y;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"/>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10496" behindDoc="0" locked="0" layoutInCell="1" allowOverlap="1">
                <wp:simplePos x="0" y="0"/>
                <wp:positionH relativeFrom="column">
                  <wp:posOffset>5619750</wp:posOffset>
                </wp:positionH>
                <wp:positionV relativeFrom="paragraph">
                  <wp:posOffset>66675</wp:posOffset>
                </wp:positionV>
                <wp:extent cx="942340" cy="381635"/>
                <wp:effectExtent l="9525" t="13970" r="10160" b="13970"/>
                <wp:wrapNone/>
                <wp:docPr id="915" name="Поле 9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340" cy="38163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15" o:spid="_x0000_s1135" type="#_x0000_t202" style="position:absolute;left:0;text-align:left;margin-left:442.5pt;margin-top:5.25pt;width:74.2pt;height:30.0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09472" behindDoc="0" locked="0" layoutInCell="1" allowOverlap="1">
                <wp:simplePos x="0" y="0"/>
                <wp:positionH relativeFrom="column">
                  <wp:posOffset>5142230</wp:posOffset>
                </wp:positionH>
                <wp:positionV relativeFrom="paragraph">
                  <wp:posOffset>147320</wp:posOffset>
                </wp:positionV>
                <wp:extent cx="0" cy="300990"/>
                <wp:effectExtent l="55880" t="18415" r="58420" b="23495"/>
                <wp:wrapNone/>
                <wp:docPr id="914" name="Прямая соединительная линия 9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14" o:spid="_x0000_s1026" style="position:absolute;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4.9pt,11.6pt" to="404.9pt,3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03328" behindDoc="0" locked="0" layoutInCell="1" allowOverlap="1">
                <wp:simplePos x="0" y="0"/>
                <wp:positionH relativeFrom="column">
                  <wp:posOffset>3585210</wp:posOffset>
                </wp:positionH>
                <wp:positionV relativeFrom="paragraph">
                  <wp:posOffset>189865</wp:posOffset>
                </wp:positionV>
                <wp:extent cx="737235" cy="268605"/>
                <wp:effectExtent l="13335" t="6985" r="11430" b="10160"/>
                <wp:wrapNone/>
                <wp:docPr id="913" name="Прямоугольник 9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37235" cy="2686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13" o:spid="_x0000_s1026" style="position:absolute;margin-left:282.3pt;margin-top:14.95pt;width:58.05pt;height:21.15pt;flip:y;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"/>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05376" behindDoc="0" locked="0" layoutInCell="1" allowOverlap="1">
                <wp:simplePos x="0" y="0"/>
                <wp:positionH relativeFrom="column">
                  <wp:posOffset>3115945</wp:posOffset>
                </wp:positionH>
                <wp:positionV relativeFrom="paragraph">
                  <wp:posOffset>133985</wp:posOffset>
                </wp:positionV>
                <wp:extent cx="457200" cy="0"/>
                <wp:effectExtent l="20320" t="60325" r="17780" b="53975"/>
                <wp:wrapNone/>
                <wp:docPr id="912" name="Прямая соединительная линия 9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12" o:spid="_x0000_s1026" style="position:absolute;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5.35pt,10.55pt" to="281.3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">
                <v:stroke startarrow="block" endarrow="block"/>
              </v:lin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06400" behindDoc="0" locked="0" layoutInCell="1" allowOverlap="1">
                <wp:simplePos x="0" y="0"/>
                <wp:positionH relativeFrom="column">
                  <wp:posOffset>4504055</wp:posOffset>
                </wp:positionH>
                <wp:positionV relativeFrom="paragraph">
                  <wp:posOffset>133985</wp:posOffset>
                </wp:positionV>
                <wp:extent cx="457200" cy="0"/>
                <wp:effectExtent l="17780" t="60325" r="20320" b="53975"/>
                <wp:wrapNone/>
                <wp:docPr id="911" name="Прямая соединительная линия 9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11" o:spid="_x0000_s1026" style="position:absolute;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4.65pt,10.55pt" to="390.6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08448" behindDoc="0" locked="0" layoutInCell="1" allowOverlap="1">
                <wp:simplePos x="0" y="0"/>
                <wp:positionH relativeFrom="column">
                  <wp:posOffset>3968115</wp:posOffset>
                </wp:positionH>
                <wp:positionV relativeFrom="paragraph">
                  <wp:posOffset>103505</wp:posOffset>
                </wp:positionV>
                <wp:extent cx="0" cy="300990"/>
                <wp:effectExtent l="53340" t="15240" r="60960" b="17145"/>
                <wp:wrapNone/>
                <wp:docPr id="910" name="Прямая соединительная линия 9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10" o:spid="_x0000_s1026" style="position:absolute;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2.45pt,8.15pt" to="312.45pt,3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2011520" behindDoc="0" locked="0" layoutInCell="1" allowOverlap="1">
                <wp:simplePos x="0" y="0"/>
                <wp:positionH relativeFrom="column">
                  <wp:posOffset>3482340</wp:posOffset>
                </wp:positionH>
                <wp:positionV relativeFrom="paragraph">
                  <wp:posOffset>154940</wp:posOffset>
                </wp:positionV>
                <wp:extent cx="1021715" cy="335280"/>
                <wp:effectExtent l="5715" t="8890" r="10795" b="8255"/>
                <wp:wrapNone/>
                <wp:docPr id="909" name="Поле 9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09" o:spid="_x0000_s1136" type="#_x0000_t202" style="position:absolute;left:0;text-align:left;margin-left:274.2pt;margin-top:12.2pt;width:80.45pt;height:26.4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Врачебная амбулатория </w:t>
      </w:r>
      <w:proofErr w:type="gramStart"/>
      <w:r w:rsidRPr="00304956">
        <w:rPr>
          <w:rFonts w:ascii="Times New Roman" w:eastAsia="Times New Roman" w:hAnsi="Times New Roman" w:cs="Times New Roman"/>
          <w:sz w:val="24"/>
          <w:szCs w:val="24"/>
          <w:lang w:eastAsia="ru-RU"/>
        </w:rPr>
        <w:t>с</w:t>
      </w:r>
      <w:proofErr w:type="gramEnd"/>
      <w:r w:rsidRPr="00304956">
        <w:rPr>
          <w:rFonts w:ascii="Times New Roman" w:eastAsia="Times New Roman" w:hAnsi="Times New Roman" w:cs="Times New Roman"/>
          <w:sz w:val="24"/>
          <w:szCs w:val="24"/>
          <w:lang w:eastAsia="ru-RU"/>
        </w:rPr>
        <w:t>. Нечаевка</w: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расположенная по адресу: </w:t>
      </w:r>
      <w:proofErr w:type="gramStart"/>
      <w:r w:rsidRPr="00304956">
        <w:rPr>
          <w:rFonts w:ascii="Times New Roman" w:eastAsia="Times New Roman" w:hAnsi="Times New Roman" w:cs="Times New Roman"/>
          <w:sz w:val="24"/>
          <w:szCs w:val="24"/>
          <w:lang w:eastAsia="ru-RU"/>
        </w:rPr>
        <w:t>с</w:t>
      </w:r>
      <w:proofErr w:type="gramEnd"/>
      <w:r w:rsidRPr="00304956">
        <w:rPr>
          <w:rFonts w:ascii="Times New Roman" w:eastAsia="Times New Roman" w:hAnsi="Times New Roman" w:cs="Times New Roman"/>
          <w:sz w:val="24"/>
          <w:szCs w:val="24"/>
          <w:lang w:eastAsia="ru-RU"/>
        </w:rPr>
        <w:t>. Нечаевка, ул. Парковая, 31</w: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18688" behindDoc="0" locked="0" layoutInCell="1" allowOverlap="1">
                <wp:simplePos x="0" y="0"/>
                <wp:positionH relativeFrom="column">
                  <wp:posOffset>2199640</wp:posOffset>
                </wp:positionH>
                <wp:positionV relativeFrom="paragraph">
                  <wp:posOffset>4805045</wp:posOffset>
                </wp:positionV>
                <wp:extent cx="1537970" cy="688975"/>
                <wp:effectExtent l="18415" t="15875" r="15240" b="19050"/>
                <wp:wrapNone/>
                <wp:docPr id="908" name="Прямоугольник 9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7970" cy="688975"/>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08" o:spid="_x0000_s1137" style="position:absolute;left:0;text-align:left;margin-left:173.2pt;margin-top:378.35pt;width:121.1pt;height:54.2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12544" behindDoc="0" locked="0" layoutInCell="1" allowOverlap="1">
                <wp:simplePos x="0" y="0"/>
                <wp:positionH relativeFrom="column">
                  <wp:posOffset>880745</wp:posOffset>
                </wp:positionH>
                <wp:positionV relativeFrom="paragraph">
                  <wp:posOffset>157480</wp:posOffset>
                </wp:positionV>
                <wp:extent cx="4446270" cy="2860675"/>
                <wp:effectExtent l="13970" t="6985" r="6985" b="8890"/>
                <wp:wrapNone/>
                <wp:docPr id="907" name="Прямоугольник 9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86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07" o:spid="_x0000_s1026" style="position:absolute;margin-left:69.35pt;margin-top:12.4pt;width:350.1pt;height:225.25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"/>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19712" behindDoc="0" locked="0" layoutInCell="1" allowOverlap="1">
                <wp:simplePos x="0" y="0"/>
                <wp:positionH relativeFrom="column">
                  <wp:posOffset>2577465</wp:posOffset>
                </wp:positionH>
                <wp:positionV relativeFrom="paragraph">
                  <wp:posOffset>80010</wp:posOffset>
                </wp:positionV>
                <wp:extent cx="1537970" cy="688975"/>
                <wp:effectExtent l="15240" t="14605" r="18415" b="20320"/>
                <wp:wrapNone/>
                <wp:docPr id="906" name="Прямоугольник 9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7970" cy="688975"/>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06" o:spid="_x0000_s1138" style="position:absolute;left:0;text-align:left;margin-left:202.95pt;margin-top:6.3pt;width:121.1pt;height:54.2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35072" behindDoc="0" locked="0" layoutInCell="1" allowOverlap="1">
                <wp:simplePos x="0" y="0"/>
                <wp:positionH relativeFrom="column">
                  <wp:posOffset>-53975</wp:posOffset>
                </wp:positionH>
                <wp:positionV relativeFrom="paragraph">
                  <wp:posOffset>19050</wp:posOffset>
                </wp:positionV>
                <wp:extent cx="861060" cy="335280"/>
                <wp:effectExtent l="12700" t="8255" r="12065" b="8890"/>
                <wp:wrapNone/>
                <wp:docPr id="905" name="Поле 9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905" o:spid="_x0000_s1139" type="#_x0000_t202" style="position:absolute;left:0;text-align:left;margin-left:-4.25pt;margin-top:1.5pt;width:67.8pt;height:26.4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27904" behindDoc="0" locked="0" layoutInCell="1" allowOverlap="1">
                <wp:simplePos x="0" y="0"/>
                <wp:positionH relativeFrom="column">
                  <wp:posOffset>2353945</wp:posOffset>
                </wp:positionH>
                <wp:positionV relativeFrom="paragraph">
                  <wp:posOffset>144145</wp:posOffset>
                </wp:positionV>
                <wp:extent cx="457200" cy="0"/>
                <wp:effectExtent l="20320" t="57150" r="17780" b="57150"/>
                <wp:wrapNone/>
                <wp:docPr id="904" name="Прямая соединительная линия 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04" o:spid="_x0000_s1026" style="position:absolute;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5.35pt,11.35pt" to="221.35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26880" behindDoc="0" locked="0" layoutInCell="1" allowOverlap="1">
                <wp:simplePos x="0" y="0"/>
                <wp:positionH relativeFrom="column">
                  <wp:posOffset>976630</wp:posOffset>
                </wp:positionH>
                <wp:positionV relativeFrom="paragraph">
                  <wp:posOffset>144145</wp:posOffset>
                </wp:positionV>
                <wp:extent cx="457200" cy="0"/>
                <wp:effectExtent l="14605" t="57150" r="23495" b="57150"/>
                <wp:wrapNone/>
                <wp:docPr id="903" name="Прямая соединительная линия 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03" o:spid="_x0000_s1026" style="position:absolute;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9pt,11.35pt" to="112.9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">
                <v:stroke startarrow="block" endarrow="block"/>
              </v:lin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14592" behindDoc="0" locked="0" layoutInCell="1" allowOverlap="1">
                <wp:simplePos x="0" y="0"/>
                <wp:positionH relativeFrom="column">
                  <wp:posOffset>1516380</wp:posOffset>
                </wp:positionH>
                <wp:positionV relativeFrom="paragraph">
                  <wp:posOffset>19050</wp:posOffset>
                </wp:positionV>
                <wp:extent cx="737235" cy="268605"/>
                <wp:effectExtent l="11430" t="8255" r="13335" b="8890"/>
                <wp:wrapNone/>
                <wp:docPr id="902" name="Прямоугольник 9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37235" cy="2686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02" o:spid="_x0000_s1026" style="position:absolute;margin-left:119.4pt;margin-top:1.5pt;width:58.05pt;height:21.15pt;flip:y;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"/>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30976" behindDoc="0" locked="0" layoutInCell="1" allowOverlap="1">
                <wp:simplePos x="0" y="0"/>
                <wp:positionH relativeFrom="column">
                  <wp:posOffset>1828800</wp:posOffset>
                </wp:positionH>
                <wp:positionV relativeFrom="paragraph">
                  <wp:posOffset>167005</wp:posOffset>
                </wp:positionV>
                <wp:extent cx="0" cy="300990"/>
                <wp:effectExtent l="57150" t="17780" r="57150" b="14605"/>
                <wp:wrapNone/>
                <wp:docPr id="901" name="Прямая соединительная линия 9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01" o:spid="_x0000_s1026" style="position:absolute;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13.15pt" to="2in,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17664" behindDoc="0" locked="0" layoutInCell="1" allowOverlap="1">
                <wp:simplePos x="0" y="0"/>
                <wp:positionH relativeFrom="column">
                  <wp:posOffset>3152775</wp:posOffset>
                </wp:positionH>
                <wp:positionV relativeFrom="paragraph">
                  <wp:posOffset>156845</wp:posOffset>
                </wp:positionV>
                <wp:extent cx="737235" cy="268605"/>
                <wp:effectExtent l="9525" t="7620" r="5715" b="9525"/>
                <wp:wrapNone/>
                <wp:docPr id="900" name="Прямоугольник 9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37235" cy="2686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00" o:spid="_x0000_s1026" style="position:absolute;margin-left:248.25pt;margin-top:12.35pt;width:58.05pt;height:21.15pt;flip:y;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"/>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22784" behindDoc="0" locked="0" layoutInCell="1" allowOverlap="1">
                <wp:simplePos x="0" y="0"/>
                <wp:positionH relativeFrom="column">
                  <wp:posOffset>2577465</wp:posOffset>
                </wp:positionH>
                <wp:positionV relativeFrom="paragraph">
                  <wp:posOffset>100965</wp:posOffset>
                </wp:positionV>
                <wp:extent cx="457200" cy="0"/>
                <wp:effectExtent l="15240" t="60960" r="22860" b="53340"/>
                <wp:wrapNone/>
                <wp:docPr id="899" name="Прямая соединительная линия 8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99" o:spid="_x0000_s1026" style="position:absolute;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2.95pt,7.95pt" to="238.9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23808" behindDoc="0" locked="0" layoutInCell="1" allowOverlap="1">
                <wp:simplePos x="0" y="0"/>
                <wp:positionH relativeFrom="column">
                  <wp:posOffset>4040505</wp:posOffset>
                </wp:positionH>
                <wp:positionV relativeFrom="paragraph">
                  <wp:posOffset>100965</wp:posOffset>
                </wp:positionV>
                <wp:extent cx="457200" cy="0"/>
                <wp:effectExtent l="20955" t="60960" r="17145" b="53340"/>
                <wp:wrapNone/>
                <wp:docPr id="898" name="Прямая соединительная линия 8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98" o:spid="_x0000_s1026" style="position:absolute;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8.15pt,7.95pt" to="354.1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29952" behindDoc="0" locked="0" layoutInCell="1" allowOverlap="1">
                <wp:simplePos x="0" y="0"/>
                <wp:positionH relativeFrom="column">
                  <wp:posOffset>3539490</wp:posOffset>
                </wp:positionH>
                <wp:positionV relativeFrom="paragraph">
                  <wp:posOffset>59055</wp:posOffset>
                </wp:positionV>
                <wp:extent cx="0" cy="300990"/>
                <wp:effectExtent l="53340" t="23495" r="60960" b="18415"/>
                <wp:wrapNone/>
                <wp:docPr id="897" name="Прямая соединительная линия 8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97" o:spid="_x0000_s1026" style="position:absolute;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8.7pt,4.65pt" to="278.7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36096" behindDoc="0" locked="0" layoutInCell="1" allowOverlap="1">
                <wp:simplePos x="0" y="0"/>
                <wp:positionH relativeFrom="column">
                  <wp:posOffset>3093720</wp:posOffset>
                </wp:positionH>
                <wp:positionV relativeFrom="paragraph">
                  <wp:posOffset>68580</wp:posOffset>
                </wp:positionV>
                <wp:extent cx="1021715" cy="335280"/>
                <wp:effectExtent l="7620" t="13335" r="8890" b="13335"/>
                <wp:wrapNone/>
                <wp:docPr id="896" name="Поле 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96" o:spid="_x0000_s1140" type="#_x0000_t202" style="position:absolute;left:0;text-align:left;margin-left:243.6pt;margin-top:5.4pt;width:80.45pt;height:26.4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Железнодорожный вокзал </w:t>
      </w:r>
      <w:proofErr w:type="gramStart"/>
      <w:r w:rsidRPr="00304956">
        <w:rPr>
          <w:rFonts w:ascii="Times New Roman" w:eastAsia="Times New Roman" w:hAnsi="Times New Roman" w:cs="Times New Roman"/>
          <w:sz w:val="24"/>
          <w:szCs w:val="24"/>
          <w:lang w:eastAsia="ru-RU"/>
        </w:rPr>
        <w:t>с</w:t>
      </w:r>
      <w:proofErr w:type="gramEnd"/>
      <w:r w:rsidRPr="00304956">
        <w:rPr>
          <w:rFonts w:ascii="Times New Roman" w:eastAsia="Times New Roman" w:hAnsi="Times New Roman" w:cs="Times New Roman"/>
          <w:sz w:val="24"/>
          <w:szCs w:val="24"/>
          <w:lang w:eastAsia="ru-RU"/>
        </w:rPr>
        <w:t>. Нечаевка</w: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расположенная по адресу: </w:t>
      </w:r>
      <w:proofErr w:type="gramStart"/>
      <w:r w:rsidRPr="00304956">
        <w:rPr>
          <w:rFonts w:ascii="Times New Roman" w:eastAsia="Times New Roman" w:hAnsi="Times New Roman" w:cs="Times New Roman"/>
          <w:sz w:val="24"/>
          <w:szCs w:val="24"/>
          <w:lang w:eastAsia="ru-RU"/>
        </w:rPr>
        <w:t>с</w:t>
      </w:r>
      <w:proofErr w:type="gramEnd"/>
      <w:r w:rsidRPr="00304956">
        <w:rPr>
          <w:rFonts w:ascii="Times New Roman" w:eastAsia="Times New Roman" w:hAnsi="Times New Roman" w:cs="Times New Roman"/>
          <w:sz w:val="24"/>
          <w:szCs w:val="24"/>
          <w:lang w:eastAsia="ru-RU"/>
        </w:rPr>
        <w:t>. Нечаевка, ул. Пристанционная, 2</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13568" behindDoc="0" locked="0" layoutInCell="1" allowOverlap="1">
                <wp:simplePos x="0" y="0"/>
                <wp:positionH relativeFrom="column">
                  <wp:posOffset>1033145</wp:posOffset>
                </wp:positionH>
                <wp:positionV relativeFrom="paragraph">
                  <wp:posOffset>121285</wp:posOffset>
                </wp:positionV>
                <wp:extent cx="4446270" cy="2860675"/>
                <wp:effectExtent l="13970" t="7620" r="6985" b="8255"/>
                <wp:wrapNone/>
                <wp:docPr id="895" name="Прямоугольник 8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86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95" o:spid="_x0000_s1026" style="position:absolute;margin-left:81.35pt;margin-top:9.55pt;width:350.1pt;height:225.2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306432" behindDoc="0" locked="0" layoutInCell="1" allowOverlap="1">
                <wp:simplePos x="0" y="0"/>
                <wp:positionH relativeFrom="column">
                  <wp:posOffset>1409065</wp:posOffset>
                </wp:positionH>
                <wp:positionV relativeFrom="paragraph">
                  <wp:posOffset>160020</wp:posOffset>
                </wp:positionV>
                <wp:extent cx="709930" cy="2003425"/>
                <wp:effectExtent l="18415" t="15875" r="14605" b="19050"/>
                <wp:wrapNone/>
                <wp:docPr id="894" name="Прямоугольник 8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9930" cy="2003425"/>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94" o:spid="_x0000_s1026" style="position:absolute;margin-left:110.95pt;margin-top:12.6pt;width:55.9pt;height:157.75pt;z-index:25230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" strokeweight="2.25pt"/>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16640" behindDoc="0" locked="0" layoutInCell="1" allowOverlap="1">
                <wp:simplePos x="0" y="0"/>
                <wp:positionH relativeFrom="column">
                  <wp:posOffset>4589780</wp:posOffset>
                </wp:positionH>
                <wp:positionV relativeFrom="paragraph">
                  <wp:posOffset>161290</wp:posOffset>
                </wp:positionV>
                <wp:extent cx="737235" cy="268605"/>
                <wp:effectExtent l="8255" t="12700" r="6985" b="13970"/>
                <wp:wrapNone/>
                <wp:docPr id="893" name="Прямоугольник 8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37235" cy="2686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93" o:spid="_x0000_s1026" style="position:absolute;margin-left:361.4pt;margin-top:12.7pt;width:58.05pt;height:21.15pt;flip:y;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25856" behindDoc="0" locked="0" layoutInCell="1" allowOverlap="1">
                <wp:simplePos x="0" y="0"/>
                <wp:positionH relativeFrom="column">
                  <wp:posOffset>5407660</wp:posOffset>
                </wp:positionH>
                <wp:positionV relativeFrom="paragraph">
                  <wp:posOffset>95250</wp:posOffset>
                </wp:positionV>
                <wp:extent cx="457200" cy="0"/>
                <wp:effectExtent l="16510" t="55245" r="21590" b="59055"/>
                <wp:wrapNone/>
                <wp:docPr id="892" name="Прямая соединительная линия 8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92" o:spid="_x0000_s1026" style="position:absolute;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5.8pt,7.5pt" to="461.8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24832" behindDoc="0" locked="0" layoutInCell="1" allowOverlap="1">
                <wp:simplePos x="0" y="0"/>
                <wp:positionH relativeFrom="column">
                  <wp:posOffset>4040505</wp:posOffset>
                </wp:positionH>
                <wp:positionV relativeFrom="paragraph">
                  <wp:posOffset>126365</wp:posOffset>
                </wp:positionV>
                <wp:extent cx="457200" cy="0"/>
                <wp:effectExtent l="20955" t="57785" r="17145" b="56515"/>
                <wp:wrapNone/>
                <wp:docPr id="891" name="Прямая соединительная линия 8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91" o:spid="_x0000_s1026" style="position:absolute;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8.15pt,9.95pt" to="354.15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34048" behindDoc="0" locked="0" layoutInCell="1" allowOverlap="1">
                <wp:simplePos x="0" y="0"/>
                <wp:positionH relativeFrom="column">
                  <wp:posOffset>5534025</wp:posOffset>
                </wp:positionH>
                <wp:positionV relativeFrom="paragraph">
                  <wp:posOffset>142240</wp:posOffset>
                </wp:positionV>
                <wp:extent cx="1021715" cy="335280"/>
                <wp:effectExtent l="9525" t="10795" r="6985" b="6350"/>
                <wp:wrapNone/>
                <wp:docPr id="890" name="Поле 8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90" o:spid="_x0000_s1141" type="#_x0000_t202" style="position:absolute;left:0;text-align:left;margin-left:435.75pt;margin-top:11.2pt;width:80.45pt;height:26.4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32000" behindDoc="0" locked="0" layoutInCell="1" allowOverlap="1">
                <wp:simplePos x="0" y="0"/>
                <wp:positionH relativeFrom="column">
                  <wp:posOffset>4937760</wp:posOffset>
                </wp:positionH>
                <wp:positionV relativeFrom="paragraph">
                  <wp:posOffset>142240</wp:posOffset>
                </wp:positionV>
                <wp:extent cx="0" cy="300990"/>
                <wp:effectExtent l="60960" t="20320" r="53340" b="21590"/>
                <wp:wrapNone/>
                <wp:docPr id="889" name="Прямая соединительная линия 8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89" o:spid="_x0000_s1026" style="position:absolute;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8.8pt,11.2pt" to="388.8pt,3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15616" behindDoc="0" locked="0" layoutInCell="1" allowOverlap="1">
                <wp:simplePos x="0" y="0"/>
                <wp:positionH relativeFrom="column">
                  <wp:posOffset>3303270</wp:posOffset>
                </wp:positionH>
                <wp:positionV relativeFrom="paragraph">
                  <wp:posOffset>142240</wp:posOffset>
                </wp:positionV>
                <wp:extent cx="737235" cy="268605"/>
                <wp:effectExtent l="7620" t="10795" r="7620" b="6350"/>
                <wp:wrapNone/>
                <wp:docPr id="888" name="Прямоугольник 8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37235" cy="2686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88" o:spid="_x0000_s1026" style="position:absolute;margin-left:260.1pt;margin-top:11.2pt;width:58.05pt;height:21.15pt;flip:y;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21760" behindDoc="0" locked="0" layoutInCell="1" allowOverlap="1">
                <wp:simplePos x="0" y="0"/>
                <wp:positionH relativeFrom="column">
                  <wp:posOffset>4040505</wp:posOffset>
                </wp:positionH>
                <wp:positionV relativeFrom="paragraph">
                  <wp:posOffset>87630</wp:posOffset>
                </wp:positionV>
                <wp:extent cx="457200" cy="0"/>
                <wp:effectExtent l="20955" t="55245" r="17145" b="59055"/>
                <wp:wrapNone/>
                <wp:docPr id="887" name="Прямая соединительная линия 8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87" o:spid="_x0000_s1026" style="position:absolute;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8.15pt,6.9pt" to="354.15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">
                <v:stroke startarrow="block" endarrow="block"/>
              </v:lin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20736" behindDoc="0" locked="0" layoutInCell="1" allowOverlap="1">
                <wp:simplePos x="0" y="0"/>
                <wp:positionH relativeFrom="column">
                  <wp:posOffset>2811145</wp:posOffset>
                </wp:positionH>
                <wp:positionV relativeFrom="paragraph">
                  <wp:posOffset>87630</wp:posOffset>
                </wp:positionV>
                <wp:extent cx="457200" cy="0"/>
                <wp:effectExtent l="20320" t="55245" r="17780" b="59055"/>
                <wp:wrapNone/>
                <wp:docPr id="886" name="Прямая соединительная линия 8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86" o:spid="_x0000_s1026" style="position:absolute;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1.35pt,6.9pt" to="257.35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28928" behindDoc="0" locked="0" layoutInCell="1" allowOverlap="1">
                <wp:simplePos x="0" y="0"/>
                <wp:positionH relativeFrom="column">
                  <wp:posOffset>3662680</wp:posOffset>
                </wp:positionH>
                <wp:positionV relativeFrom="paragraph">
                  <wp:posOffset>92710</wp:posOffset>
                </wp:positionV>
                <wp:extent cx="0" cy="300990"/>
                <wp:effectExtent l="52705" t="16510" r="61595" b="15875"/>
                <wp:wrapNone/>
                <wp:docPr id="885" name="Прямая соединительная линия 8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85" o:spid="_x0000_s1026" style="position:absolute;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4pt,7.3pt" to="288.4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033024" behindDoc="0" locked="0" layoutInCell="1" allowOverlap="1">
                <wp:simplePos x="0" y="0"/>
                <wp:positionH relativeFrom="column">
                  <wp:posOffset>3152775</wp:posOffset>
                </wp:positionH>
                <wp:positionV relativeFrom="paragraph">
                  <wp:posOffset>118110</wp:posOffset>
                </wp:positionV>
                <wp:extent cx="1021715" cy="335280"/>
                <wp:effectExtent l="9525" t="5715" r="6985" b="11430"/>
                <wp:wrapNone/>
                <wp:docPr id="884" name="Поле 8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84" o:spid="_x0000_s1142" type="#_x0000_t202" style="position:absolute;left:0;text-align:left;margin-left:248.25pt;margin-top:9.3pt;width:80.45pt;height:26.4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7200F0" w:rsidRDefault="00304956" w:rsidP="00304956">
      <w:pPr>
        <w:widowControl w:val="0"/>
        <w:jc w:val="center"/>
        <w:rPr>
          <w:rFonts w:ascii="Times New Roman" w:eastAsia="Times New Roman" w:hAnsi="Times New Roman" w:cs="Times New Roman"/>
          <w:b/>
          <w:sz w:val="16"/>
          <w:szCs w:val="16"/>
          <w:lang w:eastAsia="ru-RU"/>
        </w:rPr>
      </w:pPr>
    </w:p>
    <w:p w:rsidR="00304956" w:rsidRPr="007200F0" w:rsidRDefault="00304956" w:rsidP="00304956">
      <w:pPr>
        <w:widowControl w:val="0"/>
        <w:jc w:val="center"/>
        <w:rPr>
          <w:rFonts w:ascii="Times New Roman" w:eastAsia="Times New Roman" w:hAnsi="Times New Roman" w:cs="Times New Roman"/>
          <w:b/>
          <w:sz w:val="16"/>
          <w:szCs w:val="16"/>
          <w:lang w:eastAsia="ru-RU"/>
        </w:rPr>
      </w:pPr>
      <w:r w:rsidRPr="007200F0">
        <w:rPr>
          <w:rFonts w:ascii="Times New Roman" w:eastAsia="Times New Roman" w:hAnsi="Times New Roman" w:cs="Times New Roman"/>
          <w:b/>
          <w:sz w:val="16"/>
          <w:szCs w:val="16"/>
          <w:lang w:eastAsia="ru-RU"/>
        </w:rPr>
        <w:t>Схема</w:t>
      </w:r>
    </w:p>
    <w:p w:rsidR="00304956" w:rsidRPr="007200F0" w:rsidRDefault="00304956" w:rsidP="00304956">
      <w:pPr>
        <w:widowControl w:val="0"/>
        <w:jc w:val="center"/>
        <w:rPr>
          <w:rFonts w:ascii="Times New Roman" w:eastAsia="Times New Roman" w:hAnsi="Times New Roman" w:cs="Times New Roman"/>
          <w:b/>
          <w:sz w:val="16"/>
          <w:szCs w:val="16"/>
          <w:lang w:eastAsia="ru-RU"/>
        </w:rPr>
      </w:pPr>
      <w:r w:rsidRPr="007200F0">
        <w:rPr>
          <w:rFonts w:ascii="Times New Roman" w:eastAsia="Times New Roman" w:hAnsi="Times New Roman" w:cs="Times New Roman"/>
          <w:b/>
          <w:sz w:val="16"/>
          <w:szCs w:val="16"/>
          <w:lang w:eastAsia="ru-RU"/>
        </w:rPr>
        <w:t xml:space="preserve">границ прилегающих территорий к объектам, на которых не допускается розничная продажа алкогольной продукции на территории </w:t>
      </w:r>
      <w:proofErr w:type="spellStart"/>
      <w:r w:rsidRPr="007200F0">
        <w:rPr>
          <w:rFonts w:ascii="Times New Roman" w:eastAsia="Times New Roman" w:hAnsi="Times New Roman" w:cs="Times New Roman"/>
          <w:b/>
          <w:sz w:val="16"/>
          <w:szCs w:val="16"/>
          <w:lang w:eastAsia="ru-RU"/>
        </w:rPr>
        <w:t>Плесского</w:t>
      </w:r>
      <w:proofErr w:type="spellEnd"/>
      <w:r w:rsidRPr="007200F0">
        <w:rPr>
          <w:rFonts w:ascii="Times New Roman" w:eastAsia="Times New Roman" w:hAnsi="Times New Roman" w:cs="Times New Roman"/>
          <w:b/>
          <w:sz w:val="16"/>
          <w:szCs w:val="16"/>
          <w:lang w:eastAsia="ru-RU"/>
        </w:rPr>
        <w:t xml:space="preserve"> сельсовета</w:t>
      </w:r>
    </w:p>
    <w:p w:rsidR="00304956" w:rsidRPr="007200F0" w:rsidRDefault="00304956" w:rsidP="00304956">
      <w:pPr>
        <w:widowControl w:val="0"/>
        <w:jc w:val="center"/>
        <w:rPr>
          <w:rFonts w:ascii="Times New Roman" w:eastAsia="Times New Roman" w:hAnsi="Times New Roman" w:cs="Times New Roman"/>
          <w:b/>
          <w:sz w:val="16"/>
          <w:szCs w:val="16"/>
          <w:lang w:eastAsia="ru-RU"/>
        </w:rPr>
      </w:pPr>
    </w:p>
    <w:p w:rsidR="00304956" w:rsidRPr="007200F0" w:rsidRDefault="00304956" w:rsidP="00304956">
      <w:pPr>
        <w:widowControl w:val="0"/>
        <w:jc w:val="center"/>
        <w:rPr>
          <w:rFonts w:ascii="Times New Roman" w:eastAsia="Times New Roman" w:hAnsi="Times New Roman" w:cs="Times New Roman"/>
          <w:sz w:val="16"/>
          <w:szCs w:val="16"/>
          <w:lang w:eastAsia="ru-RU"/>
        </w:rPr>
      </w:pPr>
      <w:r w:rsidRPr="007200F0">
        <w:rPr>
          <w:rFonts w:ascii="Times New Roman" w:eastAsia="Times New Roman" w:hAnsi="Times New Roman" w:cs="Times New Roman"/>
          <w:sz w:val="16"/>
          <w:szCs w:val="16"/>
          <w:lang w:eastAsia="ru-RU"/>
        </w:rPr>
        <w:t xml:space="preserve">МБОУ ООШ </w:t>
      </w:r>
      <w:proofErr w:type="spellStart"/>
      <w:r w:rsidRPr="007200F0">
        <w:rPr>
          <w:rFonts w:ascii="Times New Roman" w:eastAsia="Times New Roman" w:hAnsi="Times New Roman" w:cs="Times New Roman"/>
          <w:sz w:val="16"/>
          <w:szCs w:val="16"/>
          <w:lang w:eastAsia="ru-RU"/>
        </w:rPr>
        <w:t>с</w:t>
      </w:r>
      <w:proofErr w:type="gramStart"/>
      <w:r w:rsidRPr="007200F0">
        <w:rPr>
          <w:rFonts w:ascii="Times New Roman" w:eastAsia="Times New Roman" w:hAnsi="Times New Roman" w:cs="Times New Roman"/>
          <w:sz w:val="16"/>
          <w:szCs w:val="16"/>
          <w:lang w:eastAsia="ru-RU"/>
        </w:rPr>
        <w:t>.П</w:t>
      </w:r>
      <w:proofErr w:type="gramEnd"/>
      <w:r w:rsidRPr="007200F0">
        <w:rPr>
          <w:rFonts w:ascii="Times New Roman" w:eastAsia="Times New Roman" w:hAnsi="Times New Roman" w:cs="Times New Roman"/>
          <w:sz w:val="16"/>
          <w:szCs w:val="16"/>
          <w:lang w:eastAsia="ru-RU"/>
        </w:rPr>
        <w:t>лесс</w:t>
      </w:r>
      <w:proofErr w:type="spellEnd"/>
      <w:r w:rsidRPr="007200F0">
        <w:rPr>
          <w:rFonts w:ascii="Times New Roman" w:eastAsia="Times New Roman" w:hAnsi="Times New Roman" w:cs="Times New Roman"/>
          <w:sz w:val="16"/>
          <w:szCs w:val="16"/>
          <w:lang w:eastAsia="ru-RU"/>
        </w:rPr>
        <w:t>, ФАП</w:t>
      </w:r>
    </w:p>
    <w:p w:rsidR="00304956" w:rsidRPr="007200F0" w:rsidRDefault="00304956" w:rsidP="00304956">
      <w:pPr>
        <w:widowControl w:val="0"/>
        <w:jc w:val="center"/>
        <w:rPr>
          <w:rFonts w:ascii="Times New Roman" w:eastAsia="Times New Roman" w:hAnsi="Times New Roman" w:cs="Times New Roman"/>
          <w:sz w:val="16"/>
          <w:szCs w:val="16"/>
          <w:lang w:eastAsia="ru-RU"/>
        </w:rPr>
      </w:pPr>
      <w:r w:rsidRPr="007200F0">
        <w:rPr>
          <w:rFonts w:ascii="Times New Roman" w:eastAsia="Times New Roman" w:hAnsi="Times New Roman" w:cs="Times New Roman"/>
          <w:sz w:val="16"/>
          <w:szCs w:val="16"/>
          <w:lang w:eastAsia="ru-RU"/>
        </w:rPr>
        <w:t xml:space="preserve">расположенное по адресу: с. </w:t>
      </w:r>
      <w:proofErr w:type="spellStart"/>
      <w:r w:rsidRPr="007200F0">
        <w:rPr>
          <w:rFonts w:ascii="Times New Roman" w:eastAsia="Times New Roman" w:hAnsi="Times New Roman" w:cs="Times New Roman"/>
          <w:sz w:val="16"/>
          <w:szCs w:val="16"/>
          <w:lang w:eastAsia="ru-RU"/>
        </w:rPr>
        <w:t>Плесс</w:t>
      </w:r>
      <w:proofErr w:type="spellEnd"/>
      <w:r w:rsidRPr="007200F0">
        <w:rPr>
          <w:rFonts w:ascii="Times New Roman" w:eastAsia="Times New Roman" w:hAnsi="Times New Roman" w:cs="Times New Roman"/>
          <w:sz w:val="16"/>
          <w:szCs w:val="16"/>
          <w:lang w:eastAsia="ru-RU"/>
        </w:rPr>
        <w:t xml:space="preserve">, </w:t>
      </w:r>
      <w:proofErr w:type="spellStart"/>
      <w:r w:rsidRPr="007200F0">
        <w:rPr>
          <w:rFonts w:ascii="Times New Roman" w:eastAsia="Times New Roman" w:hAnsi="Times New Roman" w:cs="Times New Roman"/>
          <w:sz w:val="16"/>
          <w:szCs w:val="16"/>
          <w:lang w:eastAsia="ru-RU"/>
        </w:rPr>
        <w:t>ул</w:t>
      </w:r>
      <w:proofErr w:type="gramStart"/>
      <w:r w:rsidRPr="007200F0">
        <w:rPr>
          <w:rFonts w:ascii="Times New Roman" w:eastAsia="Times New Roman" w:hAnsi="Times New Roman" w:cs="Times New Roman"/>
          <w:sz w:val="16"/>
          <w:szCs w:val="16"/>
          <w:lang w:eastAsia="ru-RU"/>
        </w:rPr>
        <w:t>.С</w:t>
      </w:r>
      <w:proofErr w:type="gramEnd"/>
      <w:r w:rsidRPr="007200F0">
        <w:rPr>
          <w:rFonts w:ascii="Times New Roman" w:eastAsia="Times New Roman" w:hAnsi="Times New Roman" w:cs="Times New Roman"/>
          <w:sz w:val="16"/>
          <w:szCs w:val="16"/>
          <w:lang w:eastAsia="ru-RU"/>
        </w:rPr>
        <w:t>адовая</w:t>
      </w:r>
      <w:proofErr w:type="spellEnd"/>
      <w:r w:rsidRPr="007200F0">
        <w:rPr>
          <w:rFonts w:ascii="Times New Roman" w:eastAsia="Times New Roman" w:hAnsi="Times New Roman" w:cs="Times New Roman"/>
          <w:sz w:val="16"/>
          <w:szCs w:val="16"/>
          <w:lang w:eastAsia="ru-RU"/>
        </w:rPr>
        <w:t>, 4</w: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37120" behindDoc="0" locked="0" layoutInCell="1" allowOverlap="1">
                <wp:simplePos x="0" y="0"/>
                <wp:positionH relativeFrom="column">
                  <wp:posOffset>798195</wp:posOffset>
                </wp:positionH>
                <wp:positionV relativeFrom="paragraph">
                  <wp:posOffset>119380</wp:posOffset>
                </wp:positionV>
                <wp:extent cx="4446270" cy="2860675"/>
                <wp:effectExtent l="7620" t="8890" r="13335" b="6985"/>
                <wp:wrapNone/>
                <wp:docPr id="883" name="Прямоугольник 8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8606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83" o:spid="_x0000_s1026" style="position:absolute;margin-left:62.85pt;margin-top:9.4pt;width:350.1pt;height:225.2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"/>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41216" behindDoc="0" locked="0" layoutInCell="1" allowOverlap="1">
                <wp:simplePos x="0" y="0"/>
                <wp:positionH relativeFrom="column">
                  <wp:posOffset>3881755</wp:posOffset>
                </wp:positionH>
                <wp:positionV relativeFrom="paragraph">
                  <wp:posOffset>162560</wp:posOffset>
                </wp:positionV>
                <wp:extent cx="737235" cy="268605"/>
                <wp:effectExtent l="5080" t="8255" r="10160" b="8890"/>
                <wp:wrapNone/>
                <wp:docPr id="882" name="Прямоугольник 8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37235" cy="2686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82" o:spid="_x0000_s1026" style="position:absolute;margin-left:305.65pt;margin-top:12.8pt;width:58.05pt;height:21.15pt;flip:y;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"/>
            </w:pict>
          </mc:Fallback>
        </mc:AlternateContent>
      </w:r>
    </w:p>
    <w:p w:rsidR="00304956" w:rsidRPr="00304956" w:rsidRDefault="00304956" w:rsidP="00304956">
      <w:pPr>
        <w:widowControl w:val="0"/>
        <w:jc w:val="center"/>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49408" behindDoc="0" locked="0" layoutInCell="1" allowOverlap="1">
                <wp:simplePos x="0" y="0"/>
                <wp:positionH relativeFrom="column">
                  <wp:posOffset>5327015</wp:posOffset>
                </wp:positionH>
                <wp:positionV relativeFrom="paragraph">
                  <wp:posOffset>76835</wp:posOffset>
                </wp:positionV>
                <wp:extent cx="1021715" cy="335280"/>
                <wp:effectExtent l="12065" t="12700" r="13970" b="13970"/>
                <wp:wrapNone/>
                <wp:docPr id="881" name="Поле 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81" o:spid="_x0000_s1143" type="#_x0000_t202" style="position:absolute;left:0;text-align:left;margin-left:419.45pt;margin-top:6.05pt;width:80.45pt;height:26.4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46336" behindDoc="0" locked="0" layoutInCell="1" allowOverlap="1">
                <wp:simplePos x="0" y="0"/>
                <wp:positionH relativeFrom="column">
                  <wp:posOffset>3424555</wp:posOffset>
                </wp:positionH>
                <wp:positionV relativeFrom="paragraph">
                  <wp:posOffset>76835</wp:posOffset>
                </wp:positionV>
                <wp:extent cx="457200" cy="0"/>
                <wp:effectExtent l="14605" t="60325" r="23495" b="53975"/>
                <wp:wrapNone/>
                <wp:docPr id="880" name="Прямая соединительная линия 8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80" o:spid="_x0000_s1026" style="position:absolute;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6.05pt" to="305.65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45312" behindDoc="0" locked="0" layoutInCell="1" allowOverlap="1">
                <wp:simplePos x="0" y="0"/>
                <wp:positionH relativeFrom="column">
                  <wp:posOffset>4692015</wp:posOffset>
                </wp:positionH>
                <wp:positionV relativeFrom="paragraph">
                  <wp:posOffset>76835</wp:posOffset>
                </wp:positionV>
                <wp:extent cx="457200" cy="0"/>
                <wp:effectExtent l="15240" t="60325" r="22860" b="53975"/>
                <wp:wrapNone/>
                <wp:docPr id="879" name="Прямая соединительная линия 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79" o:spid="_x0000_s1026" style="position:absolute;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45pt,6.05pt" to="405.45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">
                <v:stroke startarrow="block" endarrow="block"/>
              </v:lin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40192" behindDoc="0" locked="0" layoutInCell="1" allowOverlap="1">
                <wp:simplePos x="0" y="0"/>
                <wp:positionH relativeFrom="column">
                  <wp:posOffset>1566545</wp:posOffset>
                </wp:positionH>
                <wp:positionV relativeFrom="paragraph">
                  <wp:posOffset>76835</wp:posOffset>
                </wp:positionV>
                <wp:extent cx="1537970" cy="688975"/>
                <wp:effectExtent l="23495" t="22225" r="19685" b="22225"/>
                <wp:wrapNone/>
                <wp:docPr id="878" name="Прямоугольник 8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7970" cy="688975"/>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78" o:spid="_x0000_s1144" style="position:absolute;left:0;text-align:left;margin-left:123.35pt;margin-top:6.05pt;width:121.1pt;height:54.2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47360" behindDoc="0" locked="0" layoutInCell="1" allowOverlap="1">
                <wp:simplePos x="0" y="0"/>
                <wp:positionH relativeFrom="column">
                  <wp:posOffset>4249420</wp:posOffset>
                </wp:positionH>
                <wp:positionV relativeFrom="paragraph">
                  <wp:posOffset>22225</wp:posOffset>
                </wp:positionV>
                <wp:extent cx="0" cy="300990"/>
                <wp:effectExtent l="58420" t="19685" r="55880" b="22225"/>
                <wp:wrapNone/>
                <wp:docPr id="877" name="Прямая соединительная линия 8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77" o:spid="_x0000_s1026" style="position:absolute;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4.6pt,1.75pt" to="334.6pt,2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42240" behindDoc="0" locked="0" layoutInCell="1" allowOverlap="1">
                <wp:simplePos x="0" y="0"/>
                <wp:positionH relativeFrom="column">
                  <wp:posOffset>1869440</wp:posOffset>
                </wp:positionH>
                <wp:positionV relativeFrom="paragraph">
                  <wp:posOffset>118110</wp:posOffset>
                </wp:positionV>
                <wp:extent cx="737235" cy="268605"/>
                <wp:effectExtent l="12065" t="8890" r="12700" b="8255"/>
                <wp:wrapNone/>
                <wp:docPr id="876" name="Прямоугольник 8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37235" cy="2686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76" o:spid="_x0000_s1026" style="position:absolute;margin-left:147.2pt;margin-top:9.3pt;width:58.05pt;height:21.15pt;flip:y;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44288" behindDoc="0" locked="0" layoutInCell="1" allowOverlap="1">
                <wp:simplePos x="0" y="0"/>
                <wp:positionH relativeFrom="column">
                  <wp:posOffset>1263015</wp:posOffset>
                </wp:positionH>
                <wp:positionV relativeFrom="paragraph">
                  <wp:posOffset>73660</wp:posOffset>
                </wp:positionV>
                <wp:extent cx="457200" cy="0"/>
                <wp:effectExtent l="15240" t="53975" r="22860" b="60325"/>
                <wp:wrapNone/>
                <wp:docPr id="875" name="Прямая соединительная линия 8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75" o:spid="_x0000_s1026" style="position:absolute;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45pt,5.8pt" to="135.45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">
                <v:stroke startarrow="block" endarrow="block"/>
              </v:lin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43264" behindDoc="0" locked="0" layoutInCell="1" allowOverlap="1">
                <wp:simplePos x="0" y="0"/>
                <wp:positionH relativeFrom="column">
                  <wp:posOffset>2741930</wp:posOffset>
                </wp:positionH>
                <wp:positionV relativeFrom="paragraph">
                  <wp:posOffset>73660</wp:posOffset>
                </wp:positionV>
                <wp:extent cx="457200" cy="0"/>
                <wp:effectExtent l="17780" t="53975" r="20320" b="60325"/>
                <wp:wrapNone/>
                <wp:docPr id="874" name="Прямая соединительная линия 8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74" o:spid="_x0000_s1026" style="position:absolute;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5.9pt,5.8pt" to="251.9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48384" behindDoc="0" locked="0" layoutInCell="1" allowOverlap="1">
                <wp:simplePos x="0" y="0"/>
                <wp:positionH relativeFrom="column">
                  <wp:posOffset>2259330</wp:posOffset>
                </wp:positionH>
                <wp:positionV relativeFrom="paragraph">
                  <wp:posOffset>93980</wp:posOffset>
                </wp:positionV>
                <wp:extent cx="0" cy="300990"/>
                <wp:effectExtent l="59055" t="20955" r="55245" b="20955"/>
                <wp:wrapNone/>
                <wp:docPr id="873" name="Прямая соединительная линия 8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73" o:spid="_x0000_s1026" style="position:absolute;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9pt,7.4pt" to="177.9pt,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53504" behindDoc="0" locked="0" layoutInCell="1" allowOverlap="1">
                <wp:simplePos x="0" y="0"/>
                <wp:positionH relativeFrom="column">
                  <wp:posOffset>1656715</wp:posOffset>
                </wp:positionH>
                <wp:positionV relativeFrom="paragraph">
                  <wp:posOffset>114935</wp:posOffset>
                </wp:positionV>
                <wp:extent cx="1021715" cy="335280"/>
                <wp:effectExtent l="8890" t="13335" r="7620" b="13335"/>
                <wp:wrapNone/>
                <wp:docPr id="872" name="Поле 8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72" o:spid="_x0000_s1145" type="#_x0000_t202" style="position:absolute;left:0;text-align:left;margin-left:130.45pt;margin-top:9.05pt;width:80.45pt;height:26.4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ЗП  </w:t>
      </w:r>
      <w:proofErr w:type="spellStart"/>
      <w:r w:rsidRPr="00304956">
        <w:rPr>
          <w:rFonts w:ascii="Times New Roman" w:eastAsia="Times New Roman" w:hAnsi="Times New Roman" w:cs="Times New Roman"/>
          <w:sz w:val="24"/>
          <w:szCs w:val="24"/>
          <w:lang w:eastAsia="ru-RU"/>
        </w:rPr>
        <w:t>с</w:t>
      </w:r>
      <w:proofErr w:type="gramStart"/>
      <w:r w:rsidRPr="00304956">
        <w:rPr>
          <w:rFonts w:ascii="Times New Roman" w:eastAsia="Times New Roman" w:hAnsi="Times New Roman" w:cs="Times New Roman"/>
          <w:sz w:val="24"/>
          <w:szCs w:val="24"/>
          <w:lang w:eastAsia="ru-RU"/>
        </w:rPr>
        <w:t>.З</w:t>
      </w:r>
      <w:proofErr w:type="gramEnd"/>
      <w:r w:rsidRPr="00304956">
        <w:rPr>
          <w:rFonts w:ascii="Times New Roman" w:eastAsia="Times New Roman" w:hAnsi="Times New Roman" w:cs="Times New Roman"/>
          <w:sz w:val="24"/>
          <w:szCs w:val="24"/>
          <w:lang w:eastAsia="ru-RU"/>
        </w:rPr>
        <w:t>наменское</w:t>
      </w:r>
      <w:proofErr w:type="spellEnd"/>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расположенный по адресу: </w:t>
      </w:r>
      <w:proofErr w:type="gramStart"/>
      <w:r w:rsidRPr="00304956">
        <w:rPr>
          <w:rFonts w:ascii="Times New Roman" w:eastAsia="Times New Roman" w:hAnsi="Times New Roman" w:cs="Times New Roman"/>
          <w:sz w:val="24"/>
          <w:szCs w:val="24"/>
          <w:lang w:eastAsia="ru-RU"/>
        </w:rPr>
        <w:t>с</w:t>
      </w:r>
      <w:proofErr w:type="gramEnd"/>
      <w:r w:rsidRPr="00304956">
        <w:rPr>
          <w:rFonts w:ascii="Times New Roman" w:eastAsia="Times New Roman" w:hAnsi="Times New Roman" w:cs="Times New Roman"/>
          <w:sz w:val="24"/>
          <w:szCs w:val="24"/>
          <w:lang w:eastAsia="ru-RU"/>
        </w:rPr>
        <w:t>. Знаменское, ул. Центральная, 55</w: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38144" behindDoc="0" locked="0" layoutInCell="1" allowOverlap="1">
                <wp:simplePos x="0" y="0"/>
                <wp:positionH relativeFrom="column">
                  <wp:posOffset>880745</wp:posOffset>
                </wp:positionH>
                <wp:positionV relativeFrom="paragraph">
                  <wp:posOffset>167005</wp:posOffset>
                </wp:positionV>
                <wp:extent cx="4446270" cy="2743200"/>
                <wp:effectExtent l="13970" t="13970" r="6985" b="5080"/>
                <wp:wrapNone/>
                <wp:docPr id="871" name="Прямоугольник 8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4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71" o:spid="_x0000_s1026" style="position:absolute;margin-left:69.35pt;margin-top:13.15pt;width:350.1pt;height:3in;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39168" behindDoc="0" locked="0" layoutInCell="1" allowOverlap="1">
                <wp:simplePos x="0" y="0"/>
                <wp:positionH relativeFrom="column">
                  <wp:posOffset>3424555</wp:posOffset>
                </wp:positionH>
                <wp:positionV relativeFrom="paragraph">
                  <wp:posOffset>69850</wp:posOffset>
                </wp:positionV>
                <wp:extent cx="1645920" cy="699770"/>
                <wp:effectExtent l="14605" t="20320" r="15875" b="22860"/>
                <wp:wrapNone/>
                <wp:docPr id="870" name="Прямоугольник 8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70" o:spid="_x0000_s1146" style="position:absolute;left:0;text-align:left;margin-left:269.65pt;margin-top:5.5pt;width:129.6pt;height:55.1pt;flip:y;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50432" behindDoc="0" locked="0" layoutInCell="1" allowOverlap="1">
                <wp:simplePos x="0" y="0"/>
                <wp:positionH relativeFrom="column">
                  <wp:posOffset>2004695</wp:posOffset>
                </wp:positionH>
                <wp:positionV relativeFrom="paragraph">
                  <wp:posOffset>8890</wp:posOffset>
                </wp:positionV>
                <wp:extent cx="737235" cy="268605"/>
                <wp:effectExtent l="13970" t="12700" r="10795" b="13970"/>
                <wp:wrapNone/>
                <wp:docPr id="869" name="Прямоугольник 8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37235" cy="2686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69" o:spid="_x0000_s1026" style="position:absolute;margin-left:157.85pt;margin-top:.7pt;width:58.05pt;height:21.15pt;flip:y;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55552" behindDoc="0" locked="0" layoutInCell="1" allowOverlap="1">
                <wp:simplePos x="0" y="0"/>
                <wp:positionH relativeFrom="column">
                  <wp:posOffset>2355215</wp:posOffset>
                </wp:positionH>
                <wp:positionV relativeFrom="paragraph">
                  <wp:posOffset>155575</wp:posOffset>
                </wp:positionV>
                <wp:extent cx="0" cy="300990"/>
                <wp:effectExtent l="59690" t="20320" r="54610" b="21590"/>
                <wp:wrapNone/>
                <wp:docPr id="868" name="Прямая соединительная линия 8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68" o:spid="_x0000_s1026" style="position:absolute;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5.45pt,12.25pt" to="185.45pt,3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">
                <v:stroke startarrow="block" endarrow="block"/>
              </v:lin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51456" behindDoc="0" locked="0" layoutInCell="1" allowOverlap="1">
                <wp:simplePos x="0" y="0"/>
                <wp:positionH relativeFrom="column">
                  <wp:posOffset>1517650</wp:posOffset>
                </wp:positionH>
                <wp:positionV relativeFrom="paragraph">
                  <wp:posOffset>5715</wp:posOffset>
                </wp:positionV>
                <wp:extent cx="457200" cy="0"/>
                <wp:effectExtent l="22225" t="60960" r="15875" b="53340"/>
                <wp:wrapNone/>
                <wp:docPr id="867" name="Прямая соединительная линия 8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67" o:spid="_x0000_s1026" style="position:absolute;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5pt,.45pt" to="155.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">
                <v:stroke startarrow="block" endarrow="block"/>
              </v:lin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52480" behindDoc="0" locked="0" layoutInCell="1" allowOverlap="1">
                <wp:simplePos x="0" y="0"/>
                <wp:positionH relativeFrom="column">
                  <wp:posOffset>2812415</wp:posOffset>
                </wp:positionH>
                <wp:positionV relativeFrom="paragraph">
                  <wp:posOffset>5715</wp:posOffset>
                </wp:positionV>
                <wp:extent cx="457200" cy="0"/>
                <wp:effectExtent l="21590" t="60960" r="16510" b="53340"/>
                <wp:wrapNone/>
                <wp:docPr id="866" name="Прямая соединительная линия 8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66" o:spid="_x0000_s1026" style="position:absolute;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1.45pt,.45pt" to="257.4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054528" behindDoc="0" locked="0" layoutInCell="1" allowOverlap="1">
                <wp:simplePos x="0" y="0"/>
                <wp:positionH relativeFrom="column">
                  <wp:posOffset>1872615</wp:posOffset>
                </wp:positionH>
                <wp:positionV relativeFrom="paragraph">
                  <wp:posOffset>41275</wp:posOffset>
                </wp:positionV>
                <wp:extent cx="1021715" cy="335280"/>
                <wp:effectExtent l="5715" t="12700" r="10795" b="13970"/>
                <wp:wrapNone/>
                <wp:docPr id="865" name="Поле 8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65" o:spid="_x0000_s1147" type="#_x0000_t202" style="position:absolute;left:0;text-align:left;margin-left:147.45pt;margin-top:3.25pt;width:80.45pt;height:26.4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ФАП  </w:t>
      </w:r>
      <w:proofErr w:type="gramStart"/>
      <w:r w:rsidRPr="00304956">
        <w:rPr>
          <w:rFonts w:ascii="Times New Roman" w:eastAsia="Times New Roman" w:hAnsi="Times New Roman" w:cs="Times New Roman"/>
          <w:sz w:val="24"/>
          <w:szCs w:val="24"/>
          <w:lang w:eastAsia="ru-RU"/>
        </w:rPr>
        <w:t>с</w:t>
      </w:r>
      <w:proofErr w:type="gramEnd"/>
      <w:r w:rsidRPr="00304956">
        <w:rPr>
          <w:rFonts w:ascii="Times New Roman" w:eastAsia="Times New Roman" w:hAnsi="Times New Roman" w:cs="Times New Roman"/>
          <w:sz w:val="24"/>
          <w:szCs w:val="24"/>
          <w:lang w:eastAsia="ru-RU"/>
        </w:rPr>
        <w:t>. Михайловка</w: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расположенный по адресу: с. Михайловка, ул. Советская, 102</w:t>
      </w:r>
      <w:proofErr w:type="gramStart"/>
      <w:r w:rsidRPr="00304956">
        <w:rPr>
          <w:rFonts w:ascii="Times New Roman" w:eastAsia="Times New Roman" w:hAnsi="Times New Roman" w:cs="Times New Roman"/>
          <w:sz w:val="24"/>
          <w:szCs w:val="24"/>
          <w:lang w:eastAsia="ru-RU"/>
        </w:rPr>
        <w:t xml:space="preserve"> А</w:t>
      </w:r>
      <w:proofErr w:type="gramEnd"/>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56576" behindDoc="0" locked="0" layoutInCell="1" allowOverlap="1">
                <wp:simplePos x="0" y="0"/>
                <wp:positionH relativeFrom="column">
                  <wp:posOffset>829310</wp:posOffset>
                </wp:positionH>
                <wp:positionV relativeFrom="paragraph">
                  <wp:posOffset>81915</wp:posOffset>
                </wp:positionV>
                <wp:extent cx="4446270" cy="2743200"/>
                <wp:effectExtent l="10160" t="6985" r="10795" b="12065"/>
                <wp:wrapNone/>
                <wp:docPr id="864" name="Прямоугольник 8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4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64" o:spid="_x0000_s1026" style="position:absolute;margin-left:65.3pt;margin-top:6.45pt;width:350.1pt;height:3in;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57600" behindDoc="0" locked="0" layoutInCell="1" allowOverlap="1">
                <wp:simplePos x="0" y="0"/>
                <wp:positionH relativeFrom="column">
                  <wp:posOffset>1500505</wp:posOffset>
                </wp:positionH>
                <wp:positionV relativeFrom="paragraph">
                  <wp:posOffset>43815</wp:posOffset>
                </wp:positionV>
                <wp:extent cx="1645920" cy="699770"/>
                <wp:effectExtent l="14605" t="14605" r="15875" b="19050"/>
                <wp:wrapNone/>
                <wp:docPr id="863" name="Прямоугольник 8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63" o:spid="_x0000_s1148" style="position:absolute;left:0;text-align:left;margin-left:118.15pt;margin-top:3.45pt;width:129.6pt;height:55.1pt;flip:y;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58624" behindDoc="0" locked="0" layoutInCell="1" allowOverlap="1">
                <wp:simplePos x="0" y="0"/>
                <wp:positionH relativeFrom="column">
                  <wp:posOffset>3749040</wp:posOffset>
                </wp:positionH>
                <wp:positionV relativeFrom="paragraph">
                  <wp:posOffset>125730</wp:posOffset>
                </wp:positionV>
                <wp:extent cx="737235" cy="311785"/>
                <wp:effectExtent l="5715" t="12700" r="9525" b="8890"/>
                <wp:wrapNone/>
                <wp:docPr id="862" name="Прямоугольник 8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723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62" o:spid="_x0000_s1026" style="position:absolute;margin-left:295.2pt;margin-top:9.9pt;width:58.05pt;height:24.55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60672" behindDoc="0" locked="0" layoutInCell="1" allowOverlap="1">
                <wp:simplePos x="0" y="0"/>
                <wp:positionH relativeFrom="column">
                  <wp:posOffset>3170555</wp:posOffset>
                </wp:positionH>
                <wp:positionV relativeFrom="paragraph">
                  <wp:posOffset>111760</wp:posOffset>
                </wp:positionV>
                <wp:extent cx="457200" cy="0"/>
                <wp:effectExtent l="17780" t="59690" r="20320" b="54610"/>
                <wp:wrapNone/>
                <wp:docPr id="861" name="Прямая соединительная линия 8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61" o:spid="_x0000_s1026" style="position:absolute;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9.65pt,8.8pt" to="285.6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59648" behindDoc="0" locked="0" layoutInCell="1" allowOverlap="1">
                <wp:simplePos x="0" y="0"/>
                <wp:positionH relativeFrom="column">
                  <wp:posOffset>4599305</wp:posOffset>
                </wp:positionH>
                <wp:positionV relativeFrom="paragraph">
                  <wp:posOffset>111760</wp:posOffset>
                </wp:positionV>
                <wp:extent cx="457200" cy="0"/>
                <wp:effectExtent l="17780" t="59690" r="20320" b="54610"/>
                <wp:wrapNone/>
                <wp:docPr id="860" name="Прямая соединительная линия 8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60" o:spid="_x0000_s1026" style="position:absolute;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8pt" to="398.1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61696" behindDoc="0" locked="0" layoutInCell="1" allowOverlap="1">
                <wp:simplePos x="0" y="0"/>
                <wp:positionH relativeFrom="column">
                  <wp:posOffset>4152265</wp:posOffset>
                </wp:positionH>
                <wp:positionV relativeFrom="paragraph">
                  <wp:posOffset>140970</wp:posOffset>
                </wp:positionV>
                <wp:extent cx="0" cy="300990"/>
                <wp:effectExtent l="56515" t="16510" r="57785" b="15875"/>
                <wp:wrapNone/>
                <wp:docPr id="859" name="Прямая соединительная линия 8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59" o:spid="_x0000_s1026" style="position:absolute;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6.95pt,11.1pt" to="326.95pt,3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62720" behindDoc="0" locked="0" layoutInCell="1" allowOverlap="1">
                <wp:simplePos x="0" y="0"/>
                <wp:positionH relativeFrom="column">
                  <wp:posOffset>3749040</wp:posOffset>
                </wp:positionH>
                <wp:positionV relativeFrom="paragraph">
                  <wp:posOffset>117475</wp:posOffset>
                </wp:positionV>
                <wp:extent cx="1021715" cy="335280"/>
                <wp:effectExtent l="5715" t="8255" r="10795" b="8890"/>
                <wp:wrapNone/>
                <wp:docPr id="858" name="Поле 8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58" o:spid="_x0000_s1149" type="#_x0000_t202" style="position:absolute;left:0;text-align:left;margin-left:295.2pt;margin-top:9.25pt;width:80.45pt;height:26.4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ФАП  </w:t>
      </w:r>
      <w:proofErr w:type="gramStart"/>
      <w:r w:rsidRPr="00304956">
        <w:rPr>
          <w:rFonts w:ascii="Times New Roman" w:eastAsia="Times New Roman" w:hAnsi="Times New Roman" w:cs="Times New Roman"/>
          <w:sz w:val="24"/>
          <w:szCs w:val="24"/>
          <w:lang w:eastAsia="ru-RU"/>
        </w:rPr>
        <w:t>с</w:t>
      </w:r>
      <w:proofErr w:type="gramEnd"/>
      <w:r w:rsidRPr="00304956">
        <w:rPr>
          <w:rFonts w:ascii="Times New Roman" w:eastAsia="Times New Roman" w:hAnsi="Times New Roman" w:cs="Times New Roman"/>
          <w:sz w:val="24"/>
          <w:szCs w:val="24"/>
          <w:lang w:eastAsia="ru-RU"/>
        </w:rPr>
        <w:t>. Скачки</w: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расположенный по адресу: </w:t>
      </w:r>
      <w:proofErr w:type="gramStart"/>
      <w:r w:rsidRPr="00304956">
        <w:rPr>
          <w:rFonts w:ascii="Times New Roman" w:eastAsia="Times New Roman" w:hAnsi="Times New Roman" w:cs="Times New Roman"/>
          <w:sz w:val="24"/>
          <w:szCs w:val="24"/>
          <w:lang w:eastAsia="ru-RU"/>
        </w:rPr>
        <w:t>с</w:t>
      </w:r>
      <w:proofErr w:type="gramEnd"/>
      <w:r w:rsidRPr="00304956">
        <w:rPr>
          <w:rFonts w:ascii="Times New Roman" w:eastAsia="Times New Roman" w:hAnsi="Times New Roman" w:cs="Times New Roman"/>
          <w:sz w:val="24"/>
          <w:szCs w:val="24"/>
          <w:lang w:eastAsia="ru-RU"/>
        </w:rPr>
        <w:t>. Скачки, ул. Демин Конец, 2 а</w: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63744" behindDoc="0" locked="0" layoutInCell="1" allowOverlap="1">
                <wp:simplePos x="0" y="0"/>
                <wp:positionH relativeFrom="column">
                  <wp:posOffset>1089025</wp:posOffset>
                </wp:positionH>
                <wp:positionV relativeFrom="paragraph">
                  <wp:posOffset>20955</wp:posOffset>
                </wp:positionV>
                <wp:extent cx="4446270" cy="2743200"/>
                <wp:effectExtent l="12700" t="5080" r="8255" b="13970"/>
                <wp:wrapNone/>
                <wp:docPr id="857" name="Прямоугольник 8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4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57" o:spid="_x0000_s1026" style="position:absolute;margin-left:85.75pt;margin-top:1.65pt;width:350.1pt;height:3in;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64768" behindDoc="0" locked="0" layoutInCell="1" allowOverlap="1">
                <wp:simplePos x="0" y="0"/>
                <wp:positionH relativeFrom="column">
                  <wp:posOffset>3627755</wp:posOffset>
                </wp:positionH>
                <wp:positionV relativeFrom="paragraph">
                  <wp:posOffset>22225</wp:posOffset>
                </wp:positionV>
                <wp:extent cx="1645920" cy="699770"/>
                <wp:effectExtent l="17780" t="22225" r="22225" b="20955"/>
                <wp:wrapNone/>
                <wp:docPr id="856" name="Прямоугольник 8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56" o:spid="_x0000_s1150" style="position:absolute;left:0;text-align:left;margin-left:285.65pt;margin-top:1.75pt;width:129.6pt;height:55.1pt;flip:y;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65792" behindDoc="0" locked="0" layoutInCell="1" allowOverlap="1">
                <wp:simplePos x="0" y="0"/>
                <wp:positionH relativeFrom="column">
                  <wp:posOffset>1696085</wp:posOffset>
                </wp:positionH>
                <wp:positionV relativeFrom="paragraph">
                  <wp:posOffset>106680</wp:posOffset>
                </wp:positionV>
                <wp:extent cx="737235" cy="311785"/>
                <wp:effectExtent l="10160" t="5715" r="5080" b="6350"/>
                <wp:wrapNone/>
                <wp:docPr id="855" name="Прямоугольник 8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723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55" o:spid="_x0000_s1026" style="position:absolute;margin-left:133.55pt;margin-top:8.4pt;width:58.05pt;height:24.5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67840" behindDoc="0" locked="0" layoutInCell="1" allowOverlap="1">
                <wp:simplePos x="0" y="0"/>
                <wp:positionH relativeFrom="column">
                  <wp:posOffset>1195705</wp:posOffset>
                </wp:positionH>
                <wp:positionV relativeFrom="paragraph">
                  <wp:posOffset>91440</wp:posOffset>
                </wp:positionV>
                <wp:extent cx="457200" cy="0"/>
                <wp:effectExtent l="14605" t="60960" r="23495" b="53340"/>
                <wp:wrapNone/>
                <wp:docPr id="854" name="Прямая соединительная линия 8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54" o:spid="_x0000_s1026" style="position:absolute;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15pt,7.2pt" to="130.1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66816" behindDoc="0" locked="0" layoutInCell="1" allowOverlap="1">
                <wp:simplePos x="0" y="0"/>
                <wp:positionH relativeFrom="column">
                  <wp:posOffset>2541270</wp:posOffset>
                </wp:positionH>
                <wp:positionV relativeFrom="paragraph">
                  <wp:posOffset>91440</wp:posOffset>
                </wp:positionV>
                <wp:extent cx="457200" cy="0"/>
                <wp:effectExtent l="17145" t="60960" r="20955" b="53340"/>
                <wp:wrapNone/>
                <wp:docPr id="853" name="Прямая соединительная линия 8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53" o:spid="_x0000_s1026" style="position:absolute;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0.1pt,7.2pt" to="236.1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69888" behindDoc="0" locked="0" layoutInCell="1" allowOverlap="1">
                <wp:simplePos x="0" y="0"/>
                <wp:positionH relativeFrom="column">
                  <wp:posOffset>-10795</wp:posOffset>
                </wp:positionH>
                <wp:positionV relativeFrom="paragraph">
                  <wp:posOffset>67945</wp:posOffset>
                </wp:positionV>
                <wp:extent cx="1021715" cy="335280"/>
                <wp:effectExtent l="8255" t="12700" r="8255" b="13970"/>
                <wp:wrapNone/>
                <wp:docPr id="852" name="Поле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52" o:spid="_x0000_s1151" type="#_x0000_t202" style="position:absolute;left:0;text-align:left;margin-left:-.85pt;margin-top:5.35pt;width:80.45pt;height:26.4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68864" behindDoc="0" locked="0" layoutInCell="1" allowOverlap="1">
                <wp:simplePos x="0" y="0"/>
                <wp:positionH relativeFrom="column">
                  <wp:posOffset>2054860</wp:posOffset>
                </wp:positionH>
                <wp:positionV relativeFrom="paragraph">
                  <wp:posOffset>20955</wp:posOffset>
                </wp:positionV>
                <wp:extent cx="0" cy="300990"/>
                <wp:effectExtent l="54610" t="17145" r="59690" b="15240"/>
                <wp:wrapNone/>
                <wp:docPr id="851" name="Прямая соединительная линия 8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51" o:spid="_x0000_s1026" style="position:absolute;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8pt,1.65pt" to="161.8pt,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ФАП  с. </w:t>
      </w:r>
      <w:proofErr w:type="spellStart"/>
      <w:r w:rsidRPr="00304956">
        <w:rPr>
          <w:rFonts w:ascii="Times New Roman" w:eastAsia="Times New Roman" w:hAnsi="Times New Roman" w:cs="Times New Roman"/>
          <w:sz w:val="24"/>
          <w:szCs w:val="24"/>
          <w:lang w:eastAsia="ru-RU"/>
        </w:rPr>
        <w:t>Плесс</w:t>
      </w:r>
      <w:proofErr w:type="spellEnd"/>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с. </w:t>
      </w:r>
      <w:proofErr w:type="spellStart"/>
      <w:r w:rsidRPr="00304956">
        <w:rPr>
          <w:rFonts w:ascii="Times New Roman" w:eastAsia="Times New Roman" w:hAnsi="Times New Roman" w:cs="Times New Roman"/>
          <w:sz w:val="24"/>
          <w:szCs w:val="24"/>
          <w:lang w:eastAsia="ru-RU"/>
        </w:rPr>
        <w:t>Плесс</w:t>
      </w:r>
      <w:proofErr w:type="spellEnd"/>
      <w:r w:rsidRPr="00304956">
        <w:rPr>
          <w:rFonts w:ascii="Times New Roman" w:eastAsia="Times New Roman" w:hAnsi="Times New Roman" w:cs="Times New Roman"/>
          <w:sz w:val="24"/>
          <w:szCs w:val="24"/>
          <w:lang w:eastAsia="ru-RU"/>
        </w:rPr>
        <w:t>, ул. Садовая, д. 4</w: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58304" behindDoc="0" locked="0" layoutInCell="1" allowOverlap="1">
                <wp:simplePos x="0" y="0"/>
                <wp:positionH relativeFrom="column">
                  <wp:posOffset>832485</wp:posOffset>
                </wp:positionH>
                <wp:positionV relativeFrom="paragraph">
                  <wp:posOffset>71120</wp:posOffset>
                </wp:positionV>
                <wp:extent cx="4446270" cy="2592705"/>
                <wp:effectExtent l="13335" t="9525" r="7620" b="7620"/>
                <wp:wrapNone/>
                <wp:docPr id="850" name="Прямоугольник 8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5927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50" o:spid="_x0000_s1026" style="position:absolute;margin-left:65.55pt;margin-top:5.6pt;width:350.1pt;height:204.15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59328" behindDoc="0" locked="0" layoutInCell="1" allowOverlap="1">
                <wp:simplePos x="0" y="0"/>
                <wp:positionH relativeFrom="column">
                  <wp:posOffset>2667635</wp:posOffset>
                </wp:positionH>
                <wp:positionV relativeFrom="paragraph">
                  <wp:posOffset>21590</wp:posOffset>
                </wp:positionV>
                <wp:extent cx="1893570" cy="753110"/>
                <wp:effectExtent l="19685" t="15240" r="20320" b="22225"/>
                <wp:wrapNone/>
                <wp:docPr id="849" name="Прямоугольник 8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3570" cy="75311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49" o:spid="_x0000_s1026" style="position:absolute;margin-left:210.05pt;margin-top:1.7pt;width:149.1pt;height:59.3pt;z-index:2522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" strokeweight="2.25pt"/>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64448" behindDoc="0" locked="0" layoutInCell="1" allowOverlap="1">
                <wp:simplePos x="0" y="0"/>
                <wp:positionH relativeFrom="column">
                  <wp:posOffset>4808855</wp:posOffset>
                </wp:positionH>
                <wp:positionV relativeFrom="paragraph">
                  <wp:posOffset>141605</wp:posOffset>
                </wp:positionV>
                <wp:extent cx="0" cy="365760"/>
                <wp:effectExtent l="55880" t="22860" r="58420" b="20955"/>
                <wp:wrapNone/>
                <wp:docPr id="848" name="Прямая со стрелкой 8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576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848" o:spid="_x0000_s1026" type="#_x0000_t32" style="position:absolute;margin-left:378.65pt;margin-top:11.15pt;width:0;height:28.8pt;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">
                <v:stroke startarrow="block" endarrow="block"/>
              </v:shap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61376" behindDoc="0" locked="0" layoutInCell="1" allowOverlap="1">
                <wp:simplePos x="0" y="0"/>
                <wp:positionH relativeFrom="column">
                  <wp:posOffset>4561205</wp:posOffset>
                </wp:positionH>
                <wp:positionV relativeFrom="paragraph">
                  <wp:posOffset>45720</wp:posOffset>
                </wp:positionV>
                <wp:extent cx="516255" cy="1000760"/>
                <wp:effectExtent l="8255" t="5080" r="8890" b="13335"/>
                <wp:wrapNone/>
                <wp:docPr id="847" name="Прямоугольник 8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6255" cy="10007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47" o:spid="_x0000_s1026" style="position:absolute;margin-left:359.15pt;margin-top:3.6pt;width:40.65pt;height:78.8pt;z-index:25226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60352" behindDoc="0" locked="0" layoutInCell="1" allowOverlap="1">
                <wp:simplePos x="0" y="0"/>
                <wp:positionH relativeFrom="column">
                  <wp:posOffset>1129665</wp:posOffset>
                </wp:positionH>
                <wp:positionV relativeFrom="paragraph">
                  <wp:posOffset>7620</wp:posOffset>
                </wp:positionV>
                <wp:extent cx="1280160" cy="494665"/>
                <wp:effectExtent l="5715" t="12700" r="9525" b="6985"/>
                <wp:wrapNone/>
                <wp:docPr id="846" name="Прямоугольник 8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0160" cy="494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46" o:spid="_x0000_s1026" style="position:absolute;margin-left:88.95pt;margin-top:.6pt;width:100.8pt;height:38.95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"/>
            </w:pict>
          </mc:Fallback>
        </mc:AlternateConten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67520" behindDoc="0" locked="0" layoutInCell="1" allowOverlap="1">
                <wp:simplePos x="0" y="0"/>
                <wp:positionH relativeFrom="column">
                  <wp:posOffset>2592705</wp:posOffset>
                </wp:positionH>
                <wp:positionV relativeFrom="paragraph">
                  <wp:posOffset>26035</wp:posOffset>
                </wp:positionV>
                <wp:extent cx="516255" cy="0"/>
                <wp:effectExtent l="20955" t="53975" r="15240" b="60325"/>
                <wp:wrapNone/>
                <wp:docPr id="845" name="Прямая со стрелкой 8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625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845" o:spid="_x0000_s1026" type="#_x0000_t32" style="position:absolute;margin-left:204.15pt;margin-top:2.05pt;width:40.65pt;height:0;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">
                <v:stroke startarrow="block" endarrow="block"/>
              </v:shap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66496" behindDoc="0" locked="0" layoutInCell="1" allowOverlap="1">
                <wp:simplePos x="0" y="0"/>
                <wp:positionH relativeFrom="column">
                  <wp:posOffset>581025</wp:posOffset>
                </wp:positionH>
                <wp:positionV relativeFrom="paragraph">
                  <wp:posOffset>26035</wp:posOffset>
                </wp:positionV>
                <wp:extent cx="483870" cy="0"/>
                <wp:effectExtent l="19050" t="53975" r="20955" b="60325"/>
                <wp:wrapNone/>
                <wp:docPr id="844" name="Прямая со стрелкой 8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387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844" o:spid="_x0000_s1026" type="#_x0000_t32" style="position:absolute;margin-left:45.75pt;margin-top:2.05pt;width:38.1pt;height:0;z-index:2522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">
                <v:stroke startarrow="block" endarrow="block"/>
              </v:shap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62400" behindDoc="0" locked="0" layoutInCell="1" allowOverlap="1">
                <wp:simplePos x="0" y="0"/>
                <wp:positionH relativeFrom="column">
                  <wp:posOffset>5207000</wp:posOffset>
                </wp:positionH>
                <wp:positionV relativeFrom="paragraph">
                  <wp:posOffset>26035</wp:posOffset>
                </wp:positionV>
                <wp:extent cx="429895" cy="0"/>
                <wp:effectExtent l="15875" t="53975" r="20955" b="60325"/>
                <wp:wrapNone/>
                <wp:docPr id="843" name="Прямая со стрелкой 8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989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843" o:spid="_x0000_s1026" type="#_x0000_t32" style="position:absolute;margin-left:410pt;margin-top:2.05pt;width:33.85pt;height:0;z-index:25226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">
                <v:stroke startarrow="block" endarrow="block"/>
              </v:shape>
            </w:pict>
          </mc:Fallback>
        </mc:AlternateConten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63424" behindDoc="0" locked="0" layoutInCell="1" allowOverlap="1">
                <wp:simplePos x="0" y="0"/>
                <wp:positionH relativeFrom="column">
                  <wp:posOffset>4872990</wp:posOffset>
                </wp:positionH>
                <wp:positionV relativeFrom="paragraph">
                  <wp:posOffset>102235</wp:posOffset>
                </wp:positionV>
                <wp:extent cx="635" cy="333375"/>
                <wp:effectExtent l="53340" t="17780" r="60325" b="20320"/>
                <wp:wrapNone/>
                <wp:docPr id="842" name="Прямая со стрелкой 8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333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842" o:spid="_x0000_s1026" type="#_x0000_t32" style="position:absolute;margin-left:383.7pt;margin-top:8.05pt;width:.05pt;height:26.25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">
                <v:stroke startarrow="block" endarrow="block"/>
              </v:shap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65472" behindDoc="0" locked="0" layoutInCell="1" allowOverlap="1">
                <wp:simplePos x="0" y="0"/>
                <wp:positionH relativeFrom="column">
                  <wp:posOffset>1796415</wp:posOffset>
                </wp:positionH>
                <wp:positionV relativeFrom="paragraph">
                  <wp:posOffset>-5080</wp:posOffset>
                </wp:positionV>
                <wp:extent cx="10795" cy="376555"/>
                <wp:effectExtent l="53340" t="24765" r="59690" b="17780"/>
                <wp:wrapNone/>
                <wp:docPr id="841" name="Прямая со стрелкой 8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95" cy="37655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841" o:spid="_x0000_s1026" type="#_x0000_t32" style="position:absolute;margin-left:141.45pt;margin-top:-.4pt;width:.85pt;height:29.65pt;z-index:2522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">
                <v:stroke startarrow="block" endarrow="block"/>
              </v:shape>
            </w:pict>
          </mc:Fallback>
        </mc:AlternateConten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69568" behindDoc="0" locked="0" layoutInCell="1" allowOverlap="1">
                <wp:simplePos x="0" y="0"/>
                <wp:positionH relativeFrom="column">
                  <wp:posOffset>4324350</wp:posOffset>
                </wp:positionH>
                <wp:positionV relativeFrom="paragraph">
                  <wp:posOffset>19685</wp:posOffset>
                </wp:positionV>
                <wp:extent cx="954405" cy="419735"/>
                <wp:effectExtent l="9525" t="13335" r="7620" b="5080"/>
                <wp:wrapNone/>
                <wp:docPr id="840" name="Поле 8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405" cy="41973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40" o:spid="_x0000_s1152" type="#_x0000_t202" style="position:absolute;margin-left:340.5pt;margin-top:1.55pt;width:75.15pt;height:33.05pt;z-index:2522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68544" behindDoc="0" locked="0" layoutInCell="1" allowOverlap="1">
                <wp:simplePos x="0" y="0"/>
                <wp:positionH relativeFrom="column">
                  <wp:posOffset>1303655</wp:posOffset>
                </wp:positionH>
                <wp:positionV relativeFrom="paragraph">
                  <wp:posOffset>104140</wp:posOffset>
                </wp:positionV>
                <wp:extent cx="1021715" cy="335280"/>
                <wp:effectExtent l="8255" t="12065" r="8255" b="5080"/>
                <wp:wrapNone/>
                <wp:docPr id="839" name="Поле 8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39" o:spid="_x0000_s1153" type="#_x0000_t202" style="position:absolute;margin-left:102.65pt;margin-top:8.2pt;width:80.45pt;height:26.4pt;z-index:2522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ЗП  с. </w:t>
      </w:r>
      <w:proofErr w:type="spellStart"/>
      <w:r w:rsidRPr="00304956">
        <w:rPr>
          <w:rFonts w:ascii="Times New Roman" w:eastAsia="Times New Roman" w:hAnsi="Times New Roman" w:cs="Times New Roman"/>
          <w:sz w:val="24"/>
          <w:szCs w:val="24"/>
          <w:lang w:eastAsia="ru-RU"/>
        </w:rPr>
        <w:t>Марфино</w:t>
      </w:r>
      <w:proofErr w:type="spellEnd"/>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с. </w:t>
      </w:r>
      <w:proofErr w:type="spellStart"/>
      <w:r w:rsidRPr="00304956">
        <w:rPr>
          <w:rFonts w:ascii="Times New Roman" w:eastAsia="Times New Roman" w:hAnsi="Times New Roman" w:cs="Times New Roman"/>
          <w:sz w:val="24"/>
          <w:szCs w:val="24"/>
          <w:lang w:eastAsia="ru-RU"/>
        </w:rPr>
        <w:t>Марфино</w:t>
      </w:r>
      <w:proofErr w:type="spellEnd"/>
      <w:r w:rsidRPr="00304956">
        <w:rPr>
          <w:rFonts w:ascii="Times New Roman" w:eastAsia="Times New Roman" w:hAnsi="Times New Roman" w:cs="Times New Roman"/>
          <w:sz w:val="24"/>
          <w:szCs w:val="24"/>
          <w:lang w:eastAsia="ru-RU"/>
        </w:rPr>
        <w:t>, ул. Луговая, д. 20</w: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70592" behindDoc="0" locked="0" layoutInCell="1" allowOverlap="1">
                <wp:simplePos x="0" y="0"/>
                <wp:positionH relativeFrom="column">
                  <wp:posOffset>832485</wp:posOffset>
                </wp:positionH>
                <wp:positionV relativeFrom="paragraph">
                  <wp:posOffset>161925</wp:posOffset>
                </wp:positionV>
                <wp:extent cx="4446270" cy="2646680"/>
                <wp:effectExtent l="13335" t="5715" r="7620" b="5080"/>
                <wp:wrapNone/>
                <wp:docPr id="838" name="Прямоугольник 8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6466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38" o:spid="_x0000_s1026" style="position:absolute;margin-left:65.55pt;margin-top:12.75pt;width:350.1pt;height:208.4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"/>
            </w:pict>
          </mc:Fallback>
        </mc:AlternateConten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71616" behindDoc="0" locked="0" layoutInCell="1" allowOverlap="1">
                <wp:simplePos x="0" y="0"/>
                <wp:positionH relativeFrom="column">
                  <wp:posOffset>3108960</wp:posOffset>
                </wp:positionH>
                <wp:positionV relativeFrom="paragraph">
                  <wp:posOffset>77470</wp:posOffset>
                </wp:positionV>
                <wp:extent cx="1699895" cy="720725"/>
                <wp:effectExtent l="22860" t="18415" r="20320" b="22860"/>
                <wp:wrapNone/>
                <wp:docPr id="837" name="Прямоугольник 8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9895" cy="720725"/>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37" o:spid="_x0000_s1026" style="position:absolute;margin-left:244.8pt;margin-top:6.1pt;width:133.85pt;height:56.75pt;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" strokeweight="2.25pt"/>
            </w:pict>
          </mc:Fallback>
        </mc:AlternateConten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72640" behindDoc="0" locked="0" layoutInCell="1" allowOverlap="1">
                <wp:simplePos x="0" y="0"/>
                <wp:positionH relativeFrom="column">
                  <wp:posOffset>1129665</wp:posOffset>
                </wp:positionH>
                <wp:positionV relativeFrom="paragraph">
                  <wp:posOffset>141605</wp:posOffset>
                </wp:positionV>
                <wp:extent cx="1280160" cy="398145"/>
                <wp:effectExtent l="5715" t="13970" r="9525" b="6985"/>
                <wp:wrapNone/>
                <wp:docPr id="836" name="Прямоугольник 8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0160" cy="3981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36" o:spid="_x0000_s1026" style="position:absolute;margin-left:88.95pt;margin-top:11.15pt;width:100.8pt;height:31.35pt;z-index:2522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"/>
            </w:pict>
          </mc:Fallback>
        </mc:AlternateConten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73664" behindDoc="0" locked="0" layoutInCell="1" allowOverlap="1">
                <wp:simplePos x="0" y="0"/>
                <wp:positionH relativeFrom="column">
                  <wp:posOffset>581025</wp:posOffset>
                </wp:positionH>
                <wp:positionV relativeFrom="paragraph">
                  <wp:posOffset>106045</wp:posOffset>
                </wp:positionV>
                <wp:extent cx="483870" cy="0"/>
                <wp:effectExtent l="19050" t="58420" r="20955" b="55880"/>
                <wp:wrapNone/>
                <wp:docPr id="835" name="Прямая со стрелкой 8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387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835" o:spid="_x0000_s1026" type="#_x0000_t32" style="position:absolute;margin-left:45.75pt;margin-top:8.35pt;width:38.1pt;height:0;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">
                <v:stroke startarrow="block" endarrow="block"/>
              </v:shape>
            </w:pict>
          </mc:Fallback>
        </mc:AlternateConten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75712" behindDoc="0" locked="0" layoutInCell="1" allowOverlap="1">
                <wp:simplePos x="0" y="0"/>
                <wp:positionH relativeFrom="column">
                  <wp:posOffset>2592705</wp:posOffset>
                </wp:positionH>
                <wp:positionV relativeFrom="paragraph">
                  <wp:posOffset>6350</wp:posOffset>
                </wp:positionV>
                <wp:extent cx="516255" cy="0"/>
                <wp:effectExtent l="20955" t="57785" r="15240" b="56515"/>
                <wp:wrapNone/>
                <wp:docPr id="834" name="Прямая со стрелкой 8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625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834" o:spid="_x0000_s1026" type="#_x0000_t32" style="position:absolute;margin-left:204.15pt;margin-top:.5pt;width:40.65pt;height:0;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">
                <v:stroke startarrow="block" endarrow="block"/>
              </v:shape>
            </w:pict>
          </mc:Fallback>
        </mc:AlternateConten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74688" behindDoc="0" locked="0" layoutInCell="1" allowOverlap="1">
                <wp:simplePos x="0" y="0"/>
                <wp:positionH relativeFrom="column">
                  <wp:posOffset>1796415</wp:posOffset>
                </wp:positionH>
                <wp:positionV relativeFrom="paragraph">
                  <wp:posOffset>0</wp:posOffset>
                </wp:positionV>
                <wp:extent cx="0" cy="300990"/>
                <wp:effectExtent l="53340" t="20955" r="60960" b="20955"/>
                <wp:wrapNone/>
                <wp:docPr id="833" name="Прямая со стрелкой 8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833" o:spid="_x0000_s1026" type="#_x0000_t32" style="position:absolute;margin-left:141.45pt;margin-top:0;width:0;height:23.7pt;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">
                <v:stroke startarrow="block" endarrow="block"/>
              </v:shape>
            </w:pict>
          </mc:Fallback>
        </mc:AlternateConten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276736" behindDoc="0" locked="0" layoutInCell="1" allowOverlap="1">
                <wp:simplePos x="0" y="0"/>
                <wp:positionH relativeFrom="column">
                  <wp:posOffset>1303655</wp:posOffset>
                </wp:positionH>
                <wp:positionV relativeFrom="paragraph">
                  <wp:posOffset>1270</wp:posOffset>
                </wp:positionV>
                <wp:extent cx="1021715" cy="335280"/>
                <wp:effectExtent l="8255" t="5080" r="8255" b="12065"/>
                <wp:wrapNone/>
                <wp:docPr id="832" name="Поле 8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32" o:spid="_x0000_s1154" type="#_x0000_t202" style="position:absolute;margin-left:102.65pt;margin-top:.1pt;width:80.45pt;height:26.4pt;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Схема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 xml:space="preserve">границ прилегающих территорий к объектам, на которых не допускается розничная продажа алкогольной продукции на территории </w:t>
      </w:r>
      <w:proofErr w:type="spellStart"/>
      <w:r w:rsidRPr="00304956">
        <w:rPr>
          <w:rFonts w:ascii="Times New Roman" w:eastAsia="Times New Roman" w:hAnsi="Times New Roman" w:cs="Times New Roman"/>
          <w:b/>
          <w:sz w:val="24"/>
          <w:szCs w:val="24"/>
          <w:lang w:eastAsia="ru-RU"/>
        </w:rPr>
        <w:t>Подгорненского</w:t>
      </w:r>
      <w:proofErr w:type="spellEnd"/>
      <w:r w:rsidRPr="00304956">
        <w:rPr>
          <w:rFonts w:ascii="Times New Roman" w:eastAsia="Times New Roman" w:hAnsi="Times New Roman" w:cs="Times New Roman"/>
          <w:b/>
          <w:sz w:val="24"/>
          <w:szCs w:val="24"/>
          <w:lang w:eastAsia="ru-RU"/>
        </w:rPr>
        <w:t xml:space="preserve"> сельсовета</w: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МБОУ начальная школа – детский сад </w:t>
      </w:r>
      <w:proofErr w:type="spellStart"/>
      <w:r w:rsidRPr="00304956">
        <w:rPr>
          <w:rFonts w:ascii="Times New Roman" w:eastAsia="Times New Roman" w:hAnsi="Times New Roman" w:cs="Times New Roman"/>
          <w:sz w:val="24"/>
          <w:szCs w:val="24"/>
          <w:lang w:eastAsia="ru-RU"/>
        </w:rPr>
        <w:t>с</w:t>
      </w:r>
      <w:proofErr w:type="gramStart"/>
      <w:r w:rsidRPr="00304956">
        <w:rPr>
          <w:rFonts w:ascii="Times New Roman" w:eastAsia="Times New Roman" w:hAnsi="Times New Roman" w:cs="Times New Roman"/>
          <w:sz w:val="24"/>
          <w:szCs w:val="24"/>
          <w:lang w:eastAsia="ru-RU"/>
        </w:rPr>
        <w:t>.П</w:t>
      </w:r>
      <w:proofErr w:type="gramEnd"/>
      <w:r w:rsidRPr="00304956">
        <w:rPr>
          <w:rFonts w:ascii="Times New Roman" w:eastAsia="Times New Roman" w:hAnsi="Times New Roman" w:cs="Times New Roman"/>
          <w:sz w:val="24"/>
          <w:szCs w:val="24"/>
          <w:lang w:eastAsia="ru-RU"/>
        </w:rPr>
        <w:t>одгорное</w:t>
      </w:r>
      <w:proofErr w:type="spellEnd"/>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roofErr w:type="gramStart"/>
      <w:r w:rsidRPr="00304956">
        <w:rPr>
          <w:rFonts w:ascii="Times New Roman" w:eastAsia="Times New Roman" w:hAnsi="Times New Roman" w:cs="Times New Roman"/>
          <w:sz w:val="24"/>
          <w:szCs w:val="24"/>
          <w:lang w:eastAsia="ru-RU"/>
        </w:rPr>
        <w:t>расположенное</w:t>
      </w:r>
      <w:proofErr w:type="gramEnd"/>
      <w:r w:rsidRPr="00304956">
        <w:rPr>
          <w:rFonts w:ascii="Times New Roman" w:eastAsia="Times New Roman" w:hAnsi="Times New Roman" w:cs="Times New Roman"/>
          <w:sz w:val="24"/>
          <w:szCs w:val="24"/>
          <w:lang w:eastAsia="ru-RU"/>
        </w:rPr>
        <w:t xml:space="preserve"> по адресу: с. Подгорное, ул. Малая </w:t>
      </w:r>
      <w:proofErr w:type="spellStart"/>
      <w:r w:rsidRPr="00304956">
        <w:rPr>
          <w:rFonts w:ascii="Times New Roman" w:eastAsia="Times New Roman" w:hAnsi="Times New Roman" w:cs="Times New Roman"/>
          <w:sz w:val="24"/>
          <w:szCs w:val="24"/>
          <w:lang w:eastAsia="ru-RU"/>
        </w:rPr>
        <w:t>Хомяковка</w:t>
      </w:r>
      <w:proofErr w:type="spellEnd"/>
      <w:r w:rsidRPr="00304956">
        <w:rPr>
          <w:rFonts w:ascii="Times New Roman" w:eastAsia="Times New Roman" w:hAnsi="Times New Roman" w:cs="Times New Roman"/>
          <w:sz w:val="24"/>
          <w:szCs w:val="24"/>
          <w:lang w:eastAsia="ru-RU"/>
        </w:rPr>
        <w:t>, 1</w: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70912" behindDoc="0" locked="0" layoutInCell="1" allowOverlap="1">
                <wp:simplePos x="0" y="0"/>
                <wp:positionH relativeFrom="column">
                  <wp:posOffset>832485</wp:posOffset>
                </wp:positionH>
                <wp:positionV relativeFrom="paragraph">
                  <wp:posOffset>75565</wp:posOffset>
                </wp:positionV>
                <wp:extent cx="4446270" cy="2743200"/>
                <wp:effectExtent l="13335" t="10160" r="7620" b="8890"/>
                <wp:wrapNone/>
                <wp:docPr id="831" name="Прямоугольник 8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4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31" o:spid="_x0000_s1026" style="position:absolute;margin-left:65.55pt;margin-top:5.95pt;width:350.1pt;height:3in;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72960" behindDoc="0" locked="0" layoutInCell="1" allowOverlap="1">
                <wp:simplePos x="0" y="0"/>
                <wp:positionH relativeFrom="column">
                  <wp:posOffset>2080260</wp:posOffset>
                </wp:positionH>
                <wp:positionV relativeFrom="paragraph">
                  <wp:posOffset>83185</wp:posOffset>
                </wp:positionV>
                <wp:extent cx="1645920" cy="699770"/>
                <wp:effectExtent l="22860" t="21590" r="17145" b="21590"/>
                <wp:wrapNone/>
                <wp:docPr id="830" name="Прямоугольник 8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30" o:spid="_x0000_s1155" style="position:absolute;left:0;text-align:left;margin-left:163.8pt;margin-top:6.55pt;width:129.6pt;height:55.1pt;flip:y;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71936" behindDoc="0" locked="0" layoutInCell="1" allowOverlap="1">
                <wp:simplePos x="0" y="0"/>
                <wp:positionH relativeFrom="column">
                  <wp:posOffset>3429635</wp:posOffset>
                </wp:positionH>
                <wp:positionV relativeFrom="paragraph">
                  <wp:posOffset>123190</wp:posOffset>
                </wp:positionV>
                <wp:extent cx="937895" cy="311785"/>
                <wp:effectExtent l="10160" t="10160" r="13970" b="11430"/>
                <wp:wrapNone/>
                <wp:docPr id="829" name="Прямоугольник 8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29" o:spid="_x0000_s1026" style="position:absolute;margin-left:270.05pt;margin-top:9.7pt;width:73.85pt;height:24.55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75008" behindDoc="0" locked="0" layoutInCell="1" allowOverlap="1">
                <wp:simplePos x="0" y="0"/>
                <wp:positionH relativeFrom="column">
                  <wp:posOffset>2846070</wp:posOffset>
                </wp:positionH>
                <wp:positionV relativeFrom="paragraph">
                  <wp:posOffset>83820</wp:posOffset>
                </wp:positionV>
                <wp:extent cx="457200" cy="0"/>
                <wp:effectExtent l="17145" t="60325" r="20955" b="53975"/>
                <wp:wrapNone/>
                <wp:docPr id="828" name="Прямая соединительная линия 8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28" o:spid="_x0000_s1026" style="position:absolute;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1pt,6.6pt" to="260.1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73984" behindDoc="0" locked="0" layoutInCell="1" allowOverlap="1">
                <wp:simplePos x="0" y="0"/>
                <wp:positionH relativeFrom="column">
                  <wp:posOffset>4451985</wp:posOffset>
                </wp:positionH>
                <wp:positionV relativeFrom="paragraph">
                  <wp:posOffset>83820</wp:posOffset>
                </wp:positionV>
                <wp:extent cx="457200" cy="0"/>
                <wp:effectExtent l="22860" t="60325" r="15240" b="53975"/>
                <wp:wrapNone/>
                <wp:docPr id="827" name="Прямая соединительная линия 8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27" o:spid="_x0000_s1026" style="position:absolute;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0.55pt,6.6pt" to="386.5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77056" behindDoc="0" locked="0" layoutInCell="1" allowOverlap="1">
                <wp:simplePos x="0" y="0"/>
                <wp:positionH relativeFrom="column">
                  <wp:posOffset>5380355</wp:posOffset>
                </wp:positionH>
                <wp:positionV relativeFrom="paragraph">
                  <wp:posOffset>84455</wp:posOffset>
                </wp:positionV>
                <wp:extent cx="1021715" cy="335280"/>
                <wp:effectExtent l="8255" t="7620" r="8255" b="9525"/>
                <wp:wrapNone/>
                <wp:docPr id="826" name="Поле 8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26" o:spid="_x0000_s1156" type="#_x0000_t202" style="position:absolute;left:0;text-align:left;margin-left:423.65pt;margin-top:6.65pt;width:80.45pt;height:26.4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76032" behindDoc="0" locked="0" layoutInCell="1" allowOverlap="1">
                <wp:simplePos x="0" y="0"/>
                <wp:positionH relativeFrom="column">
                  <wp:posOffset>3883660</wp:posOffset>
                </wp:positionH>
                <wp:positionV relativeFrom="paragraph">
                  <wp:posOffset>168910</wp:posOffset>
                </wp:positionV>
                <wp:extent cx="0" cy="300990"/>
                <wp:effectExtent l="54610" t="15875" r="59690" b="16510"/>
                <wp:wrapNone/>
                <wp:docPr id="825" name="Прямая соединительная линия 8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25" o:spid="_x0000_s1026" style="position:absolute;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5.8pt,13.3pt" to="305.8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Фельдшерско-акушерский пункт</w:t>
      </w:r>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с. Подгорное, ул. Малая </w:t>
      </w:r>
      <w:proofErr w:type="spellStart"/>
      <w:r w:rsidRPr="00304956">
        <w:rPr>
          <w:rFonts w:ascii="Times New Roman" w:eastAsia="Times New Roman" w:hAnsi="Times New Roman" w:cs="Times New Roman"/>
          <w:sz w:val="24"/>
          <w:szCs w:val="24"/>
          <w:lang w:eastAsia="ru-RU"/>
        </w:rPr>
        <w:t>Хомяковка</w:t>
      </w:r>
      <w:proofErr w:type="spellEnd"/>
      <w:r w:rsidRPr="00304956">
        <w:rPr>
          <w:rFonts w:ascii="Times New Roman" w:eastAsia="Times New Roman" w:hAnsi="Times New Roman" w:cs="Times New Roman"/>
          <w:sz w:val="24"/>
          <w:szCs w:val="24"/>
          <w:lang w:eastAsia="ru-RU"/>
        </w:rPr>
        <w:t>, 2</w: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78080" behindDoc="0" locked="0" layoutInCell="1" allowOverlap="1">
                <wp:simplePos x="0" y="0"/>
                <wp:positionH relativeFrom="column">
                  <wp:posOffset>984885</wp:posOffset>
                </wp:positionH>
                <wp:positionV relativeFrom="paragraph">
                  <wp:posOffset>8890</wp:posOffset>
                </wp:positionV>
                <wp:extent cx="4446270" cy="2743200"/>
                <wp:effectExtent l="13335" t="12065" r="7620" b="6985"/>
                <wp:wrapNone/>
                <wp:docPr id="824" name="Прямоугольник 8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4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24" o:spid="_x0000_s1026" style="position:absolute;margin-left:77.55pt;margin-top:.7pt;width:350.1pt;height:3in;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79104" behindDoc="0" locked="0" layoutInCell="1" allowOverlap="1">
                <wp:simplePos x="0" y="0"/>
                <wp:positionH relativeFrom="column">
                  <wp:posOffset>1372235</wp:posOffset>
                </wp:positionH>
                <wp:positionV relativeFrom="paragraph">
                  <wp:posOffset>79375</wp:posOffset>
                </wp:positionV>
                <wp:extent cx="1645920" cy="699770"/>
                <wp:effectExtent l="19685" t="19685" r="20320" b="23495"/>
                <wp:wrapNone/>
                <wp:docPr id="823" name="Прямоугольник 8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23" o:spid="_x0000_s1157" style="position:absolute;left:0;text-align:left;margin-left:108.05pt;margin-top:6.25pt;width:129.6pt;height:55.1pt;flip:y;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80128" behindDoc="0" locked="0" layoutInCell="1" allowOverlap="1">
                <wp:simplePos x="0" y="0"/>
                <wp:positionH relativeFrom="column">
                  <wp:posOffset>3141345</wp:posOffset>
                </wp:positionH>
                <wp:positionV relativeFrom="paragraph">
                  <wp:posOffset>149860</wp:posOffset>
                </wp:positionV>
                <wp:extent cx="937895" cy="311785"/>
                <wp:effectExtent l="7620" t="5080" r="6985" b="6985"/>
                <wp:wrapNone/>
                <wp:docPr id="822" name="Прямоугольник 8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22" o:spid="_x0000_s1026" style="position:absolute;margin-left:247.35pt;margin-top:11.8pt;width:73.85pt;height:24.55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81152" behindDoc="0" locked="0" layoutInCell="1" allowOverlap="1">
                <wp:simplePos x="0" y="0"/>
                <wp:positionH relativeFrom="column">
                  <wp:posOffset>2560955</wp:posOffset>
                </wp:positionH>
                <wp:positionV relativeFrom="paragraph">
                  <wp:posOffset>155575</wp:posOffset>
                </wp:positionV>
                <wp:extent cx="457200" cy="0"/>
                <wp:effectExtent l="17780" t="52705" r="20320" b="61595"/>
                <wp:wrapNone/>
                <wp:docPr id="821" name="Прямая соединительная линия 8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21" o:spid="_x0000_s1026" style="position:absolute;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1.65pt,12.25pt" to="237.6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82176" behindDoc="0" locked="0" layoutInCell="1" allowOverlap="1">
                <wp:simplePos x="0" y="0"/>
                <wp:positionH relativeFrom="column">
                  <wp:posOffset>4217035</wp:posOffset>
                </wp:positionH>
                <wp:positionV relativeFrom="paragraph">
                  <wp:posOffset>155575</wp:posOffset>
                </wp:positionV>
                <wp:extent cx="457200" cy="0"/>
                <wp:effectExtent l="16510" t="52705" r="21590" b="61595"/>
                <wp:wrapNone/>
                <wp:docPr id="820" name="Прямая соединительная линия 8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20" o:spid="_x0000_s1026" style="position:absolute;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05pt,12.25pt" to="368.0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83200" behindDoc="0" locked="0" layoutInCell="1" allowOverlap="1">
                <wp:simplePos x="0" y="0"/>
                <wp:positionH relativeFrom="column">
                  <wp:posOffset>3636010</wp:posOffset>
                </wp:positionH>
                <wp:positionV relativeFrom="paragraph">
                  <wp:posOffset>22225</wp:posOffset>
                </wp:positionV>
                <wp:extent cx="0" cy="300990"/>
                <wp:effectExtent l="54610" t="22225" r="59690" b="19685"/>
                <wp:wrapNone/>
                <wp:docPr id="819" name="Прямая соединительная линия 8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19" o:spid="_x0000_s1026" style="position:absolute;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6.3pt,1.75pt" to="286.3pt,2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84224" behindDoc="0" locked="0" layoutInCell="1" allowOverlap="1">
                <wp:simplePos x="0" y="0"/>
                <wp:positionH relativeFrom="column">
                  <wp:posOffset>3195320</wp:posOffset>
                </wp:positionH>
                <wp:positionV relativeFrom="paragraph">
                  <wp:posOffset>13970</wp:posOffset>
                </wp:positionV>
                <wp:extent cx="1021715" cy="335280"/>
                <wp:effectExtent l="13970" t="6350" r="12065" b="10795"/>
                <wp:wrapNone/>
                <wp:docPr id="818" name="Поле 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18" o:spid="_x0000_s1158" type="#_x0000_t202" style="position:absolute;left:0;text-align:left;margin-left:251.6pt;margin-top:1.1pt;width:80.45pt;height:26.4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Схема</w: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sidRPr="00304956">
        <w:rPr>
          <w:rFonts w:ascii="Times New Roman" w:eastAsia="Times New Roman" w:hAnsi="Times New Roman" w:cs="Times New Roman"/>
          <w:b/>
          <w:sz w:val="24"/>
          <w:szCs w:val="24"/>
          <w:lang w:eastAsia="ru-RU"/>
        </w:rPr>
        <w:t xml:space="preserve">границ прилегающих территорий к объектам, на которых не допускается розничная продажа алкогольной продукции на территории </w:t>
      </w:r>
      <w:proofErr w:type="spellStart"/>
      <w:r w:rsidRPr="00304956">
        <w:rPr>
          <w:rFonts w:ascii="Times New Roman" w:eastAsia="Times New Roman" w:hAnsi="Times New Roman" w:cs="Times New Roman"/>
          <w:b/>
          <w:sz w:val="24"/>
          <w:szCs w:val="24"/>
          <w:lang w:eastAsia="ru-RU"/>
        </w:rPr>
        <w:t>Рамзайского</w:t>
      </w:r>
      <w:proofErr w:type="spellEnd"/>
      <w:r w:rsidRPr="00304956">
        <w:rPr>
          <w:rFonts w:ascii="Times New Roman" w:eastAsia="Times New Roman" w:hAnsi="Times New Roman" w:cs="Times New Roman"/>
          <w:b/>
          <w:sz w:val="24"/>
          <w:szCs w:val="24"/>
          <w:lang w:eastAsia="ru-RU"/>
        </w:rPr>
        <w:t xml:space="preserve"> сельсовета</w:t>
      </w:r>
    </w:p>
    <w:p w:rsidR="00304956" w:rsidRPr="00304956" w:rsidRDefault="00304956" w:rsidP="00304956">
      <w:pPr>
        <w:widowControl w:val="0"/>
        <w:jc w:val="left"/>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МДОУ детский сад «Надежда»</w: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расположенный по адресу: с. Рамзай, ул. Мичурина, 4</w:t>
      </w:r>
      <w:proofErr w:type="gramStart"/>
      <w:r w:rsidRPr="00304956">
        <w:rPr>
          <w:rFonts w:ascii="Times New Roman" w:eastAsia="Times New Roman" w:hAnsi="Times New Roman" w:cs="Times New Roman"/>
          <w:sz w:val="24"/>
          <w:szCs w:val="24"/>
          <w:lang w:eastAsia="ru-RU"/>
        </w:rPr>
        <w:t xml:space="preserve"> А</w:t>
      </w:r>
      <w:proofErr w:type="gramEnd"/>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85248" behindDoc="0" locked="0" layoutInCell="1" allowOverlap="1">
                <wp:simplePos x="0" y="0"/>
                <wp:positionH relativeFrom="column">
                  <wp:posOffset>814705</wp:posOffset>
                </wp:positionH>
                <wp:positionV relativeFrom="paragraph">
                  <wp:posOffset>53975</wp:posOffset>
                </wp:positionV>
                <wp:extent cx="4446270" cy="2743200"/>
                <wp:effectExtent l="5080" t="13335" r="6350" b="5715"/>
                <wp:wrapNone/>
                <wp:docPr id="817" name="Прямоугольник 8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4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17" o:spid="_x0000_s1026" style="position:absolute;margin-left:64.15pt;margin-top:4.25pt;width:350.1pt;height:3in;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87296" behindDoc="0" locked="0" layoutInCell="1" allowOverlap="1">
                <wp:simplePos x="0" y="0"/>
                <wp:positionH relativeFrom="column">
                  <wp:posOffset>3723640</wp:posOffset>
                </wp:positionH>
                <wp:positionV relativeFrom="paragraph">
                  <wp:posOffset>161925</wp:posOffset>
                </wp:positionV>
                <wp:extent cx="937895" cy="311785"/>
                <wp:effectExtent l="8890" t="10795" r="5715" b="10795"/>
                <wp:wrapNone/>
                <wp:docPr id="816" name="Прямоугольник 8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16" o:spid="_x0000_s1026" style="position:absolute;margin-left:293.2pt;margin-top:12.75pt;width:73.85pt;height:24.55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91392" behindDoc="0" locked="0" layoutInCell="1" allowOverlap="1">
                <wp:simplePos x="0" y="0"/>
                <wp:positionH relativeFrom="column">
                  <wp:posOffset>5391150</wp:posOffset>
                </wp:positionH>
                <wp:positionV relativeFrom="paragraph">
                  <wp:posOffset>133985</wp:posOffset>
                </wp:positionV>
                <wp:extent cx="1021715" cy="335280"/>
                <wp:effectExtent l="9525" t="5715" r="6985" b="11430"/>
                <wp:wrapNone/>
                <wp:docPr id="815" name="Поле 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15" o:spid="_x0000_s1159" type="#_x0000_t202" style="position:absolute;left:0;text-align:left;margin-left:424.5pt;margin-top:10.55pt;width:80.45pt;height:26.4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88320" behindDoc="0" locked="0" layoutInCell="1" allowOverlap="1">
                <wp:simplePos x="0" y="0"/>
                <wp:positionH relativeFrom="column">
                  <wp:posOffset>3207385</wp:posOffset>
                </wp:positionH>
                <wp:positionV relativeFrom="paragraph">
                  <wp:posOffset>133985</wp:posOffset>
                </wp:positionV>
                <wp:extent cx="457200" cy="0"/>
                <wp:effectExtent l="16510" t="53340" r="21590" b="60960"/>
                <wp:wrapNone/>
                <wp:docPr id="814" name="Прямая соединительная линия 8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14" o:spid="_x0000_s1026" style="position:absolute;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55pt,10.55pt" to="288.5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89344" behindDoc="0" locked="0" layoutInCell="1" allowOverlap="1">
                <wp:simplePos x="0" y="0"/>
                <wp:positionH relativeFrom="column">
                  <wp:posOffset>4731385</wp:posOffset>
                </wp:positionH>
                <wp:positionV relativeFrom="paragraph">
                  <wp:posOffset>133985</wp:posOffset>
                </wp:positionV>
                <wp:extent cx="457200" cy="0"/>
                <wp:effectExtent l="16510" t="53340" r="21590" b="60960"/>
                <wp:wrapNone/>
                <wp:docPr id="813" name="Прямая соединительная линия 8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13" o:spid="_x0000_s1026" style="position:absolute;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2.55pt,10.55pt" to="408.5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90368" behindDoc="0" locked="0" layoutInCell="1" allowOverlap="1">
                <wp:simplePos x="0" y="0"/>
                <wp:positionH relativeFrom="column">
                  <wp:posOffset>4206240</wp:posOffset>
                </wp:positionH>
                <wp:positionV relativeFrom="paragraph">
                  <wp:posOffset>53975</wp:posOffset>
                </wp:positionV>
                <wp:extent cx="0" cy="300990"/>
                <wp:effectExtent l="53340" t="19050" r="60960" b="22860"/>
                <wp:wrapNone/>
                <wp:docPr id="812" name="Прямая соединительная линия 8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12" o:spid="_x0000_s1026" style="position:absolute;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pt,4.25pt" to="331.2pt,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86272" behindDoc="0" locked="0" layoutInCell="1" allowOverlap="1">
                <wp:simplePos x="0" y="0"/>
                <wp:positionH relativeFrom="column">
                  <wp:posOffset>965200</wp:posOffset>
                </wp:positionH>
                <wp:positionV relativeFrom="paragraph">
                  <wp:posOffset>107315</wp:posOffset>
                </wp:positionV>
                <wp:extent cx="1645920" cy="699770"/>
                <wp:effectExtent l="22225" t="17145" r="17780" b="16510"/>
                <wp:wrapNone/>
                <wp:docPr id="811" name="Прямоугольник 8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11" o:spid="_x0000_s1160" style="position:absolute;left:0;text-align:left;margin-left:76pt;margin-top:8.45pt;width:129.6pt;height:55.1pt;flip:y;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МОУ СОШ </w:t>
      </w:r>
      <w:proofErr w:type="spellStart"/>
      <w:r w:rsidRPr="00304956">
        <w:rPr>
          <w:rFonts w:ascii="Times New Roman" w:eastAsia="Times New Roman" w:hAnsi="Times New Roman" w:cs="Times New Roman"/>
          <w:sz w:val="24"/>
          <w:szCs w:val="24"/>
          <w:lang w:eastAsia="ru-RU"/>
        </w:rPr>
        <w:t>Рамзайская</w:t>
      </w:r>
      <w:proofErr w:type="spellEnd"/>
      <w:r w:rsidRPr="00304956">
        <w:rPr>
          <w:rFonts w:ascii="Times New Roman" w:eastAsia="Times New Roman" w:hAnsi="Times New Roman" w:cs="Times New Roman"/>
          <w:sz w:val="24"/>
          <w:szCs w:val="24"/>
          <w:lang w:eastAsia="ru-RU"/>
        </w:rPr>
        <w:t xml:space="preserve"> средняя школа </w:t>
      </w:r>
      <w:proofErr w:type="spellStart"/>
      <w:r w:rsidRPr="00304956">
        <w:rPr>
          <w:rFonts w:ascii="Times New Roman" w:eastAsia="Times New Roman" w:hAnsi="Times New Roman" w:cs="Times New Roman"/>
          <w:sz w:val="24"/>
          <w:szCs w:val="24"/>
          <w:lang w:eastAsia="ru-RU"/>
        </w:rPr>
        <w:t>им.М.Н</w:t>
      </w:r>
      <w:proofErr w:type="spellEnd"/>
      <w:r w:rsidRPr="00304956">
        <w:rPr>
          <w:rFonts w:ascii="Times New Roman" w:eastAsia="Times New Roman" w:hAnsi="Times New Roman" w:cs="Times New Roman"/>
          <w:sz w:val="24"/>
          <w:szCs w:val="24"/>
          <w:lang w:eastAsia="ru-RU"/>
        </w:rPr>
        <w:t>. Загоскина</w:t>
      </w:r>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расположенная</w:t>
      </w:r>
      <w:proofErr w:type="gramEnd"/>
      <w:r w:rsidRPr="00304956">
        <w:rPr>
          <w:rFonts w:ascii="Times New Roman" w:eastAsia="Times New Roman" w:hAnsi="Times New Roman" w:cs="Times New Roman"/>
          <w:sz w:val="24"/>
          <w:szCs w:val="24"/>
          <w:lang w:eastAsia="ru-RU"/>
        </w:rPr>
        <w:t xml:space="preserve"> по адресу: с. Рамзай, ул. </w:t>
      </w:r>
      <w:proofErr w:type="spellStart"/>
      <w:r w:rsidRPr="00304956">
        <w:rPr>
          <w:rFonts w:ascii="Times New Roman" w:eastAsia="Times New Roman" w:hAnsi="Times New Roman" w:cs="Times New Roman"/>
          <w:sz w:val="24"/>
          <w:szCs w:val="24"/>
          <w:lang w:eastAsia="ru-RU"/>
        </w:rPr>
        <w:t>Желиховского</w:t>
      </w:r>
      <w:proofErr w:type="spellEnd"/>
      <w:r w:rsidRPr="00304956">
        <w:rPr>
          <w:rFonts w:ascii="Times New Roman" w:eastAsia="Times New Roman" w:hAnsi="Times New Roman" w:cs="Times New Roman"/>
          <w:sz w:val="24"/>
          <w:szCs w:val="24"/>
          <w:lang w:eastAsia="ru-RU"/>
        </w:rPr>
        <w:t>, 1</w: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92416" behindDoc="0" locked="0" layoutInCell="1" allowOverlap="1">
                <wp:simplePos x="0" y="0"/>
                <wp:positionH relativeFrom="column">
                  <wp:posOffset>967105</wp:posOffset>
                </wp:positionH>
                <wp:positionV relativeFrom="paragraph">
                  <wp:posOffset>-635</wp:posOffset>
                </wp:positionV>
                <wp:extent cx="4446270" cy="2743200"/>
                <wp:effectExtent l="5080" t="6350" r="6350" b="12700"/>
                <wp:wrapNone/>
                <wp:docPr id="810" name="Прямоугольник 8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4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10" o:spid="_x0000_s1026" style="position:absolute;margin-left:76.15pt;margin-top:-.05pt;width:350.1pt;height:3in;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94464" behindDoc="0" locked="0" layoutInCell="1" allowOverlap="1">
                <wp:simplePos x="0" y="0"/>
                <wp:positionH relativeFrom="column">
                  <wp:posOffset>1423035</wp:posOffset>
                </wp:positionH>
                <wp:positionV relativeFrom="paragraph">
                  <wp:posOffset>165100</wp:posOffset>
                </wp:positionV>
                <wp:extent cx="937895" cy="311785"/>
                <wp:effectExtent l="13335" t="12700" r="10795" b="8890"/>
                <wp:wrapNone/>
                <wp:docPr id="809" name="Прямоугольник 8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09" o:spid="_x0000_s1026" style="position:absolute;margin-left:112.05pt;margin-top:13pt;width:73.85pt;height:24.55pt;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93440" behindDoc="0" locked="0" layoutInCell="1" allowOverlap="1">
                <wp:simplePos x="0" y="0"/>
                <wp:positionH relativeFrom="column">
                  <wp:posOffset>3430270</wp:posOffset>
                </wp:positionH>
                <wp:positionV relativeFrom="paragraph">
                  <wp:posOffset>57785</wp:posOffset>
                </wp:positionV>
                <wp:extent cx="1645920" cy="699770"/>
                <wp:effectExtent l="20320" t="19685" r="19685" b="23495"/>
                <wp:wrapNone/>
                <wp:docPr id="808" name="Прямоугольник 8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08" o:spid="_x0000_s1161" style="position:absolute;left:0;text-align:left;margin-left:270.1pt;margin-top:4.55pt;width:129.6pt;height:55.1pt;flip:y;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07776" behindDoc="0" locked="0" layoutInCell="1" allowOverlap="1">
                <wp:simplePos x="0" y="0"/>
                <wp:positionH relativeFrom="column">
                  <wp:posOffset>-279400</wp:posOffset>
                </wp:positionH>
                <wp:positionV relativeFrom="paragraph">
                  <wp:posOffset>22860</wp:posOffset>
                </wp:positionV>
                <wp:extent cx="1021715" cy="335280"/>
                <wp:effectExtent l="6350" t="7620" r="10160" b="9525"/>
                <wp:wrapNone/>
                <wp:docPr id="807" name="Поле 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07" o:spid="_x0000_s1162" type="#_x0000_t202" style="position:absolute;left:0;text-align:left;margin-left:-22pt;margin-top:1.8pt;width:80.45pt;height:26.4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99584" behindDoc="0" locked="0" layoutInCell="1" allowOverlap="1">
                <wp:simplePos x="0" y="0"/>
                <wp:positionH relativeFrom="column">
                  <wp:posOffset>967105</wp:posOffset>
                </wp:positionH>
                <wp:positionV relativeFrom="paragraph">
                  <wp:posOffset>130175</wp:posOffset>
                </wp:positionV>
                <wp:extent cx="457200" cy="0"/>
                <wp:effectExtent l="14605" t="57785" r="23495" b="56515"/>
                <wp:wrapNone/>
                <wp:docPr id="806" name="Прямая соединительная линия 8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06" o:spid="_x0000_s1026" style="position:absolute;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15pt,10.25pt" to="112.1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00608" behindDoc="0" locked="0" layoutInCell="1" allowOverlap="1">
                <wp:simplePos x="0" y="0"/>
                <wp:positionH relativeFrom="column">
                  <wp:posOffset>2468245</wp:posOffset>
                </wp:positionH>
                <wp:positionV relativeFrom="paragraph">
                  <wp:posOffset>130175</wp:posOffset>
                </wp:positionV>
                <wp:extent cx="457200" cy="0"/>
                <wp:effectExtent l="20320" t="57785" r="17780" b="56515"/>
                <wp:wrapNone/>
                <wp:docPr id="805" name="Прямая соединительная линия 8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05" o:spid="_x0000_s1026" style="position:absolute;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4.35pt,10.25pt" to="230.3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05728" behindDoc="0" locked="0" layoutInCell="1" allowOverlap="1">
                <wp:simplePos x="0" y="0"/>
                <wp:positionH relativeFrom="column">
                  <wp:posOffset>1895475</wp:posOffset>
                </wp:positionH>
                <wp:positionV relativeFrom="paragraph">
                  <wp:posOffset>7620</wp:posOffset>
                </wp:positionV>
                <wp:extent cx="0" cy="300990"/>
                <wp:effectExtent l="57150" t="19050" r="57150" b="22860"/>
                <wp:wrapNone/>
                <wp:docPr id="804" name="Прямая соединительная линия 8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04" o:spid="_x0000_s1026" style="position:absolute;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25pt,.6pt" to="149.25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06752" behindDoc="0" locked="0" layoutInCell="1" allowOverlap="1">
                <wp:simplePos x="0" y="0"/>
                <wp:positionH relativeFrom="column">
                  <wp:posOffset>-207010</wp:posOffset>
                </wp:positionH>
                <wp:positionV relativeFrom="paragraph">
                  <wp:posOffset>113030</wp:posOffset>
                </wp:positionV>
                <wp:extent cx="1021715" cy="335280"/>
                <wp:effectExtent l="12065" t="12065" r="13970" b="5080"/>
                <wp:wrapNone/>
                <wp:docPr id="803" name="Поле 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03" o:spid="_x0000_s1163" type="#_x0000_t202" style="position:absolute;left:0;text-align:left;margin-left:-16.3pt;margin-top:8.9pt;width:80.45pt;height:26.4pt;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95488" behindDoc="0" locked="0" layoutInCell="1" allowOverlap="1">
                <wp:simplePos x="0" y="0"/>
                <wp:positionH relativeFrom="column">
                  <wp:posOffset>1575435</wp:posOffset>
                </wp:positionH>
                <wp:positionV relativeFrom="paragraph">
                  <wp:posOffset>17145</wp:posOffset>
                </wp:positionV>
                <wp:extent cx="937895" cy="311785"/>
                <wp:effectExtent l="13335" t="11430" r="10795" b="10160"/>
                <wp:wrapNone/>
                <wp:docPr id="802" name="Прямоугольник 8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02" o:spid="_x0000_s1026" style="position:absolute;margin-left:124.05pt;margin-top:1.35pt;width:73.85pt;height:24.5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97536" behindDoc="0" locked="0" layoutInCell="1" allowOverlap="1">
                <wp:simplePos x="0" y="0"/>
                <wp:positionH relativeFrom="column">
                  <wp:posOffset>1118235</wp:posOffset>
                </wp:positionH>
                <wp:positionV relativeFrom="paragraph">
                  <wp:posOffset>3810</wp:posOffset>
                </wp:positionV>
                <wp:extent cx="457200" cy="0"/>
                <wp:effectExtent l="22860" t="59055" r="15240" b="55245"/>
                <wp:wrapNone/>
                <wp:docPr id="801" name="Прямая соединительная линия 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01" o:spid="_x0000_s1026" style="position:absolute;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05pt,.3pt" to="124.0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098560" behindDoc="0" locked="0" layoutInCell="1" allowOverlap="1">
                <wp:simplePos x="0" y="0"/>
                <wp:positionH relativeFrom="column">
                  <wp:posOffset>2611120</wp:posOffset>
                </wp:positionH>
                <wp:positionV relativeFrom="paragraph">
                  <wp:posOffset>3810</wp:posOffset>
                </wp:positionV>
                <wp:extent cx="457200" cy="0"/>
                <wp:effectExtent l="20320" t="59055" r="17780" b="55245"/>
                <wp:wrapNone/>
                <wp:docPr id="800" name="Прямая соединительная линия 8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00" o:spid="_x0000_s1026" style="position:absolute;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5.6pt,.3pt" to="241.6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04704" behindDoc="0" locked="0" layoutInCell="1" allowOverlap="1">
                <wp:simplePos x="0" y="0"/>
                <wp:positionH relativeFrom="column">
                  <wp:posOffset>2044065</wp:posOffset>
                </wp:positionH>
                <wp:positionV relativeFrom="paragraph">
                  <wp:posOffset>13335</wp:posOffset>
                </wp:positionV>
                <wp:extent cx="0" cy="300990"/>
                <wp:effectExtent l="53340" t="15240" r="60960" b="17145"/>
                <wp:wrapNone/>
                <wp:docPr id="799" name="Прямая соединительная линия 7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99" o:spid="_x0000_s1026" style="position:absolute;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5pt,1.05pt" to="160.95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96512" behindDoc="0" locked="0" layoutInCell="1" allowOverlap="1">
                <wp:simplePos x="0" y="0"/>
                <wp:positionH relativeFrom="column">
                  <wp:posOffset>2925445</wp:posOffset>
                </wp:positionH>
                <wp:positionV relativeFrom="paragraph">
                  <wp:posOffset>139065</wp:posOffset>
                </wp:positionV>
                <wp:extent cx="937895" cy="311785"/>
                <wp:effectExtent l="10795" t="11430" r="13335" b="10160"/>
                <wp:wrapNone/>
                <wp:docPr id="798" name="Прямоугольник 7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98" o:spid="_x0000_s1026" style="position:absolute;margin-left:230.35pt;margin-top:10.95pt;width:73.85pt;height:24.55pt;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01632" behindDoc="0" locked="0" layoutInCell="1" allowOverlap="1">
                <wp:simplePos x="0" y="0"/>
                <wp:positionH relativeFrom="column">
                  <wp:posOffset>2360930</wp:posOffset>
                </wp:positionH>
                <wp:positionV relativeFrom="paragraph">
                  <wp:posOffset>133985</wp:posOffset>
                </wp:positionV>
                <wp:extent cx="457200" cy="0"/>
                <wp:effectExtent l="17780" t="57785" r="20320" b="56515"/>
                <wp:wrapNone/>
                <wp:docPr id="797" name="Прямая соединительная линия 7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97" o:spid="_x0000_s1026" style="position:absolute;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5.9pt,10.55pt" to="221.9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02656" behindDoc="0" locked="0" layoutInCell="1" allowOverlap="1">
                <wp:simplePos x="0" y="0"/>
                <wp:positionH relativeFrom="column">
                  <wp:posOffset>3969385</wp:posOffset>
                </wp:positionH>
                <wp:positionV relativeFrom="paragraph">
                  <wp:posOffset>133985</wp:posOffset>
                </wp:positionV>
                <wp:extent cx="457200" cy="0"/>
                <wp:effectExtent l="16510" t="57785" r="21590" b="56515"/>
                <wp:wrapNone/>
                <wp:docPr id="796" name="Прямая соединительная линия 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96" o:spid="_x0000_s1026" style="position:absolute;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2.55pt,10.55pt" to="348.5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03680" behindDoc="0" locked="0" layoutInCell="1" allowOverlap="1">
                <wp:simplePos x="0" y="0"/>
                <wp:positionH relativeFrom="column">
                  <wp:posOffset>3430270</wp:posOffset>
                </wp:positionH>
                <wp:positionV relativeFrom="paragraph">
                  <wp:posOffset>163195</wp:posOffset>
                </wp:positionV>
                <wp:extent cx="0" cy="300990"/>
                <wp:effectExtent l="58420" t="14605" r="55880" b="17780"/>
                <wp:wrapNone/>
                <wp:docPr id="795" name="Прямая соединительная линия 7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95" o:spid="_x0000_s1026" style="position:absolute;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1pt,12.85pt" to="270.1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08800" behindDoc="0" locked="0" layoutInCell="1" allowOverlap="1">
                <wp:simplePos x="0" y="0"/>
                <wp:positionH relativeFrom="column">
                  <wp:posOffset>3068320</wp:posOffset>
                </wp:positionH>
                <wp:positionV relativeFrom="paragraph">
                  <wp:posOffset>32385</wp:posOffset>
                </wp:positionV>
                <wp:extent cx="1021715" cy="335280"/>
                <wp:effectExtent l="10795" t="13335" r="5715" b="13335"/>
                <wp:wrapNone/>
                <wp:docPr id="794" name="Поле 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94" o:spid="_x0000_s1164" type="#_x0000_t202" style="position:absolute;left:0;text-align:left;margin-left:241.6pt;margin-top:2.55pt;width:80.45pt;height:26.4pt;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Филиал детской школы искусств Мокшанского района</w:t>
      </w:r>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 xml:space="preserve">расположенный по адресу: с. Рамзай, ул. </w:t>
      </w:r>
      <w:proofErr w:type="spellStart"/>
      <w:r w:rsidRPr="00304956">
        <w:rPr>
          <w:rFonts w:ascii="Times New Roman" w:eastAsia="Times New Roman" w:hAnsi="Times New Roman" w:cs="Times New Roman"/>
          <w:sz w:val="24"/>
          <w:szCs w:val="24"/>
          <w:lang w:eastAsia="ru-RU"/>
        </w:rPr>
        <w:t>Желиховского</w:t>
      </w:r>
      <w:proofErr w:type="spellEnd"/>
      <w:r w:rsidRPr="00304956">
        <w:rPr>
          <w:rFonts w:ascii="Times New Roman" w:eastAsia="Times New Roman" w:hAnsi="Times New Roman" w:cs="Times New Roman"/>
          <w:sz w:val="24"/>
          <w:szCs w:val="24"/>
          <w:lang w:eastAsia="ru-RU"/>
        </w:rPr>
        <w:t>, 5</w:t>
      </w:r>
      <w:proofErr w:type="gramEnd"/>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09824" behindDoc="0" locked="0" layoutInCell="1" allowOverlap="1">
                <wp:simplePos x="0" y="0"/>
                <wp:positionH relativeFrom="column">
                  <wp:posOffset>872490</wp:posOffset>
                </wp:positionH>
                <wp:positionV relativeFrom="paragraph">
                  <wp:posOffset>15240</wp:posOffset>
                </wp:positionV>
                <wp:extent cx="4446270" cy="2743200"/>
                <wp:effectExtent l="5715" t="10795" r="5715" b="8255"/>
                <wp:wrapNone/>
                <wp:docPr id="793" name="Прямоугольник 7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4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93" o:spid="_x0000_s1026" style="position:absolute;margin-left:68.7pt;margin-top:1.2pt;width:350.1pt;height:3in;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11872" behindDoc="0" locked="0" layoutInCell="1" allowOverlap="1">
                <wp:simplePos x="0" y="0"/>
                <wp:positionH relativeFrom="column">
                  <wp:posOffset>3873500</wp:posOffset>
                </wp:positionH>
                <wp:positionV relativeFrom="paragraph">
                  <wp:posOffset>168275</wp:posOffset>
                </wp:positionV>
                <wp:extent cx="937895" cy="311785"/>
                <wp:effectExtent l="6350" t="13335" r="8255" b="8255"/>
                <wp:wrapNone/>
                <wp:docPr id="792" name="Прямоугольник 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92" o:spid="_x0000_s1026" style="position:absolute;margin-left:305pt;margin-top:13.25pt;width:73.85pt;height:24.55pt;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15968" behindDoc="0" locked="0" layoutInCell="1" allowOverlap="1">
                <wp:simplePos x="0" y="0"/>
                <wp:positionH relativeFrom="column">
                  <wp:posOffset>5404485</wp:posOffset>
                </wp:positionH>
                <wp:positionV relativeFrom="paragraph">
                  <wp:posOffset>86360</wp:posOffset>
                </wp:positionV>
                <wp:extent cx="1021715" cy="335280"/>
                <wp:effectExtent l="13335" t="11430" r="12700" b="5715"/>
                <wp:wrapNone/>
                <wp:docPr id="791" name="Поле 7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71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91" o:spid="_x0000_s1165" type="#_x0000_t202" style="position:absolute;left:0;text-align:left;margin-left:425.55pt;margin-top:6.8pt;width:80.45pt;height:26.4pt;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113920" behindDoc="0" locked="0" layoutInCell="1" allowOverlap="1">
                <wp:simplePos x="0" y="0"/>
                <wp:positionH relativeFrom="column">
                  <wp:posOffset>3416300</wp:posOffset>
                </wp:positionH>
                <wp:positionV relativeFrom="paragraph">
                  <wp:posOffset>97155</wp:posOffset>
                </wp:positionV>
                <wp:extent cx="457200" cy="0"/>
                <wp:effectExtent l="15875" t="60325" r="22225" b="53975"/>
                <wp:wrapNone/>
                <wp:docPr id="790" name="Прямая соединительная линия 7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90" o:spid="_x0000_s1026" style="position:absolute;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pt,7.65pt" to="30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">
                <v:stroke startarrow="block" endarrow="block"/>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112896" behindDoc="0" locked="0" layoutInCell="1" allowOverlap="1">
                <wp:simplePos x="0" y="0"/>
                <wp:positionH relativeFrom="column">
                  <wp:posOffset>4811395</wp:posOffset>
                </wp:positionH>
                <wp:positionV relativeFrom="paragraph">
                  <wp:posOffset>161290</wp:posOffset>
                </wp:positionV>
                <wp:extent cx="457200" cy="0"/>
                <wp:effectExtent l="20320" t="57785" r="17780" b="56515"/>
                <wp:wrapNone/>
                <wp:docPr id="789" name="Прямая соединительная линия 7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89" o:spid="_x0000_s1026" style="position:absolute;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85pt,12.7pt" to="414.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114944" behindDoc="0" locked="0" layoutInCell="1" allowOverlap="1">
                <wp:simplePos x="0" y="0"/>
                <wp:positionH relativeFrom="column">
                  <wp:posOffset>4367530</wp:posOffset>
                </wp:positionH>
                <wp:positionV relativeFrom="paragraph">
                  <wp:posOffset>71120</wp:posOffset>
                </wp:positionV>
                <wp:extent cx="0" cy="300990"/>
                <wp:effectExtent l="52705" t="22860" r="61595" b="19050"/>
                <wp:wrapNone/>
                <wp:docPr id="788" name="Прямая соединительная линия 7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88" o:spid="_x0000_s1026" style="position:absolute;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3.9pt,5.6pt" to="343.9pt,2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110848" behindDoc="0" locked="0" layoutInCell="1" allowOverlap="1">
                <wp:simplePos x="0" y="0"/>
                <wp:positionH relativeFrom="column">
                  <wp:posOffset>1087120</wp:posOffset>
                </wp:positionH>
                <wp:positionV relativeFrom="paragraph">
                  <wp:posOffset>92075</wp:posOffset>
                </wp:positionV>
                <wp:extent cx="1645920" cy="699770"/>
                <wp:effectExtent l="20320" t="17145" r="19685" b="16510"/>
                <wp:wrapNone/>
                <wp:docPr id="787" name="Прямоугольник 7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87" o:spid="_x0000_s1166" style="position:absolute;left:0;text-align:left;margin-left:85.6pt;margin-top:7.25pt;width:129.6pt;height:55.1pt;flip:y;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ФЗП д. </w:t>
      </w:r>
      <w:proofErr w:type="spellStart"/>
      <w:r w:rsidRPr="00304956">
        <w:rPr>
          <w:rFonts w:ascii="Times New Roman" w:eastAsia="Times New Roman" w:hAnsi="Times New Roman" w:cs="Times New Roman"/>
          <w:sz w:val="24"/>
          <w:szCs w:val="24"/>
          <w:lang w:eastAsia="ru-RU"/>
        </w:rPr>
        <w:t>Пяша</w:t>
      </w:r>
      <w:proofErr w:type="spellEnd"/>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д. </w:t>
      </w:r>
      <w:proofErr w:type="spellStart"/>
      <w:r w:rsidRPr="00304956">
        <w:rPr>
          <w:rFonts w:ascii="Times New Roman" w:eastAsia="Times New Roman" w:hAnsi="Times New Roman" w:cs="Times New Roman"/>
          <w:sz w:val="24"/>
          <w:szCs w:val="24"/>
          <w:lang w:eastAsia="ru-RU"/>
        </w:rPr>
        <w:t>Пяша</w:t>
      </w:r>
      <w:proofErr w:type="spellEnd"/>
      <w:r w:rsidRPr="00304956">
        <w:rPr>
          <w:rFonts w:ascii="Times New Roman" w:eastAsia="Times New Roman" w:hAnsi="Times New Roman" w:cs="Times New Roman"/>
          <w:sz w:val="24"/>
          <w:szCs w:val="24"/>
          <w:lang w:eastAsia="ru-RU"/>
        </w:rPr>
        <w:t>, ул. Строительная, 13</w: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16992" behindDoc="0" locked="0" layoutInCell="1" allowOverlap="1">
                <wp:simplePos x="0" y="0"/>
                <wp:positionH relativeFrom="column">
                  <wp:posOffset>872490</wp:posOffset>
                </wp:positionH>
                <wp:positionV relativeFrom="paragraph">
                  <wp:posOffset>80010</wp:posOffset>
                </wp:positionV>
                <wp:extent cx="4446270" cy="2743200"/>
                <wp:effectExtent l="5715" t="13335" r="5715" b="5715"/>
                <wp:wrapNone/>
                <wp:docPr id="786" name="Прямоугольник 7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4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86" o:spid="_x0000_s1026" style="position:absolute;margin-left:68.7pt;margin-top:6.3pt;width:350.1pt;height:3in;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18016" behindDoc="0" locked="0" layoutInCell="1" allowOverlap="1">
                <wp:simplePos x="0" y="0"/>
                <wp:positionH relativeFrom="column">
                  <wp:posOffset>1293495</wp:posOffset>
                </wp:positionH>
                <wp:positionV relativeFrom="paragraph">
                  <wp:posOffset>107315</wp:posOffset>
                </wp:positionV>
                <wp:extent cx="1645920" cy="699770"/>
                <wp:effectExtent l="17145" t="17780" r="22860" b="15875"/>
                <wp:wrapNone/>
                <wp:docPr id="785" name="Прямоугольник 7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85" o:spid="_x0000_s1167" style="position:absolute;left:0;text-align:left;margin-left:101.85pt;margin-top:8.45pt;width:129.6pt;height:55.1pt;flip:y;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19040" behindDoc="0" locked="0" layoutInCell="1" allowOverlap="1">
                <wp:simplePos x="0" y="0"/>
                <wp:positionH relativeFrom="column">
                  <wp:posOffset>3416300</wp:posOffset>
                </wp:positionH>
                <wp:positionV relativeFrom="paragraph">
                  <wp:posOffset>154940</wp:posOffset>
                </wp:positionV>
                <wp:extent cx="937895" cy="311785"/>
                <wp:effectExtent l="6350" t="6350" r="8255" b="5715"/>
                <wp:wrapNone/>
                <wp:docPr id="784" name="Прямоугольник 7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84" o:spid="_x0000_s1026" style="position:absolute;margin-left:269pt;margin-top:12.2pt;width:73.85pt;height:24.55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123136" behindDoc="0" locked="0" layoutInCell="1" allowOverlap="1">
                <wp:simplePos x="0" y="0"/>
                <wp:positionH relativeFrom="column">
                  <wp:posOffset>5404485</wp:posOffset>
                </wp:positionH>
                <wp:positionV relativeFrom="paragraph">
                  <wp:posOffset>39370</wp:posOffset>
                </wp:positionV>
                <wp:extent cx="963930" cy="335280"/>
                <wp:effectExtent l="13335" t="8890" r="13335" b="8255"/>
                <wp:wrapNone/>
                <wp:docPr id="783" name="Поле 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3930"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83" o:spid="_x0000_s1168" type="#_x0000_t202" style="position:absolute;left:0;text-align:left;margin-left:425.55pt;margin-top:3.1pt;width:75.9pt;height:26.4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20064" behindDoc="0" locked="0" layoutInCell="1" allowOverlap="1">
                <wp:simplePos x="0" y="0"/>
                <wp:positionH relativeFrom="column">
                  <wp:posOffset>2865755</wp:posOffset>
                </wp:positionH>
                <wp:positionV relativeFrom="paragraph">
                  <wp:posOffset>123190</wp:posOffset>
                </wp:positionV>
                <wp:extent cx="457200" cy="0"/>
                <wp:effectExtent l="17780" t="54610" r="20320" b="59690"/>
                <wp:wrapNone/>
                <wp:docPr id="782" name="Прямая соединительная линия 7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82" o:spid="_x0000_s1026" style="position:absolute;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65pt,9.7pt" to="261.6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21088" behindDoc="0" locked="0" layoutInCell="1" allowOverlap="1">
                <wp:simplePos x="0" y="0"/>
                <wp:positionH relativeFrom="column">
                  <wp:posOffset>4430395</wp:posOffset>
                </wp:positionH>
                <wp:positionV relativeFrom="paragraph">
                  <wp:posOffset>114300</wp:posOffset>
                </wp:positionV>
                <wp:extent cx="457200" cy="0"/>
                <wp:effectExtent l="20320" t="55245" r="17780" b="59055"/>
                <wp:wrapNone/>
                <wp:docPr id="781" name="Прямая соединительная линия 7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81" o:spid="_x0000_s1026" style="position:absolute;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85pt,9pt" to="384.8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22112" behindDoc="0" locked="0" layoutInCell="1" allowOverlap="1">
                <wp:simplePos x="0" y="0"/>
                <wp:positionH relativeFrom="column">
                  <wp:posOffset>3873500</wp:posOffset>
                </wp:positionH>
                <wp:positionV relativeFrom="paragraph">
                  <wp:posOffset>24130</wp:posOffset>
                </wp:positionV>
                <wp:extent cx="0" cy="300990"/>
                <wp:effectExtent l="53975" t="20320" r="60325" b="21590"/>
                <wp:wrapNone/>
                <wp:docPr id="780" name="Прямая соединительная линия 7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80" o:spid="_x0000_s1026" style="position:absolute;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5pt,1.9pt" to="305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Автобусная остановка</w:t>
      </w:r>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расположенная</w:t>
      </w:r>
      <w:proofErr w:type="gramEnd"/>
      <w:r w:rsidRPr="00304956">
        <w:rPr>
          <w:rFonts w:ascii="Times New Roman" w:eastAsia="Times New Roman" w:hAnsi="Times New Roman" w:cs="Times New Roman"/>
          <w:sz w:val="24"/>
          <w:szCs w:val="24"/>
          <w:lang w:eastAsia="ru-RU"/>
        </w:rPr>
        <w:t xml:space="preserve"> по адресу: с. Рамзай, ул. </w:t>
      </w:r>
      <w:proofErr w:type="spellStart"/>
      <w:r w:rsidRPr="00304956">
        <w:rPr>
          <w:rFonts w:ascii="Times New Roman" w:eastAsia="Times New Roman" w:hAnsi="Times New Roman" w:cs="Times New Roman"/>
          <w:sz w:val="24"/>
          <w:szCs w:val="24"/>
          <w:lang w:eastAsia="ru-RU"/>
        </w:rPr>
        <w:t>Желиховского</w:t>
      </w:r>
      <w:proofErr w:type="spellEnd"/>
      <w:r w:rsidRPr="00304956">
        <w:rPr>
          <w:rFonts w:ascii="Times New Roman" w:eastAsia="Times New Roman" w:hAnsi="Times New Roman" w:cs="Times New Roman"/>
          <w:sz w:val="24"/>
          <w:szCs w:val="24"/>
          <w:lang w:eastAsia="ru-RU"/>
        </w:rPr>
        <w:t>, 2</w: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24160" behindDoc="0" locked="0" layoutInCell="1" allowOverlap="1">
                <wp:simplePos x="0" y="0"/>
                <wp:positionH relativeFrom="column">
                  <wp:posOffset>1035685</wp:posOffset>
                </wp:positionH>
                <wp:positionV relativeFrom="paragraph">
                  <wp:posOffset>127635</wp:posOffset>
                </wp:positionV>
                <wp:extent cx="4446270" cy="2771140"/>
                <wp:effectExtent l="6985" t="8890" r="13970" b="10795"/>
                <wp:wrapNone/>
                <wp:docPr id="779" name="Прямоугольник 7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711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79" o:spid="_x0000_s1026" style="position:absolute;margin-left:81.55pt;margin-top:10.05pt;width:350.1pt;height:218.2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26208" behindDoc="0" locked="0" layoutInCell="1" allowOverlap="1">
                <wp:simplePos x="0" y="0"/>
                <wp:positionH relativeFrom="column">
                  <wp:posOffset>4008755</wp:posOffset>
                </wp:positionH>
                <wp:positionV relativeFrom="paragraph">
                  <wp:posOffset>137795</wp:posOffset>
                </wp:positionV>
                <wp:extent cx="937895" cy="311785"/>
                <wp:effectExtent l="8255" t="11430" r="6350" b="10160"/>
                <wp:wrapNone/>
                <wp:docPr id="778" name="Прямоугольник 7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78" o:spid="_x0000_s1026" style="position:absolute;margin-left:315.65pt;margin-top:10.85pt;width:73.85pt;height:24.55pt;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30304" behindDoc="0" locked="0" layoutInCell="1" allowOverlap="1">
                <wp:simplePos x="0" y="0"/>
                <wp:positionH relativeFrom="column">
                  <wp:posOffset>5540375</wp:posOffset>
                </wp:positionH>
                <wp:positionV relativeFrom="paragraph">
                  <wp:posOffset>46355</wp:posOffset>
                </wp:positionV>
                <wp:extent cx="956945" cy="335280"/>
                <wp:effectExtent l="6350" t="9525" r="8255" b="7620"/>
                <wp:wrapNone/>
                <wp:docPr id="777" name="Поле 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77" o:spid="_x0000_s1169" type="#_x0000_t202" style="position:absolute;left:0;text-align:left;margin-left:436.25pt;margin-top:3.65pt;width:75.35pt;height:26.4pt;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27232" behindDoc="0" locked="0" layoutInCell="1" allowOverlap="1">
                <wp:simplePos x="0" y="0"/>
                <wp:positionH relativeFrom="column">
                  <wp:posOffset>3476625</wp:posOffset>
                </wp:positionH>
                <wp:positionV relativeFrom="paragraph">
                  <wp:posOffset>89535</wp:posOffset>
                </wp:positionV>
                <wp:extent cx="457200" cy="0"/>
                <wp:effectExtent l="19050" t="52705" r="19050" b="61595"/>
                <wp:wrapNone/>
                <wp:docPr id="776" name="Прямая соединительная линия 7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76" o:spid="_x0000_s1026" style="position:absolute;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75pt,7.05pt" to="309.75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28256" behindDoc="0" locked="0" layoutInCell="1" allowOverlap="1">
                <wp:simplePos x="0" y="0"/>
                <wp:positionH relativeFrom="column">
                  <wp:posOffset>5024755</wp:posOffset>
                </wp:positionH>
                <wp:positionV relativeFrom="paragraph">
                  <wp:posOffset>143510</wp:posOffset>
                </wp:positionV>
                <wp:extent cx="457200" cy="0"/>
                <wp:effectExtent l="14605" t="59055" r="23495" b="55245"/>
                <wp:wrapNone/>
                <wp:docPr id="775" name="Прямая соединительная линия 7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75" o:spid="_x0000_s1026" style="position:absolute;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5.65pt,11.3pt" to="431.65pt,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29280" behindDoc="0" locked="0" layoutInCell="1" allowOverlap="1">
                <wp:simplePos x="0" y="0"/>
                <wp:positionH relativeFrom="column">
                  <wp:posOffset>4432300</wp:posOffset>
                </wp:positionH>
                <wp:positionV relativeFrom="paragraph">
                  <wp:posOffset>31115</wp:posOffset>
                </wp:positionV>
                <wp:extent cx="0" cy="300990"/>
                <wp:effectExtent l="60325" t="20955" r="53975" b="20955"/>
                <wp:wrapNone/>
                <wp:docPr id="774" name="Прямая соединительная линия 7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74" o:spid="_x0000_s1026" style="position:absolute;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9pt,2.45pt" to="349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25184" behindDoc="0" locked="0" layoutInCell="1" allowOverlap="1">
                <wp:simplePos x="0" y="0"/>
                <wp:positionH relativeFrom="column">
                  <wp:posOffset>1510665</wp:posOffset>
                </wp:positionH>
                <wp:positionV relativeFrom="paragraph">
                  <wp:posOffset>19685</wp:posOffset>
                </wp:positionV>
                <wp:extent cx="1645920" cy="699770"/>
                <wp:effectExtent l="15240" t="20955" r="15240" b="22225"/>
                <wp:wrapNone/>
                <wp:docPr id="773" name="Прямоугольник 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73" o:spid="_x0000_s1170" style="position:absolute;left:0;text-align:left;margin-left:118.95pt;margin-top:1.55pt;width:129.6pt;height:55.1pt;flip:y;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Схема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 xml:space="preserve">границ прилегающих территорий к объектам, на которых не допускается розничная продажа алкогольной продукции </w:t>
      </w:r>
      <w:proofErr w:type="gramStart"/>
      <w:r w:rsidRPr="00304956">
        <w:rPr>
          <w:rFonts w:ascii="Times New Roman" w:eastAsia="Times New Roman" w:hAnsi="Times New Roman" w:cs="Times New Roman"/>
          <w:b/>
          <w:sz w:val="24"/>
          <w:szCs w:val="24"/>
          <w:lang w:eastAsia="ru-RU"/>
        </w:rPr>
        <w:t>с</w:t>
      </w:r>
      <w:proofErr w:type="gramEnd"/>
      <w:r w:rsidRPr="00304956">
        <w:rPr>
          <w:rFonts w:ascii="Times New Roman" w:eastAsia="Times New Roman" w:hAnsi="Times New Roman" w:cs="Times New Roman"/>
          <w:b/>
          <w:sz w:val="24"/>
          <w:szCs w:val="24"/>
          <w:lang w:eastAsia="ru-RU"/>
        </w:rPr>
        <w:t>. Успенка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ФАП с. Успенское</w:t>
      </w:r>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с. Успенское, ул. Ермакова, 31</w: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31328" behindDoc="0" locked="0" layoutInCell="1" allowOverlap="1">
                <wp:simplePos x="0" y="0"/>
                <wp:positionH relativeFrom="column">
                  <wp:posOffset>1035685</wp:posOffset>
                </wp:positionH>
                <wp:positionV relativeFrom="paragraph">
                  <wp:posOffset>20955</wp:posOffset>
                </wp:positionV>
                <wp:extent cx="4446270" cy="2771140"/>
                <wp:effectExtent l="6985" t="9525" r="13970" b="10160"/>
                <wp:wrapNone/>
                <wp:docPr id="772" name="Прямоугольник 7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711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72" o:spid="_x0000_s1026" style="position:absolute;margin-left:81.55pt;margin-top:1.65pt;width:350.1pt;height:218.2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"/>
            </w:pict>
          </mc:Fallback>
        </mc:AlternateContent>
      </w:r>
    </w:p>
    <w:p w:rsidR="00304956" w:rsidRPr="00304956" w:rsidRDefault="00304956" w:rsidP="00304956">
      <w:pPr>
        <w:widowControl w:val="0"/>
        <w:jc w:val="center"/>
        <w:rPr>
          <w:rFonts w:ascii="Times New Roman" w:eastAsia="Times New Roman" w:hAnsi="Times New Roman" w:cs="Times New Roman"/>
          <w:noProof/>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33376" behindDoc="0" locked="0" layoutInCell="1" allowOverlap="1">
                <wp:simplePos x="0" y="0"/>
                <wp:positionH relativeFrom="column">
                  <wp:posOffset>3698240</wp:posOffset>
                </wp:positionH>
                <wp:positionV relativeFrom="paragraph">
                  <wp:posOffset>165735</wp:posOffset>
                </wp:positionV>
                <wp:extent cx="937895" cy="311785"/>
                <wp:effectExtent l="12065" t="13335" r="12065" b="8255"/>
                <wp:wrapNone/>
                <wp:docPr id="771" name="Прямоугольник 7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71" o:spid="_x0000_s1026" style="position:absolute;margin-left:291.2pt;margin-top:13.05pt;width:73.85pt;height:24.55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"/>
            </w:pict>
          </mc:Fallback>
        </mc:AlternateContent>
      </w: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37472" behindDoc="0" locked="0" layoutInCell="1" allowOverlap="1">
                <wp:simplePos x="0" y="0"/>
                <wp:positionH relativeFrom="column">
                  <wp:posOffset>5540375</wp:posOffset>
                </wp:positionH>
                <wp:positionV relativeFrom="paragraph">
                  <wp:posOffset>105410</wp:posOffset>
                </wp:positionV>
                <wp:extent cx="956945" cy="335280"/>
                <wp:effectExtent l="6350" t="13970" r="8255" b="12700"/>
                <wp:wrapNone/>
                <wp:docPr id="770" name="Поле 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70" o:spid="_x0000_s1171" type="#_x0000_t202" style="position:absolute;left:0;text-align:left;margin-left:436.25pt;margin-top:8.3pt;width:75.35pt;height:26.4pt;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35424" behindDoc="0" locked="0" layoutInCell="1" allowOverlap="1">
                <wp:simplePos x="0" y="0"/>
                <wp:positionH relativeFrom="column">
                  <wp:posOffset>3156585</wp:posOffset>
                </wp:positionH>
                <wp:positionV relativeFrom="paragraph">
                  <wp:posOffset>105410</wp:posOffset>
                </wp:positionV>
                <wp:extent cx="457200" cy="0"/>
                <wp:effectExtent l="22860" t="61595" r="15240" b="52705"/>
                <wp:wrapNone/>
                <wp:docPr id="769" name="Прямая соединительная линия 7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69" o:spid="_x0000_s1026" style="position:absolute;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8.55pt,8.3pt" to="284.55pt,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34400" behindDoc="0" locked="0" layoutInCell="1" allowOverlap="1">
                <wp:simplePos x="0" y="0"/>
                <wp:positionH relativeFrom="column">
                  <wp:posOffset>4702175</wp:posOffset>
                </wp:positionH>
                <wp:positionV relativeFrom="paragraph">
                  <wp:posOffset>159385</wp:posOffset>
                </wp:positionV>
                <wp:extent cx="457200" cy="0"/>
                <wp:effectExtent l="15875" t="58420" r="22225" b="55880"/>
                <wp:wrapNone/>
                <wp:docPr id="768" name="Прямая соединительная линия 7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68" o:spid="_x0000_s1026" style="position:absolute;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25pt,12.55pt" to="406.2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36448" behindDoc="0" locked="0" layoutInCell="1" allowOverlap="1">
                <wp:simplePos x="0" y="0"/>
                <wp:positionH relativeFrom="column">
                  <wp:posOffset>4184650</wp:posOffset>
                </wp:positionH>
                <wp:positionV relativeFrom="paragraph">
                  <wp:posOffset>15240</wp:posOffset>
                </wp:positionV>
                <wp:extent cx="0" cy="300990"/>
                <wp:effectExtent l="60325" t="17145" r="53975" b="15240"/>
                <wp:wrapNone/>
                <wp:docPr id="767" name="Прямая соединительная линия 7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67" o:spid="_x0000_s1026" style="position:absolute;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5pt,1.2pt" to="329.5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32352" behindDoc="0" locked="0" layoutInCell="1" allowOverlap="1">
                <wp:simplePos x="0" y="0"/>
                <wp:positionH relativeFrom="column">
                  <wp:posOffset>1394460</wp:posOffset>
                </wp:positionH>
                <wp:positionV relativeFrom="paragraph">
                  <wp:posOffset>24765</wp:posOffset>
                </wp:positionV>
                <wp:extent cx="1645920" cy="699770"/>
                <wp:effectExtent l="22860" t="19050" r="17145" b="14605"/>
                <wp:wrapNone/>
                <wp:docPr id="766" name="Прямоугольник 7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66" o:spid="_x0000_s1172" style="position:absolute;left:0;text-align:left;margin-left:109.8pt;margin-top:1.95pt;width:129.6pt;height:55.1pt;flip:y;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Схема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 xml:space="preserve">границ прилегающих территорий к объектам, на которых не допускается розничная продажа алкогольной продукции на территории </w:t>
      </w:r>
      <w:proofErr w:type="spellStart"/>
      <w:r w:rsidRPr="00304956">
        <w:rPr>
          <w:rFonts w:ascii="Times New Roman" w:eastAsia="Times New Roman" w:hAnsi="Times New Roman" w:cs="Times New Roman"/>
          <w:b/>
          <w:sz w:val="24"/>
          <w:szCs w:val="24"/>
          <w:lang w:eastAsia="ru-RU"/>
        </w:rPr>
        <w:t>Царевщинского</w:t>
      </w:r>
      <w:proofErr w:type="spellEnd"/>
      <w:r w:rsidRPr="00304956">
        <w:rPr>
          <w:rFonts w:ascii="Times New Roman" w:eastAsia="Times New Roman" w:hAnsi="Times New Roman" w:cs="Times New Roman"/>
          <w:b/>
          <w:sz w:val="24"/>
          <w:szCs w:val="24"/>
          <w:lang w:eastAsia="ru-RU"/>
        </w:rPr>
        <w:t xml:space="preserve"> сельсовета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Филиал МОУ СОШ </w:t>
      </w:r>
      <w:proofErr w:type="spellStart"/>
      <w:r w:rsidRPr="00304956">
        <w:rPr>
          <w:rFonts w:ascii="Times New Roman" w:eastAsia="Times New Roman" w:hAnsi="Times New Roman" w:cs="Times New Roman"/>
          <w:sz w:val="24"/>
          <w:szCs w:val="24"/>
          <w:lang w:eastAsia="ru-RU"/>
        </w:rPr>
        <w:t>с</w:t>
      </w:r>
      <w:proofErr w:type="gramStart"/>
      <w:r w:rsidRPr="00304956">
        <w:rPr>
          <w:rFonts w:ascii="Times New Roman" w:eastAsia="Times New Roman" w:hAnsi="Times New Roman" w:cs="Times New Roman"/>
          <w:sz w:val="24"/>
          <w:szCs w:val="24"/>
          <w:lang w:eastAsia="ru-RU"/>
        </w:rPr>
        <w:t>.Н</w:t>
      </w:r>
      <w:proofErr w:type="gramEnd"/>
      <w:r w:rsidRPr="00304956">
        <w:rPr>
          <w:rFonts w:ascii="Times New Roman" w:eastAsia="Times New Roman" w:hAnsi="Times New Roman" w:cs="Times New Roman"/>
          <w:sz w:val="24"/>
          <w:szCs w:val="24"/>
          <w:lang w:eastAsia="ru-RU"/>
        </w:rPr>
        <w:t>ечаевка</w:t>
      </w:r>
      <w:proofErr w:type="spellEnd"/>
      <w:r w:rsidRPr="00304956">
        <w:rPr>
          <w:rFonts w:ascii="Times New Roman" w:eastAsia="Times New Roman" w:hAnsi="Times New Roman" w:cs="Times New Roman"/>
          <w:sz w:val="24"/>
          <w:szCs w:val="24"/>
          <w:lang w:eastAsia="ru-RU"/>
        </w:rPr>
        <w:t xml:space="preserve">, с. </w:t>
      </w:r>
      <w:proofErr w:type="spellStart"/>
      <w:r w:rsidRPr="00304956">
        <w:rPr>
          <w:rFonts w:ascii="Times New Roman" w:eastAsia="Times New Roman" w:hAnsi="Times New Roman" w:cs="Times New Roman"/>
          <w:sz w:val="24"/>
          <w:szCs w:val="24"/>
          <w:lang w:eastAsia="ru-RU"/>
        </w:rPr>
        <w:t>Царевщино</w:t>
      </w:r>
      <w:proofErr w:type="spellEnd"/>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ФАП</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roofErr w:type="gramStart"/>
      <w:r w:rsidRPr="00304956">
        <w:rPr>
          <w:rFonts w:ascii="Times New Roman" w:eastAsia="Times New Roman" w:hAnsi="Times New Roman" w:cs="Times New Roman"/>
          <w:sz w:val="24"/>
          <w:szCs w:val="24"/>
          <w:lang w:eastAsia="ru-RU"/>
        </w:rPr>
        <w:t>расположенные</w:t>
      </w:r>
      <w:proofErr w:type="gramEnd"/>
      <w:r w:rsidRPr="00304956">
        <w:rPr>
          <w:rFonts w:ascii="Times New Roman" w:eastAsia="Times New Roman" w:hAnsi="Times New Roman" w:cs="Times New Roman"/>
          <w:sz w:val="24"/>
          <w:szCs w:val="24"/>
          <w:lang w:eastAsia="ru-RU"/>
        </w:rPr>
        <w:t xml:space="preserve"> по адресу: с. </w:t>
      </w:r>
      <w:proofErr w:type="spellStart"/>
      <w:r w:rsidRPr="00304956">
        <w:rPr>
          <w:rFonts w:ascii="Times New Roman" w:eastAsia="Times New Roman" w:hAnsi="Times New Roman" w:cs="Times New Roman"/>
          <w:sz w:val="24"/>
          <w:szCs w:val="24"/>
          <w:lang w:eastAsia="ru-RU"/>
        </w:rPr>
        <w:t>Царевщино</w:t>
      </w:r>
      <w:proofErr w:type="spellEnd"/>
      <w:r w:rsidRPr="00304956">
        <w:rPr>
          <w:rFonts w:ascii="Times New Roman" w:eastAsia="Times New Roman" w:hAnsi="Times New Roman" w:cs="Times New Roman"/>
          <w:sz w:val="24"/>
          <w:szCs w:val="24"/>
          <w:lang w:eastAsia="ru-RU"/>
        </w:rPr>
        <w:t>, ул. Центральная, 86</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38496" behindDoc="0" locked="0" layoutInCell="1" allowOverlap="1">
                <wp:simplePos x="0" y="0"/>
                <wp:positionH relativeFrom="column">
                  <wp:posOffset>746760</wp:posOffset>
                </wp:positionH>
                <wp:positionV relativeFrom="paragraph">
                  <wp:posOffset>146685</wp:posOffset>
                </wp:positionV>
                <wp:extent cx="4446270" cy="2771140"/>
                <wp:effectExtent l="13335" t="8890" r="7620" b="10795"/>
                <wp:wrapNone/>
                <wp:docPr id="765" name="Прямоугольник 7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711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65" o:spid="_x0000_s1026" style="position:absolute;margin-left:58.8pt;margin-top:11.55pt;width:350.1pt;height:218.2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"/>
            </w:pict>
          </mc:Fallback>
        </mc:AlternateContent>
      </w: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48736" behindDoc="0" locked="0" layoutInCell="1" allowOverlap="1">
                <wp:simplePos x="0" y="0"/>
                <wp:positionH relativeFrom="column">
                  <wp:posOffset>5337810</wp:posOffset>
                </wp:positionH>
                <wp:positionV relativeFrom="paragraph">
                  <wp:posOffset>45085</wp:posOffset>
                </wp:positionV>
                <wp:extent cx="956945" cy="311785"/>
                <wp:effectExtent l="13335" t="10160" r="10795" b="11430"/>
                <wp:wrapNone/>
                <wp:docPr id="764" name="Поле 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31178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64" o:spid="_x0000_s1173" type="#_x0000_t202" style="position:absolute;left:0;text-align:left;margin-left:420.3pt;margin-top:3.55pt;width:75.35pt;height:24.55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41568" behindDoc="0" locked="0" layoutInCell="1" allowOverlap="1">
                <wp:simplePos x="0" y="0"/>
                <wp:positionH relativeFrom="column">
                  <wp:posOffset>2980690</wp:posOffset>
                </wp:positionH>
                <wp:positionV relativeFrom="paragraph">
                  <wp:posOffset>45085</wp:posOffset>
                </wp:positionV>
                <wp:extent cx="937895" cy="311785"/>
                <wp:effectExtent l="8890" t="10160" r="5715" b="11430"/>
                <wp:wrapNone/>
                <wp:docPr id="763" name="Прямоугольник 7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63" o:spid="_x0000_s1026" style="position:absolute;margin-left:234.7pt;margin-top:3.55pt;width:73.85pt;height:24.55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46688" behindDoc="0" locked="0" layoutInCell="1" allowOverlap="1">
                <wp:simplePos x="0" y="0"/>
                <wp:positionH relativeFrom="column">
                  <wp:posOffset>2523490</wp:posOffset>
                </wp:positionH>
                <wp:positionV relativeFrom="paragraph">
                  <wp:posOffset>47625</wp:posOffset>
                </wp:positionV>
                <wp:extent cx="457200" cy="0"/>
                <wp:effectExtent l="18415" t="53975" r="19685" b="60325"/>
                <wp:wrapNone/>
                <wp:docPr id="762" name="Прямая соединительная линия 7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62" o:spid="_x0000_s1026" style="position:absolute;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7pt,3.75pt" to="234.7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47712" behindDoc="0" locked="0" layoutInCell="1" allowOverlap="1">
                <wp:simplePos x="0" y="0"/>
                <wp:positionH relativeFrom="column">
                  <wp:posOffset>4057650</wp:posOffset>
                </wp:positionH>
                <wp:positionV relativeFrom="paragraph">
                  <wp:posOffset>47625</wp:posOffset>
                </wp:positionV>
                <wp:extent cx="457200" cy="0"/>
                <wp:effectExtent l="19050" t="53975" r="19050" b="60325"/>
                <wp:wrapNone/>
                <wp:docPr id="761" name="Прямая соединительная линия 7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61" o:spid="_x0000_s1026" style="position:absolute;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5pt,3.75pt" to="355.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45664" behindDoc="0" locked="0" layoutInCell="1" allowOverlap="1">
                <wp:simplePos x="0" y="0"/>
                <wp:positionH relativeFrom="column">
                  <wp:posOffset>4572635</wp:posOffset>
                </wp:positionH>
                <wp:positionV relativeFrom="paragraph">
                  <wp:posOffset>109220</wp:posOffset>
                </wp:positionV>
                <wp:extent cx="0" cy="290195"/>
                <wp:effectExtent l="57785" t="17145" r="56515" b="16510"/>
                <wp:wrapNone/>
                <wp:docPr id="760" name="Прямая соединительная линия 7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019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60" o:spid="_x0000_s1026" style="position:absolute;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0.05pt,8.6pt" to="360.05pt,3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43616" behindDoc="0" locked="0" layoutInCell="1" allowOverlap="1">
                <wp:simplePos x="0" y="0"/>
                <wp:positionH relativeFrom="column">
                  <wp:posOffset>3474720</wp:posOffset>
                </wp:positionH>
                <wp:positionV relativeFrom="paragraph">
                  <wp:posOffset>26670</wp:posOffset>
                </wp:positionV>
                <wp:extent cx="0" cy="300990"/>
                <wp:effectExtent l="55245" t="20320" r="59055" b="21590"/>
                <wp:wrapNone/>
                <wp:docPr id="759" name="Прямая соединительная линия 7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09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59" o:spid="_x0000_s1026" style="position:absolute;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6pt,2.1pt" to="273.6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40544" behindDoc="0" locked="0" layoutInCell="1" allowOverlap="1">
                <wp:simplePos x="0" y="0"/>
                <wp:positionH relativeFrom="column">
                  <wp:posOffset>4169410</wp:posOffset>
                </wp:positionH>
                <wp:positionV relativeFrom="paragraph">
                  <wp:posOffset>311785</wp:posOffset>
                </wp:positionV>
                <wp:extent cx="882650" cy="311785"/>
                <wp:effectExtent l="6350" t="10795" r="5715" b="11430"/>
                <wp:wrapNone/>
                <wp:docPr id="758" name="Прямоугольник 7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882650"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58" o:spid="_x0000_s1026" style="position:absolute;margin-left:328.3pt;margin-top:24.55pt;width:69.5pt;height:24.55pt;rotation:90;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"/>
            </w:pict>
          </mc:Fallback>
        </mc:AlternateContent>
      </w: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49760" behindDoc="0" locked="0" layoutInCell="1" allowOverlap="1">
                <wp:simplePos x="0" y="0"/>
                <wp:positionH relativeFrom="column">
                  <wp:posOffset>5337810</wp:posOffset>
                </wp:positionH>
                <wp:positionV relativeFrom="paragraph">
                  <wp:posOffset>47625</wp:posOffset>
                </wp:positionV>
                <wp:extent cx="956945" cy="335280"/>
                <wp:effectExtent l="13335" t="9525" r="10795" b="7620"/>
                <wp:wrapNone/>
                <wp:docPr id="757" name="Поле 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57" o:spid="_x0000_s1174" type="#_x0000_t202" style="position:absolute;left:0;text-align:left;margin-left:420.3pt;margin-top:3.75pt;width:75.35pt;height:26.4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39520" behindDoc="0" locked="0" layoutInCell="1" allowOverlap="1">
                <wp:simplePos x="0" y="0"/>
                <wp:positionH relativeFrom="column">
                  <wp:posOffset>1137920</wp:posOffset>
                </wp:positionH>
                <wp:positionV relativeFrom="paragraph">
                  <wp:posOffset>47625</wp:posOffset>
                </wp:positionV>
                <wp:extent cx="1645920" cy="699770"/>
                <wp:effectExtent l="23495" t="19050" r="16510" b="14605"/>
                <wp:wrapNone/>
                <wp:docPr id="756" name="Прямоугольник 7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56" o:spid="_x0000_s1175" style="position:absolute;left:0;text-align:left;margin-left:89.6pt;margin-top:3.75pt;width:129.6pt;height:55.1pt;flip:y;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42592" behindDoc="0" locked="0" layoutInCell="1" allowOverlap="1">
                <wp:simplePos x="0" y="0"/>
                <wp:positionH relativeFrom="column">
                  <wp:posOffset>4766310</wp:posOffset>
                </wp:positionH>
                <wp:positionV relativeFrom="paragraph">
                  <wp:posOffset>84455</wp:posOffset>
                </wp:positionV>
                <wp:extent cx="426720" cy="0"/>
                <wp:effectExtent l="22860" t="59055" r="17145" b="55245"/>
                <wp:wrapNone/>
                <wp:docPr id="755" name="Прямая соединительная линия 7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55" o:spid="_x0000_s1026" style="position:absolute;flip:x;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5.3pt,6.65pt" to="408.9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44640" behindDoc="0" locked="0" layoutInCell="1" allowOverlap="1">
                <wp:simplePos x="0" y="0"/>
                <wp:positionH relativeFrom="column">
                  <wp:posOffset>4636770</wp:posOffset>
                </wp:positionH>
                <wp:positionV relativeFrom="paragraph">
                  <wp:posOffset>17780</wp:posOffset>
                </wp:positionV>
                <wp:extent cx="0" cy="396875"/>
                <wp:effectExtent l="55245" t="14605" r="59055" b="17145"/>
                <wp:wrapNone/>
                <wp:docPr id="754" name="Прямая соединительная линия 7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87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54" o:spid="_x0000_s1026" style="position:absolute;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1pt,1.4pt" to="365.1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ФАП с. </w:t>
      </w:r>
      <w:proofErr w:type="spellStart"/>
      <w:r w:rsidRPr="00304956">
        <w:rPr>
          <w:rFonts w:ascii="Times New Roman" w:eastAsia="Times New Roman" w:hAnsi="Times New Roman" w:cs="Times New Roman"/>
          <w:sz w:val="24"/>
          <w:szCs w:val="24"/>
          <w:lang w:eastAsia="ru-RU"/>
        </w:rPr>
        <w:t>Царевщино</w:t>
      </w:r>
      <w:proofErr w:type="spellEnd"/>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с. </w:t>
      </w:r>
      <w:proofErr w:type="spellStart"/>
      <w:r w:rsidRPr="00304956">
        <w:rPr>
          <w:rFonts w:ascii="Times New Roman" w:eastAsia="Times New Roman" w:hAnsi="Times New Roman" w:cs="Times New Roman"/>
          <w:sz w:val="24"/>
          <w:szCs w:val="24"/>
          <w:lang w:eastAsia="ru-RU"/>
        </w:rPr>
        <w:t>Царевщино</w:t>
      </w:r>
      <w:proofErr w:type="spellEnd"/>
      <w:r w:rsidRPr="00304956">
        <w:rPr>
          <w:rFonts w:ascii="Times New Roman" w:eastAsia="Times New Roman" w:hAnsi="Times New Roman" w:cs="Times New Roman"/>
          <w:sz w:val="24"/>
          <w:szCs w:val="24"/>
          <w:lang w:eastAsia="ru-RU"/>
        </w:rPr>
        <w:t>, ул. Центральная, 71</w:t>
      </w: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2277760" behindDoc="0" locked="0" layoutInCell="1" allowOverlap="1">
                <wp:simplePos x="0" y="0"/>
                <wp:positionH relativeFrom="column">
                  <wp:posOffset>892810</wp:posOffset>
                </wp:positionH>
                <wp:positionV relativeFrom="paragraph">
                  <wp:posOffset>120650</wp:posOffset>
                </wp:positionV>
                <wp:extent cx="4300220" cy="2592705"/>
                <wp:effectExtent l="6985" t="13970" r="7620" b="12700"/>
                <wp:wrapNone/>
                <wp:docPr id="753" name="Прямоугольник 7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00220" cy="25927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53" o:spid="_x0000_s1026" style="position:absolute;margin-left:70.3pt;margin-top:9.5pt;width:338.6pt;height:204.15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"/>
            </w:pict>
          </mc:Fallback>
        </mc:AlternateContent>
      </w: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2279808" behindDoc="0" locked="0" layoutInCell="1" allowOverlap="1">
                <wp:simplePos x="0" y="0"/>
                <wp:positionH relativeFrom="column">
                  <wp:posOffset>1473835</wp:posOffset>
                </wp:positionH>
                <wp:positionV relativeFrom="paragraph">
                  <wp:posOffset>133985</wp:posOffset>
                </wp:positionV>
                <wp:extent cx="1215390" cy="408940"/>
                <wp:effectExtent l="6985" t="9525" r="6350" b="10160"/>
                <wp:wrapNone/>
                <wp:docPr id="752" name="Прямоугольник 7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5390" cy="4089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52" o:spid="_x0000_s1026" style="position:absolute;margin-left:116.05pt;margin-top:10.55pt;width:95.7pt;height:32.2pt;z-index:25227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2283904" behindDoc="0" locked="0" layoutInCell="1" allowOverlap="1">
                <wp:simplePos x="0" y="0"/>
                <wp:positionH relativeFrom="column">
                  <wp:posOffset>-223520</wp:posOffset>
                </wp:positionH>
                <wp:positionV relativeFrom="paragraph">
                  <wp:posOffset>85090</wp:posOffset>
                </wp:positionV>
                <wp:extent cx="970280" cy="311785"/>
                <wp:effectExtent l="5080" t="11430" r="5715" b="10160"/>
                <wp:wrapNone/>
                <wp:docPr id="751" name="Поле 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31178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51" o:spid="_x0000_s1176" type="#_x0000_t202" style="position:absolute;left:0;text-align:left;margin-left:-17.6pt;margin-top:6.7pt;width:76.4pt;height:24.55pt;z-index:25228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2282880" behindDoc="0" locked="0" layoutInCell="1" allowOverlap="1">
                <wp:simplePos x="0" y="0"/>
                <wp:positionH relativeFrom="column">
                  <wp:posOffset>2893695</wp:posOffset>
                </wp:positionH>
                <wp:positionV relativeFrom="paragraph">
                  <wp:posOffset>67945</wp:posOffset>
                </wp:positionV>
                <wp:extent cx="387350" cy="0"/>
                <wp:effectExtent l="17145" t="54610" r="14605" b="59690"/>
                <wp:wrapNone/>
                <wp:docPr id="750" name="Прямая со стрелкой 7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73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50" o:spid="_x0000_s1026" type="#_x0000_t32" style="position:absolute;margin-left:227.85pt;margin-top:5.35pt;width:30.5pt;height:0;z-index:2522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">
                <v:stroke startarrow="block" endarrow="block"/>
              </v:shape>
            </w:pict>
          </mc:Fallback>
        </mc:AlternateContent>
      </w: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2280832" behindDoc="0" locked="0" layoutInCell="1" allowOverlap="1">
                <wp:simplePos x="0" y="0"/>
                <wp:positionH relativeFrom="column">
                  <wp:posOffset>892810</wp:posOffset>
                </wp:positionH>
                <wp:positionV relativeFrom="paragraph">
                  <wp:posOffset>67945</wp:posOffset>
                </wp:positionV>
                <wp:extent cx="483870" cy="0"/>
                <wp:effectExtent l="16510" t="54610" r="23495" b="59690"/>
                <wp:wrapNone/>
                <wp:docPr id="749" name="Прямая со стрелкой 7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387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49" o:spid="_x0000_s1026" type="#_x0000_t32" style="position:absolute;margin-left:70.3pt;margin-top:5.35pt;width:38.1pt;height:0;z-index:2522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">
                <v:stroke startarrow="block" endarrow="block"/>
              </v:shape>
            </w:pict>
          </mc:Fallback>
        </mc:AlternateContent>
      </w:r>
    </w:p>
    <w:p w:rsidR="00304956" w:rsidRPr="00304956" w:rsidRDefault="00304956" w:rsidP="00304956">
      <w:pPr>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2278784" behindDoc="0" locked="0" layoutInCell="1" allowOverlap="1">
                <wp:simplePos x="0" y="0"/>
                <wp:positionH relativeFrom="column">
                  <wp:posOffset>4057650</wp:posOffset>
                </wp:positionH>
                <wp:positionV relativeFrom="paragraph">
                  <wp:posOffset>104775</wp:posOffset>
                </wp:positionV>
                <wp:extent cx="708660" cy="1366520"/>
                <wp:effectExtent l="19050" t="18415" r="15240" b="15240"/>
                <wp:wrapNone/>
                <wp:docPr id="748" name="Прямоугольник 7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660" cy="136652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48" o:spid="_x0000_s1026" style="position:absolute;margin-left:319.5pt;margin-top:8.25pt;width:55.8pt;height:107.6pt;z-index:25227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" strokeweight="2.25pt"/>
            </w:pict>
          </mc:Fallback>
        </mc:AlternateContent>
      </w: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2281856" behindDoc="0" locked="0" layoutInCell="1" allowOverlap="1">
                <wp:simplePos x="0" y="0"/>
                <wp:positionH relativeFrom="column">
                  <wp:posOffset>2118995</wp:posOffset>
                </wp:positionH>
                <wp:positionV relativeFrom="paragraph">
                  <wp:posOffset>-4445</wp:posOffset>
                </wp:positionV>
                <wp:extent cx="10795" cy="333375"/>
                <wp:effectExtent l="61595" t="20320" r="60960" b="17780"/>
                <wp:wrapNone/>
                <wp:docPr id="747" name="Прямая со стрелкой 7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95" cy="3333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47" o:spid="_x0000_s1026" type="#_x0000_t32" style="position:absolute;margin-left:166.85pt;margin-top:-.35pt;width:.85pt;height:26.25pt;z-index:25228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">
                <v:stroke startarrow="block" endarrow="block"/>
              </v:shape>
            </w:pict>
          </mc:Fallback>
        </mc:AlternateContent>
      </w: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left"/>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Схема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 xml:space="preserve">границ прилегающих территорий к объектам, на которых не допускается розничная продажа алкогольной продукции на территории </w:t>
      </w:r>
      <w:proofErr w:type="spellStart"/>
      <w:r w:rsidRPr="00304956">
        <w:rPr>
          <w:rFonts w:ascii="Times New Roman" w:eastAsia="Times New Roman" w:hAnsi="Times New Roman" w:cs="Times New Roman"/>
          <w:b/>
          <w:sz w:val="24"/>
          <w:szCs w:val="24"/>
          <w:lang w:eastAsia="ru-RU"/>
        </w:rPr>
        <w:t>Чернозерского</w:t>
      </w:r>
      <w:proofErr w:type="spellEnd"/>
      <w:r w:rsidRPr="00304956">
        <w:rPr>
          <w:rFonts w:ascii="Times New Roman" w:eastAsia="Times New Roman" w:hAnsi="Times New Roman" w:cs="Times New Roman"/>
          <w:b/>
          <w:sz w:val="24"/>
          <w:szCs w:val="24"/>
          <w:lang w:eastAsia="ru-RU"/>
        </w:rPr>
        <w:t xml:space="preserve"> сельсовета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МОУ СОШ </w:t>
      </w:r>
      <w:proofErr w:type="spellStart"/>
      <w:r w:rsidRPr="00304956">
        <w:rPr>
          <w:rFonts w:ascii="Times New Roman" w:eastAsia="Times New Roman" w:hAnsi="Times New Roman" w:cs="Times New Roman"/>
          <w:sz w:val="24"/>
          <w:szCs w:val="24"/>
          <w:lang w:eastAsia="ru-RU"/>
        </w:rPr>
        <w:t>с</w:t>
      </w:r>
      <w:proofErr w:type="gramStart"/>
      <w:r w:rsidRPr="00304956">
        <w:rPr>
          <w:rFonts w:ascii="Times New Roman" w:eastAsia="Times New Roman" w:hAnsi="Times New Roman" w:cs="Times New Roman"/>
          <w:sz w:val="24"/>
          <w:szCs w:val="24"/>
          <w:lang w:eastAsia="ru-RU"/>
        </w:rPr>
        <w:t>.Ч</w:t>
      </w:r>
      <w:proofErr w:type="gramEnd"/>
      <w:r w:rsidRPr="00304956">
        <w:rPr>
          <w:rFonts w:ascii="Times New Roman" w:eastAsia="Times New Roman" w:hAnsi="Times New Roman" w:cs="Times New Roman"/>
          <w:sz w:val="24"/>
          <w:szCs w:val="24"/>
          <w:lang w:eastAsia="ru-RU"/>
        </w:rPr>
        <w:t>ернозерье</w:t>
      </w:r>
      <w:proofErr w:type="spellEnd"/>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156928" behindDoc="0" locked="0" layoutInCell="1" allowOverlap="1">
                <wp:simplePos x="0" y="0"/>
                <wp:positionH relativeFrom="column">
                  <wp:posOffset>5490210</wp:posOffset>
                </wp:positionH>
                <wp:positionV relativeFrom="paragraph">
                  <wp:posOffset>980440</wp:posOffset>
                </wp:positionV>
                <wp:extent cx="956945" cy="335280"/>
                <wp:effectExtent l="13335" t="13970" r="10795" b="12700"/>
                <wp:wrapNone/>
                <wp:docPr id="746" name="Поле 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46" o:spid="_x0000_s1177" type="#_x0000_t202" style="position:absolute;left:0;text-align:left;margin-left:432.3pt;margin-top:77.2pt;width:75.35pt;height:26.4p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55904" behindDoc="0" locked="0" layoutInCell="1" allowOverlap="1">
                <wp:simplePos x="0" y="0"/>
                <wp:positionH relativeFrom="column">
                  <wp:posOffset>4229100</wp:posOffset>
                </wp:positionH>
                <wp:positionV relativeFrom="paragraph">
                  <wp:posOffset>1315720</wp:posOffset>
                </wp:positionV>
                <wp:extent cx="0" cy="396875"/>
                <wp:effectExtent l="57150" t="15875" r="57150" b="15875"/>
                <wp:wrapNone/>
                <wp:docPr id="745" name="Прямая соединительная линия 7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87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45" o:spid="_x0000_s1026" style="position:absolute;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103.6pt" to="333pt,1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53856" behindDoc="0" locked="0" layoutInCell="1" allowOverlap="1">
                <wp:simplePos x="0" y="0"/>
                <wp:positionH relativeFrom="column">
                  <wp:posOffset>3219450</wp:posOffset>
                </wp:positionH>
                <wp:positionV relativeFrom="paragraph">
                  <wp:posOffset>991870</wp:posOffset>
                </wp:positionV>
                <wp:extent cx="426720" cy="0"/>
                <wp:effectExtent l="19050" t="53975" r="20955" b="60325"/>
                <wp:wrapNone/>
                <wp:docPr id="744" name="Прямая соединительная линия 7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44" o:spid="_x0000_s1026" style="position:absolute;flip:x;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3.5pt,78.1pt" to="287.1pt,7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54880" behindDoc="0" locked="0" layoutInCell="1" allowOverlap="1">
                <wp:simplePos x="0" y="0"/>
                <wp:positionH relativeFrom="column">
                  <wp:posOffset>4804410</wp:posOffset>
                </wp:positionH>
                <wp:positionV relativeFrom="paragraph">
                  <wp:posOffset>991870</wp:posOffset>
                </wp:positionV>
                <wp:extent cx="426720" cy="0"/>
                <wp:effectExtent l="22860" t="53975" r="17145" b="60325"/>
                <wp:wrapNone/>
                <wp:docPr id="743" name="Прямая соединительная линия 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43" o:spid="_x0000_s1026" style="position:absolute;flip:x;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3pt,78.1pt" to="411.9pt,7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52832" behindDoc="0" locked="0" layoutInCell="1" allowOverlap="1">
                <wp:simplePos x="0" y="0"/>
                <wp:positionH relativeFrom="column">
                  <wp:posOffset>3757295</wp:posOffset>
                </wp:positionH>
                <wp:positionV relativeFrom="paragraph">
                  <wp:posOffset>874395</wp:posOffset>
                </wp:positionV>
                <wp:extent cx="937895" cy="311785"/>
                <wp:effectExtent l="13970" t="12700" r="10160" b="8890"/>
                <wp:wrapNone/>
                <wp:docPr id="742" name="Прямоугольник 7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42" o:spid="_x0000_s1026" style="position:absolute;margin-left:295.85pt;margin-top:68.85pt;width:73.85pt;height:24.55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"/>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51808" behindDoc="0" locked="0" layoutInCell="1" allowOverlap="1">
                <wp:simplePos x="0" y="0"/>
                <wp:positionH relativeFrom="column">
                  <wp:posOffset>1334770</wp:posOffset>
                </wp:positionH>
                <wp:positionV relativeFrom="paragraph">
                  <wp:posOffset>1712595</wp:posOffset>
                </wp:positionV>
                <wp:extent cx="1645920" cy="699770"/>
                <wp:effectExtent l="20320" t="22225" r="19685" b="20955"/>
                <wp:wrapNone/>
                <wp:docPr id="741" name="Прямоугольник 7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41" o:spid="_x0000_s1178" style="position:absolute;left:0;text-align:left;margin-left:105.1pt;margin-top:134.85pt;width:129.6pt;height:55.1pt;flip:y;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r w:rsidRPr="00304956">
        <w:rPr>
          <w:rFonts w:ascii="Times New Roman" w:eastAsia="Times New Roman" w:hAnsi="Times New Roman" w:cs="Times New Roman"/>
          <w:sz w:val="24"/>
          <w:szCs w:val="24"/>
          <w:lang w:eastAsia="ru-RU"/>
        </w:rPr>
        <w:t xml:space="preserve">расположенная по адресу: с. </w:t>
      </w:r>
      <w:proofErr w:type="spellStart"/>
      <w:r w:rsidRPr="00304956">
        <w:rPr>
          <w:rFonts w:ascii="Times New Roman" w:eastAsia="Times New Roman" w:hAnsi="Times New Roman" w:cs="Times New Roman"/>
          <w:sz w:val="24"/>
          <w:szCs w:val="24"/>
          <w:lang w:eastAsia="ru-RU"/>
        </w:rPr>
        <w:t>Чернозерье</w:t>
      </w:r>
      <w:proofErr w:type="spellEnd"/>
      <w:r w:rsidRPr="00304956">
        <w:rPr>
          <w:rFonts w:ascii="Times New Roman" w:eastAsia="Times New Roman" w:hAnsi="Times New Roman" w:cs="Times New Roman"/>
          <w:sz w:val="24"/>
          <w:szCs w:val="24"/>
          <w:lang w:eastAsia="ru-RU"/>
        </w:rPr>
        <w:t>, ул. Базарная площадь, 4</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50784" behindDoc="0" locked="0" layoutInCell="1" allowOverlap="1">
                <wp:simplePos x="0" y="0"/>
                <wp:positionH relativeFrom="column">
                  <wp:posOffset>891540</wp:posOffset>
                </wp:positionH>
                <wp:positionV relativeFrom="paragraph">
                  <wp:posOffset>114300</wp:posOffset>
                </wp:positionV>
                <wp:extent cx="4446270" cy="2703195"/>
                <wp:effectExtent l="5715" t="8890" r="5715" b="12065"/>
                <wp:wrapNone/>
                <wp:docPr id="740" name="Прямоугольник 7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031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40" o:spid="_x0000_s1026" style="position:absolute;margin-left:70.2pt;margin-top:9pt;width:350.1pt;height:212.85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МОУ ООШ </w:t>
      </w:r>
      <w:proofErr w:type="spellStart"/>
      <w:r w:rsidRPr="00304956">
        <w:rPr>
          <w:rFonts w:ascii="Times New Roman" w:eastAsia="Times New Roman" w:hAnsi="Times New Roman" w:cs="Times New Roman"/>
          <w:sz w:val="24"/>
          <w:szCs w:val="24"/>
          <w:lang w:eastAsia="ru-RU"/>
        </w:rPr>
        <w:t>с</w:t>
      </w:r>
      <w:proofErr w:type="gramStart"/>
      <w:r w:rsidRPr="00304956">
        <w:rPr>
          <w:rFonts w:ascii="Times New Roman" w:eastAsia="Times New Roman" w:hAnsi="Times New Roman" w:cs="Times New Roman"/>
          <w:sz w:val="24"/>
          <w:szCs w:val="24"/>
          <w:lang w:eastAsia="ru-RU"/>
        </w:rPr>
        <w:t>.Д</w:t>
      </w:r>
      <w:proofErr w:type="gramEnd"/>
      <w:r w:rsidRPr="00304956">
        <w:rPr>
          <w:rFonts w:ascii="Times New Roman" w:eastAsia="Times New Roman" w:hAnsi="Times New Roman" w:cs="Times New Roman"/>
          <w:sz w:val="24"/>
          <w:szCs w:val="24"/>
          <w:lang w:eastAsia="ru-RU"/>
        </w:rPr>
        <w:t>олгоруково</w:t>
      </w:r>
      <w:proofErr w:type="spellEnd"/>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sz w:val="24"/>
          <w:szCs w:val="24"/>
          <w:lang w:eastAsia="ru-RU"/>
        </w:rPr>
        <w:t xml:space="preserve">расположенное по адресу: с. Долгоруково, ул. </w:t>
      </w:r>
      <w:proofErr w:type="gramStart"/>
      <w:r w:rsidRPr="00304956">
        <w:rPr>
          <w:rFonts w:ascii="Times New Roman" w:eastAsia="Times New Roman" w:hAnsi="Times New Roman" w:cs="Times New Roman"/>
          <w:sz w:val="24"/>
          <w:szCs w:val="24"/>
          <w:lang w:eastAsia="ru-RU"/>
        </w:rPr>
        <w:t>Школьная</w:t>
      </w:r>
      <w:proofErr w:type="gramEnd"/>
      <w:r w:rsidRPr="00304956">
        <w:rPr>
          <w:rFonts w:ascii="Times New Roman" w:eastAsia="Times New Roman" w:hAnsi="Times New Roman" w:cs="Times New Roman"/>
          <w:sz w:val="24"/>
          <w:szCs w:val="24"/>
          <w:lang w:eastAsia="ru-RU"/>
        </w:rPr>
        <w:t>, 43</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57952" behindDoc="0" locked="0" layoutInCell="1" allowOverlap="1">
                <wp:simplePos x="0" y="0"/>
                <wp:positionH relativeFrom="column">
                  <wp:posOffset>807085</wp:posOffset>
                </wp:positionH>
                <wp:positionV relativeFrom="paragraph">
                  <wp:posOffset>120650</wp:posOffset>
                </wp:positionV>
                <wp:extent cx="4446270" cy="2703195"/>
                <wp:effectExtent l="6985" t="12065" r="13970" b="8890"/>
                <wp:wrapNone/>
                <wp:docPr id="739" name="Прямоугольник 7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031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39" o:spid="_x0000_s1026" style="position:absolute;margin-left:63.55pt;margin-top:9.5pt;width:350.1pt;height:212.85pt;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58976" behindDoc="0" locked="0" layoutInCell="1" allowOverlap="1">
                <wp:simplePos x="0" y="0"/>
                <wp:positionH relativeFrom="column">
                  <wp:posOffset>1110615</wp:posOffset>
                </wp:positionH>
                <wp:positionV relativeFrom="paragraph">
                  <wp:posOffset>134620</wp:posOffset>
                </wp:positionV>
                <wp:extent cx="1645920" cy="699770"/>
                <wp:effectExtent l="15240" t="18415" r="15240" b="15240"/>
                <wp:wrapNone/>
                <wp:docPr id="738" name="Прямоугольник 7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38" o:spid="_x0000_s1179" style="position:absolute;left:0;text-align:left;margin-left:87.45pt;margin-top:10.6pt;width:129.6pt;height:55.1pt;flip:y;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64096" behindDoc="0" locked="0" layoutInCell="1" allowOverlap="1">
                <wp:simplePos x="0" y="0"/>
                <wp:positionH relativeFrom="column">
                  <wp:posOffset>5395595</wp:posOffset>
                </wp:positionH>
                <wp:positionV relativeFrom="paragraph">
                  <wp:posOffset>113665</wp:posOffset>
                </wp:positionV>
                <wp:extent cx="956945" cy="335280"/>
                <wp:effectExtent l="13970" t="10795" r="10160" b="6350"/>
                <wp:wrapNone/>
                <wp:docPr id="737" name="Поле 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37" o:spid="_x0000_s1180" type="#_x0000_t202" style="position:absolute;left:0;text-align:left;margin-left:424.85pt;margin-top:8.95pt;width:75.35pt;height:26.4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60000" behindDoc="0" locked="0" layoutInCell="1" allowOverlap="1">
                <wp:simplePos x="0" y="0"/>
                <wp:positionH relativeFrom="column">
                  <wp:posOffset>3716020</wp:posOffset>
                </wp:positionH>
                <wp:positionV relativeFrom="paragraph">
                  <wp:posOffset>113665</wp:posOffset>
                </wp:positionV>
                <wp:extent cx="937895" cy="311785"/>
                <wp:effectExtent l="10795" t="10795" r="13335" b="10795"/>
                <wp:wrapNone/>
                <wp:docPr id="736" name="Прямоугольник 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36" o:spid="_x0000_s1026" style="position:absolute;margin-left:292.6pt;margin-top:8.95pt;width:73.85pt;height:24.55p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62048" behindDoc="0" locked="0" layoutInCell="1" allowOverlap="1">
                <wp:simplePos x="0" y="0"/>
                <wp:positionH relativeFrom="column">
                  <wp:posOffset>4752340</wp:posOffset>
                </wp:positionH>
                <wp:positionV relativeFrom="paragraph">
                  <wp:posOffset>67310</wp:posOffset>
                </wp:positionV>
                <wp:extent cx="426720" cy="0"/>
                <wp:effectExtent l="18415" t="53975" r="21590" b="60325"/>
                <wp:wrapNone/>
                <wp:docPr id="735" name="Прямая соединительная линия 7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35" o:spid="_x0000_s1026" style="position:absolute;flip:x;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4.2pt,5.3pt" to="407.8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">
                <v:stroke startarrow="block" endarrow="block"/>
              </v:line>
            </w:pict>
          </mc:Fallback>
        </mc:AlternateContent>
      </w: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61024" behindDoc="0" locked="0" layoutInCell="1" allowOverlap="1">
                <wp:simplePos x="0" y="0"/>
                <wp:positionH relativeFrom="column">
                  <wp:posOffset>3104515</wp:posOffset>
                </wp:positionH>
                <wp:positionV relativeFrom="paragraph">
                  <wp:posOffset>67310</wp:posOffset>
                </wp:positionV>
                <wp:extent cx="426720" cy="0"/>
                <wp:effectExtent l="18415" t="53975" r="21590" b="60325"/>
                <wp:wrapNone/>
                <wp:docPr id="734" name="Прямая соединительная линия 7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34" o:spid="_x0000_s1026" style="position:absolute;flip:x;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4.45pt,5.3pt" to="278.05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2163072" behindDoc="0" locked="0" layoutInCell="1" allowOverlap="1">
                <wp:simplePos x="0" y="0"/>
                <wp:positionH relativeFrom="column">
                  <wp:posOffset>4206240</wp:posOffset>
                </wp:positionH>
                <wp:positionV relativeFrom="paragraph">
                  <wp:posOffset>-635</wp:posOffset>
                </wp:positionV>
                <wp:extent cx="0" cy="396875"/>
                <wp:effectExtent l="53340" t="22225" r="60960" b="19050"/>
                <wp:wrapNone/>
                <wp:docPr id="733" name="Прямая соединительная линия 7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87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33" o:spid="_x0000_s1026" style="position:absolute;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pt,-.05pt" to="331.2pt,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spellStart"/>
      <w:r w:rsidRPr="00304956">
        <w:rPr>
          <w:rFonts w:ascii="Times New Roman" w:eastAsia="Times New Roman" w:hAnsi="Times New Roman" w:cs="Times New Roman"/>
          <w:sz w:val="24"/>
          <w:szCs w:val="24"/>
          <w:lang w:eastAsia="ru-RU"/>
        </w:rPr>
        <w:t>Долгоруковский</w:t>
      </w:r>
      <w:proofErr w:type="spellEnd"/>
      <w:r w:rsidRPr="00304956">
        <w:rPr>
          <w:rFonts w:ascii="Times New Roman" w:eastAsia="Times New Roman" w:hAnsi="Times New Roman" w:cs="Times New Roman"/>
          <w:sz w:val="24"/>
          <w:szCs w:val="24"/>
          <w:lang w:eastAsia="ru-RU"/>
        </w:rPr>
        <w:t xml:space="preserve"> ФАП</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sz w:val="24"/>
          <w:szCs w:val="24"/>
          <w:lang w:eastAsia="ru-RU"/>
        </w:rPr>
        <w:t xml:space="preserve">расположенное по адресу: с. Долгоруково, ул. </w:t>
      </w:r>
      <w:proofErr w:type="gramStart"/>
      <w:r w:rsidRPr="00304956">
        <w:rPr>
          <w:rFonts w:ascii="Times New Roman" w:eastAsia="Times New Roman" w:hAnsi="Times New Roman" w:cs="Times New Roman"/>
          <w:sz w:val="24"/>
          <w:szCs w:val="24"/>
          <w:lang w:eastAsia="ru-RU"/>
        </w:rPr>
        <w:t>Школьная</w:t>
      </w:r>
      <w:proofErr w:type="gramEnd"/>
      <w:r w:rsidRPr="00304956">
        <w:rPr>
          <w:rFonts w:ascii="Times New Roman" w:eastAsia="Times New Roman" w:hAnsi="Times New Roman" w:cs="Times New Roman"/>
          <w:sz w:val="24"/>
          <w:szCs w:val="24"/>
          <w:lang w:eastAsia="ru-RU"/>
        </w:rPr>
        <w:t>, 44</w:t>
      </w: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65120" behindDoc="0" locked="0" layoutInCell="1" allowOverlap="1">
                <wp:simplePos x="0" y="0"/>
                <wp:positionH relativeFrom="column">
                  <wp:posOffset>949325</wp:posOffset>
                </wp:positionH>
                <wp:positionV relativeFrom="paragraph">
                  <wp:posOffset>149860</wp:posOffset>
                </wp:positionV>
                <wp:extent cx="4446270" cy="2355850"/>
                <wp:effectExtent l="6350" t="7620" r="5080" b="8255"/>
                <wp:wrapNone/>
                <wp:docPr id="732" name="Прямоугольник 7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3558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32" o:spid="_x0000_s1026" style="position:absolute;margin-left:74.75pt;margin-top:11.8pt;width:350.1pt;height:185.5pt;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71264" behindDoc="0" locked="0" layoutInCell="1" allowOverlap="1">
                <wp:simplePos x="0" y="0"/>
                <wp:positionH relativeFrom="column">
                  <wp:posOffset>-149860</wp:posOffset>
                </wp:positionH>
                <wp:positionV relativeFrom="paragraph">
                  <wp:posOffset>140970</wp:posOffset>
                </wp:positionV>
                <wp:extent cx="956945" cy="335280"/>
                <wp:effectExtent l="12065" t="6350" r="12065" b="10795"/>
                <wp:wrapNone/>
                <wp:docPr id="731" name="Поле 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31" o:spid="_x0000_s1181" type="#_x0000_t202" style="position:absolute;left:0;text-align:left;margin-left:-11.8pt;margin-top:11.1pt;width:75.35pt;height:26.4pt;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67168" behindDoc="0" locked="0" layoutInCell="1" allowOverlap="1">
                <wp:simplePos x="0" y="0"/>
                <wp:positionH relativeFrom="column">
                  <wp:posOffset>1604645</wp:posOffset>
                </wp:positionH>
                <wp:positionV relativeFrom="paragraph">
                  <wp:posOffset>140970</wp:posOffset>
                </wp:positionV>
                <wp:extent cx="937895" cy="311785"/>
                <wp:effectExtent l="13970" t="6350" r="10160" b="5715"/>
                <wp:wrapNone/>
                <wp:docPr id="730" name="Прямоугольник 7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30" o:spid="_x0000_s1026" style="position:absolute;margin-left:126.35pt;margin-top:11.1pt;width:73.85pt;height:24.55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68192" behindDoc="0" locked="0" layoutInCell="1" allowOverlap="1">
                <wp:simplePos x="0" y="0"/>
                <wp:positionH relativeFrom="column">
                  <wp:posOffset>1110615</wp:posOffset>
                </wp:positionH>
                <wp:positionV relativeFrom="paragraph">
                  <wp:posOffset>97790</wp:posOffset>
                </wp:positionV>
                <wp:extent cx="426720" cy="0"/>
                <wp:effectExtent l="15240" t="52705" r="15240" b="61595"/>
                <wp:wrapNone/>
                <wp:docPr id="729" name="Прямая соединительная линия 7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29" o:spid="_x0000_s1026" style="position:absolute;flip:x;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45pt,7.7pt" to="121.05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69216" behindDoc="0" locked="0" layoutInCell="1" allowOverlap="1">
                <wp:simplePos x="0" y="0"/>
                <wp:positionH relativeFrom="column">
                  <wp:posOffset>2634615</wp:posOffset>
                </wp:positionH>
                <wp:positionV relativeFrom="paragraph">
                  <wp:posOffset>97790</wp:posOffset>
                </wp:positionV>
                <wp:extent cx="426720" cy="0"/>
                <wp:effectExtent l="15240" t="52705" r="15240" b="61595"/>
                <wp:wrapNone/>
                <wp:docPr id="728" name="Прямая соединительная линия 7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28" o:spid="_x0000_s1026" style="position:absolute;flip:x;z-index:2521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45pt,7.7pt" to="241.05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70240" behindDoc="0" locked="0" layoutInCell="1" allowOverlap="1">
                <wp:simplePos x="0" y="0"/>
                <wp:positionH relativeFrom="column">
                  <wp:posOffset>2087245</wp:posOffset>
                </wp:positionH>
                <wp:positionV relativeFrom="paragraph">
                  <wp:posOffset>172720</wp:posOffset>
                </wp:positionV>
                <wp:extent cx="0" cy="396875"/>
                <wp:effectExtent l="58420" t="17145" r="55880" b="14605"/>
                <wp:wrapNone/>
                <wp:docPr id="727" name="Прямая соединительная линия 7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87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27" o:spid="_x0000_s1026" style="position:absolute;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35pt,13.6pt" to="164.35pt,4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66144" behindDoc="0" locked="0" layoutInCell="1" allowOverlap="1">
                <wp:simplePos x="0" y="0"/>
                <wp:positionH relativeFrom="column">
                  <wp:posOffset>2392680</wp:posOffset>
                </wp:positionH>
                <wp:positionV relativeFrom="paragraph">
                  <wp:posOffset>100330</wp:posOffset>
                </wp:positionV>
                <wp:extent cx="1645920" cy="699770"/>
                <wp:effectExtent l="20955" t="20955" r="19050" b="22225"/>
                <wp:wrapNone/>
                <wp:docPr id="726" name="Прямоугольник 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26" o:spid="_x0000_s1182" style="position:absolute;left:0;text-align:left;margin-left:188.4pt;margin-top:7.9pt;width:129.6pt;height:55.1pt;flip:y;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Default="00304956" w:rsidP="00304956">
      <w:pPr>
        <w:widowControl w:val="0"/>
        <w:jc w:val="center"/>
        <w:rPr>
          <w:rFonts w:ascii="Times New Roman" w:eastAsia="Times New Roman" w:hAnsi="Times New Roman" w:cs="Times New Roman"/>
          <w:b/>
          <w:sz w:val="24"/>
          <w:szCs w:val="24"/>
          <w:lang w:eastAsia="ru-RU"/>
        </w:rPr>
      </w:pPr>
    </w:p>
    <w:p w:rsidR="00FA2B88" w:rsidRPr="00304956" w:rsidRDefault="00FA2B88"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lastRenderedPageBreak/>
        <w:t xml:space="preserve">ФАП с. </w:t>
      </w:r>
      <w:proofErr w:type="spellStart"/>
      <w:r w:rsidRPr="00304956">
        <w:rPr>
          <w:rFonts w:ascii="Times New Roman" w:eastAsia="Times New Roman" w:hAnsi="Times New Roman" w:cs="Times New Roman"/>
          <w:sz w:val="24"/>
          <w:szCs w:val="24"/>
          <w:lang w:eastAsia="ru-RU"/>
        </w:rPr>
        <w:t>Чернозерье</w:t>
      </w:r>
      <w:proofErr w:type="spellEnd"/>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sz w:val="24"/>
          <w:szCs w:val="24"/>
          <w:lang w:eastAsia="ru-RU"/>
        </w:rPr>
        <w:t xml:space="preserve">расположенное по адресу: с. </w:t>
      </w:r>
      <w:proofErr w:type="spellStart"/>
      <w:r w:rsidRPr="00304956">
        <w:rPr>
          <w:rFonts w:ascii="Times New Roman" w:eastAsia="Times New Roman" w:hAnsi="Times New Roman" w:cs="Times New Roman"/>
          <w:sz w:val="24"/>
          <w:szCs w:val="24"/>
          <w:lang w:eastAsia="ru-RU"/>
        </w:rPr>
        <w:t>Чернозерье</w:t>
      </w:r>
      <w:proofErr w:type="spellEnd"/>
      <w:r w:rsidRPr="00304956">
        <w:rPr>
          <w:rFonts w:ascii="Times New Roman" w:eastAsia="Times New Roman" w:hAnsi="Times New Roman" w:cs="Times New Roman"/>
          <w:sz w:val="24"/>
          <w:szCs w:val="24"/>
          <w:lang w:eastAsia="ru-RU"/>
        </w:rPr>
        <w:t>, ул. Базарная площадь, 1</w:t>
      </w:r>
      <w:proofErr w:type="gramStart"/>
      <w:r w:rsidRPr="00304956">
        <w:rPr>
          <w:rFonts w:ascii="Times New Roman" w:eastAsia="Times New Roman" w:hAnsi="Times New Roman" w:cs="Times New Roman"/>
          <w:sz w:val="24"/>
          <w:szCs w:val="24"/>
          <w:lang w:eastAsia="ru-RU"/>
        </w:rPr>
        <w:t xml:space="preserve"> А</w:t>
      </w:r>
      <w:proofErr w:type="gramEnd"/>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72288" behindDoc="0" locked="0" layoutInCell="1" allowOverlap="1">
                <wp:simplePos x="0" y="0"/>
                <wp:positionH relativeFrom="column">
                  <wp:posOffset>908050</wp:posOffset>
                </wp:positionH>
                <wp:positionV relativeFrom="paragraph">
                  <wp:posOffset>155575</wp:posOffset>
                </wp:positionV>
                <wp:extent cx="4446270" cy="2703195"/>
                <wp:effectExtent l="12700" t="13335" r="8255" b="7620"/>
                <wp:wrapNone/>
                <wp:docPr id="725" name="Прямоугольник 7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031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25" o:spid="_x0000_s1026" style="position:absolute;margin-left:71.5pt;margin-top:12.25pt;width:350.1pt;height:212.85p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73312" behindDoc="0" locked="0" layoutInCell="1" allowOverlap="1">
                <wp:simplePos x="0" y="0"/>
                <wp:positionH relativeFrom="column">
                  <wp:posOffset>3065780</wp:posOffset>
                </wp:positionH>
                <wp:positionV relativeFrom="paragraph">
                  <wp:posOffset>34925</wp:posOffset>
                </wp:positionV>
                <wp:extent cx="1645920" cy="699770"/>
                <wp:effectExtent l="17780" t="19685" r="22225" b="23495"/>
                <wp:wrapNone/>
                <wp:docPr id="724" name="Прямоугольник 7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24" o:spid="_x0000_s1183" style="position:absolute;left:0;text-align:left;margin-left:241.4pt;margin-top:2.75pt;width:129.6pt;height:55.1pt;flip:y;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75360" behindDoc="0" locked="0" layoutInCell="1" allowOverlap="1">
                <wp:simplePos x="0" y="0"/>
                <wp:positionH relativeFrom="column">
                  <wp:posOffset>1933575</wp:posOffset>
                </wp:positionH>
                <wp:positionV relativeFrom="paragraph">
                  <wp:posOffset>154305</wp:posOffset>
                </wp:positionV>
                <wp:extent cx="426720" cy="0"/>
                <wp:effectExtent l="19050" t="59055" r="20955" b="55245"/>
                <wp:wrapNone/>
                <wp:docPr id="723" name="Прямая соединительная линия 7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23" o:spid="_x0000_s1026" style="position:absolute;flip:x;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25pt,12.15pt" to="185.85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76384" behindDoc="0" locked="0" layoutInCell="1" allowOverlap="1">
                <wp:simplePos x="0" y="0"/>
                <wp:positionH relativeFrom="column">
                  <wp:posOffset>3470910</wp:posOffset>
                </wp:positionH>
                <wp:positionV relativeFrom="paragraph">
                  <wp:posOffset>154305</wp:posOffset>
                </wp:positionV>
                <wp:extent cx="426720" cy="0"/>
                <wp:effectExtent l="22860" t="59055" r="17145" b="55245"/>
                <wp:wrapNone/>
                <wp:docPr id="722" name="Прямая соединительная линия 7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22" o:spid="_x0000_s1026" style="position:absolute;flip:x;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3pt,12.15pt" to="306.9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74336" behindDoc="0" locked="0" layoutInCell="1" allowOverlap="1">
                <wp:simplePos x="0" y="0"/>
                <wp:positionH relativeFrom="column">
                  <wp:posOffset>2445385</wp:posOffset>
                </wp:positionH>
                <wp:positionV relativeFrom="paragraph">
                  <wp:posOffset>16510</wp:posOffset>
                </wp:positionV>
                <wp:extent cx="937895" cy="311785"/>
                <wp:effectExtent l="6985" t="6985" r="7620" b="5080"/>
                <wp:wrapNone/>
                <wp:docPr id="721" name="Прямоугольник 7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21" o:spid="_x0000_s1026" style="position:absolute;margin-left:192.55pt;margin-top:1.3pt;width:73.85pt;height:24.55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77408" behindDoc="0" locked="0" layoutInCell="1" allowOverlap="1">
                <wp:simplePos x="0" y="0"/>
                <wp:positionH relativeFrom="column">
                  <wp:posOffset>2904490</wp:posOffset>
                </wp:positionH>
                <wp:positionV relativeFrom="paragraph">
                  <wp:posOffset>8255</wp:posOffset>
                </wp:positionV>
                <wp:extent cx="0" cy="396875"/>
                <wp:effectExtent l="56515" t="15875" r="57785" b="15875"/>
                <wp:wrapNone/>
                <wp:docPr id="720" name="Прямая соединительная линия 7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87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20" o:spid="_x0000_s1026" style="position:absolute;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7pt,.65pt" to="228.7pt,3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78432" behindDoc="0" locked="0" layoutInCell="1" allowOverlap="1">
                <wp:simplePos x="0" y="0"/>
                <wp:positionH relativeFrom="column">
                  <wp:posOffset>2426335</wp:posOffset>
                </wp:positionH>
                <wp:positionV relativeFrom="paragraph">
                  <wp:posOffset>13335</wp:posOffset>
                </wp:positionV>
                <wp:extent cx="956945" cy="335280"/>
                <wp:effectExtent l="6985" t="13335" r="7620" b="13335"/>
                <wp:wrapNone/>
                <wp:docPr id="719" name="Поле 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19" o:spid="_x0000_s1184" type="#_x0000_t202" style="position:absolute;left:0;text-align:left;margin-left:191.05pt;margin-top:1.05pt;width:75.35pt;height:26.4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ФАП </w:t>
      </w:r>
      <w:proofErr w:type="gramStart"/>
      <w:r w:rsidRPr="00304956">
        <w:rPr>
          <w:rFonts w:ascii="Times New Roman" w:eastAsia="Times New Roman" w:hAnsi="Times New Roman" w:cs="Times New Roman"/>
          <w:sz w:val="24"/>
          <w:szCs w:val="24"/>
          <w:lang w:eastAsia="ru-RU"/>
        </w:rPr>
        <w:t>с</w:t>
      </w:r>
      <w:proofErr w:type="gramEnd"/>
      <w:r w:rsidRPr="00304956">
        <w:rPr>
          <w:rFonts w:ascii="Times New Roman" w:eastAsia="Times New Roman" w:hAnsi="Times New Roman" w:cs="Times New Roman"/>
          <w:sz w:val="24"/>
          <w:szCs w:val="24"/>
          <w:lang w:eastAsia="ru-RU"/>
        </w:rPr>
        <w:t>. Алексеевка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с. Алексеевка, ул. Алексеевка, д. 182</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84928" behindDoc="0" locked="0" layoutInCell="1" allowOverlap="1">
                <wp:simplePos x="0" y="0"/>
                <wp:positionH relativeFrom="column">
                  <wp:posOffset>908050</wp:posOffset>
                </wp:positionH>
                <wp:positionV relativeFrom="paragraph">
                  <wp:posOffset>-1270</wp:posOffset>
                </wp:positionV>
                <wp:extent cx="4567555" cy="2527935"/>
                <wp:effectExtent l="12700" t="11430" r="10795" b="13335"/>
                <wp:wrapNone/>
                <wp:docPr id="718" name="Прямоугольник 7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7555" cy="2527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18" o:spid="_x0000_s1026" style="position:absolute;margin-left:71.5pt;margin-top:-.1pt;width:359.65pt;height:199.0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85952" behindDoc="0" locked="0" layoutInCell="1" allowOverlap="1">
                <wp:simplePos x="0" y="0"/>
                <wp:positionH relativeFrom="column">
                  <wp:posOffset>3378200</wp:posOffset>
                </wp:positionH>
                <wp:positionV relativeFrom="paragraph">
                  <wp:posOffset>121920</wp:posOffset>
                </wp:positionV>
                <wp:extent cx="1613535" cy="828040"/>
                <wp:effectExtent l="15875" t="18415" r="18415" b="20320"/>
                <wp:wrapNone/>
                <wp:docPr id="717" name="Прямоугольник 7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3535" cy="82804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17" o:spid="_x0000_s1026" style="position:absolute;margin-left:266pt;margin-top:9.6pt;width:127.05pt;height:65.2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" strokeweight="2.25pt"/>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86976" behindDoc="0" locked="0" layoutInCell="1" allowOverlap="1">
                <wp:simplePos x="0" y="0"/>
                <wp:positionH relativeFrom="column">
                  <wp:posOffset>1312545</wp:posOffset>
                </wp:positionH>
                <wp:positionV relativeFrom="paragraph">
                  <wp:posOffset>163195</wp:posOffset>
                </wp:positionV>
                <wp:extent cx="419735" cy="1021715"/>
                <wp:effectExtent l="7620" t="8255" r="10795" b="8255"/>
                <wp:wrapNone/>
                <wp:docPr id="716" name="Прямоугольник 7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735" cy="10217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16" o:spid="_x0000_s1026" style="position:absolute;margin-left:103.35pt;margin-top:12.85pt;width:33.05pt;height:80.45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91072" behindDoc="0" locked="0" layoutInCell="1" allowOverlap="1">
                <wp:simplePos x="0" y="0"/>
                <wp:positionH relativeFrom="column">
                  <wp:posOffset>-300990</wp:posOffset>
                </wp:positionH>
                <wp:positionV relativeFrom="paragraph">
                  <wp:posOffset>48895</wp:posOffset>
                </wp:positionV>
                <wp:extent cx="878205" cy="451485"/>
                <wp:effectExtent l="13335" t="6350" r="13335" b="8890"/>
                <wp:wrapNone/>
                <wp:docPr id="715" name="Поле 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8205" cy="45148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15" o:spid="_x0000_s1185" type="#_x0000_t202" style="position:absolute;left:0;text-align:left;margin-left:-23.7pt;margin-top:3.85pt;width:69.15pt;height:35.55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90048" behindDoc="0" locked="0" layoutInCell="1" allowOverlap="1">
                <wp:simplePos x="0" y="0"/>
                <wp:positionH relativeFrom="column">
                  <wp:posOffset>1861185</wp:posOffset>
                </wp:positionH>
                <wp:positionV relativeFrom="paragraph">
                  <wp:posOffset>99695</wp:posOffset>
                </wp:positionV>
                <wp:extent cx="483870" cy="635"/>
                <wp:effectExtent l="22860" t="60960" r="17145" b="52705"/>
                <wp:wrapNone/>
                <wp:docPr id="714" name="Прямая со стрелкой 7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387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14" o:spid="_x0000_s1026" type="#_x0000_t32" style="position:absolute;margin-left:146.55pt;margin-top:7.85pt;width:38.1pt;height:.05pt;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">
                <v:stroke startarrow="block" endarrow="block"/>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88000" behindDoc="0" locked="0" layoutInCell="1" allowOverlap="1">
                <wp:simplePos x="0" y="0"/>
                <wp:positionH relativeFrom="column">
                  <wp:posOffset>699135</wp:posOffset>
                </wp:positionH>
                <wp:positionV relativeFrom="paragraph">
                  <wp:posOffset>99695</wp:posOffset>
                </wp:positionV>
                <wp:extent cx="484505" cy="0"/>
                <wp:effectExtent l="22860" t="60960" r="16510" b="53340"/>
                <wp:wrapNone/>
                <wp:docPr id="713" name="Прямая со стрелкой 7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450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13" o:spid="_x0000_s1026" type="#_x0000_t32" style="position:absolute;margin-left:55.05pt;margin-top:7.85pt;width:38.15pt;height:0;z-index:2522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">
                <v:stroke startarrow="block" endarrow="block"/>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89024" behindDoc="0" locked="0" layoutInCell="1" allowOverlap="1">
                <wp:simplePos x="0" y="0"/>
                <wp:positionH relativeFrom="column">
                  <wp:posOffset>1488440</wp:posOffset>
                </wp:positionH>
                <wp:positionV relativeFrom="paragraph">
                  <wp:posOffset>119380</wp:posOffset>
                </wp:positionV>
                <wp:extent cx="0" cy="354965"/>
                <wp:effectExtent l="59690" t="19685" r="54610" b="15875"/>
                <wp:wrapNone/>
                <wp:docPr id="712" name="Прямая со стрелкой 7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496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712" o:spid="_x0000_s1026" type="#_x0000_t32" style="position:absolute;margin-left:117.2pt;margin-top:9.4pt;width:0;height:27.95pt;z-index:2522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">
                <v:stroke startarrow="block" endarrow="block"/>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Default="00304956" w:rsidP="00304956">
      <w:pPr>
        <w:widowControl w:val="0"/>
        <w:jc w:val="center"/>
        <w:rPr>
          <w:rFonts w:ascii="Times New Roman" w:eastAsia="Times New Roman" w:hAnsi="Times New Roman" w:cs="Times New Roman"/>
          <w:b/>
          <w:sz w:val="16"/>
          <w:szCs w:val="16"/>
          <w:lang w:eastAsia="ru-RU"/>
        </w:rPr>
      </w:pPr>
    </w:p>
    <w:p w:rsidR="00304956" w:rsidRDefault="00304956" w:rsidP="00304956">
      <w:pPr>
        <w:widowControl w:val="0"/>
        <w:jc w:val="center"/>
        <w:rPr>
          <w:rFonts w:ascii="Times New Roman" w:eastAsia="Times New Roman" w:hAnsi="Times New Roman" w:cs="Times New Roman"/>
          <w:b/>
          <w:sz w:val="16"/>
          <w:szCs w:val="16"/>
          <w:lang w:eastAsia="ru-RU"/>
        </w:rPr>
      </w:pPr>
    </w:p>
    <w:p w:rsidR="00FA2B88" w:rsidRDefault="00FA2B88" w:rsidP="00304956">
      <w:pPr>
        <w:widowControl w:val="0"/>
        <w:jc w:val="center"/>
        <w:rPr>
          <w:rFonts w:ascii="Times New Roman" w:eastAsia="Times New Roman" w:hAnsi="Times New Roman" w:cs="Times New Roman"/>
          <w:b/>
          <w:sz w:val="16"/>
          <w:szCs w:val="16"/>
          <w:lang w:eastAsia="ru-RU"/>
        </w:rPr>
      </w:pPr>
    </w:p>
    <w:p w:rsidR="00FA2B88" w:rsidRDefault="00FA2B88" w:rsidP="00304956">
      <w:pPr>
        <w:widowControl w:val="0"/>
        <w:jc w:val="center"/>
        <w:rPr>
          <w:rFonts w:ascii="Times New Roman" w:eastAsia="Times New Roman" w:hAnsi="Times New Roman" w:cs="Times New Roman"/>
          <w:b/>
          <w:sz w:val="16"/>
          <w:szCs w:val="16"/>
          <w:lang w:eastAsia="ru-RU"/>
        </w:rPr>
      </w:pPr>
    </w:p>
    <w:p w:rsidR="00FA2B88" w:rsidRDefault="00FA2B88" w:rsidP="00304956">
      <w:pPr>
        <w:widowControl w:val="0"/>
        <w:jc w:val="center"/>
        <w:rPr>
          <w:rFonts w:ascii="Times New Roman" w:eastAsia="Times New Roman" w:hAnsi="Times New Roman" w:cs="Times New Roman"/>
          <w:b/>
          <w:sz w:val="16"/>
          <w:szCs w:val="16"/>
          <w:lang w:eastAsia="ru-RU"/>
        </w:rPr>
      </w:pPr>
    </w:p>
    <w:p w:rsidR="00FA2B88" w:rsidRDefault="00FA2B88" w:rsidP="00304956">
      <w:pPr>
        <w:widowControl w:val="0"/>
        <w:jc w:val="center"/>
        <w:rPr>
          <w:rFonts w:ascii="Times New Roman" w:eastAsia="Times New Roman" w:hAnsi="Times New Roman" w:cs="Times New Roman"/>
          <w:b/>
          <w:sz w:val="16"/>
          <w:szCs w:val="16"/>
          <w:lang w:eastAsia="ru-RU"/>
        </w:rPr>
      </w:pPr>
    </w:p>
    <w:p w:rsidR="00FA2B88" w:rsidRDefault="00FA2B88" w:rsidP="00304956">
      <w:pPr>
        <w:widowControl w:val="0"/>
        <w:jc w:val="center"/>
        <w:rPr>
          <w:rFonts w:ascii="Times New Roman" w:eastAsia="Times New Roman" w:hAnsi="Times New Roman" w:cs="Times New Roman"/>
          <w:b/>
          <w:sz w:val="16"/>
          <w:szCs w:val="16"/>
          <w:lang w:eastAsia="ru-RU"/>
        </w:rPr>
      </w:pPr>
    </w:p>
    <w:p w:rsidR="00FA2B88" w:rsidRDefault="00FA2B88" w:rsidP="00304956">
      <w:pPr>
        <w:widowControl w:val="0"/>
        <w:jc w:val="center"/>
        <w:rPr>
          <w:rFonts w:ascii="Times New Roman" w:eastAsia="Times New Roman" w:hAnsi="Times New Roman" w:cs="Times New Roman"/>
          <w:b/>
          <w:sz w:val="16"/>
          <w:szCs w:val="16"/>
          <w:lang w:eastAsia="ru-RU"/>
        </w:rPr>
      </w:pPr>
    </w:p>
    <w:p w:rsidR="00304956" w:rsidRPr="00304956" w:rsidRDefault="00304956" w:rsidP="00304956">
      <w:pPr>
        <w:widowControl w:val="0"/>
        <w:jc w:val="center"/>
        <w:rPr>
          <w:rFonts w:ascii="Times New Roman" w:eastAsia="Times New Roman" w:hAnsi="Times New Roman" w:cs="Times New Roman"/>
          <w:b/>
          <w:sz w:val="16"/>
          <w:szCs w:val="16"/>
          <w:lang w:eastAsia="ru-RU"/>
        </w:rPr>
      </w:pPr>
      <w:r w:rsidRPr="00304956">
        <w:rPr>
          <w:rFonts w:ascii="Times New Roman" w:eastAsia="Times New Roman" w:hAnsi="Times New Roman" w:cs="Times New Roman"/>
          <w:b/>
          <w:sz w:val="16"/>
          <w:szCs w:val="16"/>
          <w:lang w:eastAsia="ru-RU"/>
        </w:rPr>
        <w:t>Схема</w:t>
      </w:r>
    </w:p>
    <w:p w:rsidR="00304956" w:rsidRPr="00304956" w:rsidRDefault="00304956" w:rsidP="00304956">
      <w:pPr>
        <w:widowControl w:val="0"/>
        <w:jc w:val="center"/>
        <w:rPr>
          <w:rFonts w:ascii="Times New Roman" w:eastAsia="Times New Roman" w:hAnsi="Times New Roman" w:cs="Times New Roman"/>
          <w:b/>
          <w:sz w:val="16"/>
          <w:szCs w:val="16"/>
          <w:lang w:eastAsia="ru-RU"/>
        </w:rPr>
      </w:pPr>
      <w:r w:rsidRPr="00304956">
        <w:rPr>
          <w:rFonts w:ascii="Times New Roman" w:eastAsia="Times New Roman" w:hAnsi="Times New Roman" w:cs="Times New Roman"/>
          <w:b/>
          <w:sz w:val="16"/>
          <w:szCs w:val="16"/>
          <w:lang w:eastAsia="ru-RU"/>
        </w:rPr>
        <w:t xml:space="preserve">границ прилегающих территорий к объектам, на которых не допускается розничная продажа алкогольной продукции на территории </w:t>
      </w:r>
      <w:proofErr w:type="spellStart"/>
      <w:r w:rsidRPr="00304956">
        <w:rPr>
          <w:rFonts w:ascii="Times New Roman" w:eastAsia="Times New Roman" w:hAnsi="Times New Roman" w:cs="Times New Roman"/>
          <w:b/>
          <w:sz w:val="16"/>
          <w:szCs w:val="16"/>
          <w:lang w:eastAsia="ru-RU"/>
        </w:rPr>
        <w:t>Широкоисского</w:t>
      </w:r>
      <w:proofErr w:type="spellEnd"/>
      <w:r w:rsidRPr="00304956">
        <w:rPr>
          <w:rFonts w:ascii="Times New Roman" w:eastAsia="Times New Roman" w:hAnsi="Times New Roman" w:cs="Times New Roman"/>
          <w:b/>
          <w:sz w:val="16"/>
          <w:szCs w:val="16"/>
          <w:lang w:eastAsia="ru-RU"/>
        </w:rPr>
        <w:t xml:space="preserve"> сельсовета</w:t>
      </w:r>
    </w:p>
    <w:p w:rsidR="00304956" w:rsidRPr="00304956" w:rsidRDefault="00304956" w:rsidP="00304956">
      <w:pPr>
        <w:widowControl w:val="0"/>
        <w:jc w:val="center"/>
        <w:rPr>
          <w:rFonts w:ascii="Times New Roman" w:eastAsia="Times New Roman" w:hAnsi="Times New Roman" w:cs="Times New Roman"/>
          <w:b/>
          <w:sz w:val="16"/>
          <w:szCs w:val="16"/>
          <w:lang w:eastAsia="ru-RU"/>
        </w:rPr>
      </w:pPr>
    </w:p>
    <w:p w:rsidR="00304956" w:rsidRPr="00304956" w:rsidRDefault="00304956" w:rsidP="00304956">
      <w:pPr>
        <w:widowControl w:val="0"/>
        <w:jc w:val="center"/>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 xml:space="preserve">МБОУ для детей дошкольного и младшего школьного возраста </w:t>
      </w:r>
      <w:proofErr w:type="gramStart"/>
      <w:r w:rsidRPr="00304956">
        <w:rPr>
          <w:rFonts w:ascii="Times New Roman" w:eastAsia="Times New Roman" w:hAnsi="Times New Roman" w:cs="Times New Roman"/>
          <w:sz w:val="16"/>
          <w:szCs w:val="16"/>
          <w:lang w:eastAsia="ru-RU"/>
        </w:rPr>
        <w:t>начальная</w:t>
      </w:r>
      <w:proofErr w:type="gramEnd"/>
      <w:r w:rsidRPr="00304956">
        <w:rPr>
          <w:rFonts w:ascii="Times New Roman" w:eastAsia="Times New Roman" w:hAnsi="Times New Roman" w:cs="Times New Roman"/>
          <w:sz w:val="16"/>
          <w:szCs w:val="16"/>
          <w:lang w:eastAsia="ru-RU"/>
        </w:rPr>
        <w:t xml:space="preserve"> </w:t>
      </w:r>
    </w:p>
    <w:p w:rsidR="00304956" w:rsidRPr="00304956" w:rsidRDefault="00304956" w:rsidP="00304956">
      <w:pPr>
        <w:widowControl w:val="0"/>
        <w:jc w:val="center"/>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 xml:space="preserve">школа - детский сад </w:t>
      </w:r>
      <w:proofErr w:type="spellStart"/>
      <w:r w:rsidRPr="00304956">
        <w:rPr>
          <w:rFonts w:ascii="Times New Roman" w:eastAsia="Times New Roman" w:hAnsi="Times New Roman" w:cs="Times New Roman"/>
          <w:sz w:val="16"/>
          <w:szCs w:val="16"/>
          <w:lang w:eastAsia="ru-RU"/>
        </w:rPr>
        <w:t>с</w:t>
      </w:r>
      <w:proofErr w:type="gramStart"/>
      <w:r w:rsidRPr="00304956">
        <w:rPr>
          <w:rFonts w:ascii="Times New Roman" w:eastAsia="Times New Roman" w:hAnsi="Times New Roman" w:cs="Times New Roman"/>
          <w:sz w:val="16"/>
          <w:szCs w:val="16"/>
          <w:lang w:eastAsia="ru-RU"/>
        </w:rPr>
        <w:t>.Ш</w:t>
      </w:r>
      <w:proofErr w:type="gramEnd"/>
      <w:r w:rsidRPr="00304956">
        <w:rPr>
          <w:rFonts w:ascii="Times New Roman" w:eastAsia="Times New Roman" w:hAnsi="Times New Roman" w:cs="Times New Roman"/>
          <w:sz w:val="16"/>
          <w:szCs w:val="16"/>
          <w:lang w:eastAsia="ru-RU"/>
        </w:rPr>
        <w:t>ирокоисс</w:t>
      </w:r>
      <w:proofErr w:type="spellEnd"/>
    </w:p>
    <w:p w:rsidR="00304956" w:rsidRPr="00304956" w:rsidRDefault="00304956" w:rsidP="00304956">
      <w:pPr>
        <w:widowControl w:val="0"/>
        <w:jc w:val="center"/>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 xml:space="preserve">ФАП с. </w:t>
      </w:r>
      <w:proofErr w:type="spellStart"/>
      <w:r w:rsidRPr="00304956">
        <w:rPr>
          <w:rFonts w:ascii="Times New Roman" w:eastAsia="Times New Roman" w:hAnsi="Times New Roman" w:cs="Times New Roman"/>
          <w:sz w:val="16"/>
          <w:szCs w:val="16"/>
          <w:lang w:eastAsia="ru-RU"/>
        </w:rPr>
        <w:t>Широкоисс</w:t>
      </w:r>
      <w:proofErr w:type="spellEnd"/>
    </w:p>
    <w:p w:rsidR="00304956" w:rsidRPr="00304956" w:rsidRDefault="00304956" w:rsidP="00304956">
      <w:pPr>
        <w:widowControl w:val="0"/>
        <w:jc w:val="center"/>
        <w:rPr>
          <w:rFonts w:ascii="Times New Roman" w:eastAsia="Times New Roman" w:hAnsi="Times New Roman" w:cs="Times New Roman"/>
          <w:b/>
          <w:sz w:val="16"/>
          <w:szCs w:val="16"/>
          <w:lang w:eastAsia="ru-RU"/>
        </w:rPr>
      </w:pPr>
      <w:proofErr w:type="gramStart"/>
      <w:r w:rsidRPr="00304956">
        <w:rPr>
          <w:rFonts w:ascii="Times New Roman" w:eastAsia="Times New Roman" w:hAnsi="Times New Roman" w:cs="Times New Roman"/>
          <w:sz w:val="16"/>
          <w:szCs w:val="16"/>
          <w:lang w:eastAsia="ru-RU"/>
        </w:rPr>
        <w:t>расположенные</w:t>
      </w:r>
      <w:proofErr w:type="gramEnd"/>
      <w:r w:rsidRPr="00304956">
        <w:rPr>
          <w:rFonts w:ascii="Times New Roman" w:eastAsia="Times New Roman" w:hAnsi="Times New Roman" w:cs="Times New Roman"/>
          <w:sz w:val="16"/>
          <w:szCs w:val="16"/>
          <w:lang w:eastAsia="ru-RU"/>
        </w:rPr>
        <w:t xml:space="preserve"> по адресу: с. </w:t>
      </w:r>
      <w:proofErr w:type="spellStart"/>
      <w:r w:rsidRPr="00304956">
        <w:rPr>
          <w:rFonts w:ascii="Times New Roman" w:eastAsia="Times New Roman" w:hAnsi="Times New Roman" w:cs="Times New Roman"/>
          <w:sz w:val="16"/>
          <w:szCs w:val="16"/>
          <w:lang w:eastAsia="ru-RU"/>
        </w:rPr>
        <w:t>Широкоисс</w:t>
      </w:r>
      <w:proofErr w:type="spellEnd"/>
      <w:r w:rsidRPr="00304956">
        <w:rPr>
          <w:rFonts w:ascii="Times New Roman" w:eastAsia="Times New Roman" w:hAnsi="Times New Roman" w:cs="Times New Roman"/>
          <w:sz w:val="16"/>
          <w:szCs w:val="16"/>
          <w:lang w:eastAsia="ru-RU"/>
        </w:rPr>
        <w:t>, ул. Мирная, 2 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82528" behindDoc="0" locked="0" layoutInCell="1" allowOverlap="1">
                <wp:simplePos x="0" y="0"/>
                <wp:positionH relativeFrom="column">
                  <wp:posOffset>1933575</wp:posOffset>
                </wp:positionH>
                <wp:positionV relativeFrom="paragraph">
                  <wp:posOffset>104140</wp:posOffset>
                </wp:positionV>
                <wp:extent cx="0" cy="396875"/>
                <wp:effectExtent l="57150" t="14605" r="57150" b="17145"/>
                <wp:wrapNone/>
                <wp:docPr id="711" name="Прямая соединительная линия 7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87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11" o:spid="_x0000_s1026" style="position:absolute;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25pt,8.2pt" to="152.2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79456" behindDoc="0" locked="0" layoutInCell="1" allowOverlap="1">
                <wp:simplePos x="0" y="0"/>
                <wp:positionH relativeFrom="column">
                  <wp:posOffset>908050</wp:posOffset>
                </wp:positionH>
                <wp:positionV relativeFrom="paragraph">
                  <wp:posOffset>104140</wp:posOffset>
                </wp:positionV>
                <wp:extent cx="4446270" cy="2703195"/>
                <wp:effectExtent l="12700" t="5080" r="8255" b="6350"/>
                <wp:wrapNone/>
                <wp:docPr id="710" name="Прямоугольник 7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031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10" o:spid="_x0000_s1026" style="position:absolute;margin-left:71.5pt;margin-top:8.2pt;width:350.1pt;height:212.85pt;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85600" behindDoc="0" locked="0" layoutInCell="1" allowOverlap="1">
                <wp:simplePos x="0" y="0"/>
                <wp:positionH relativeFrom="column">
                  <wp:posOffset>-185420</wp:posOffset>
                </wp:positionH>
                <wp:positionV relativeFrom="paragraph">
                  <wp:posOffset>150495</wp:posOffset>
                </wp:positionV>
                <wp:extent cx="956945" cy="335280"/>
                <wp:effectExtent l="5080" t="11430" r="9525" b="5715"/>
                <wp:wrapNone/>
                <wp:docPr id="709" name="Поле 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09" o:spid="_x0000_s1186" type="#_x0000_t202" style="position:absolute;left:0;text-align:left;margin-left:-14.6pt;margin-top:11.85pt;width:75.35pt;height:26.4pt;z-index:25218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81504" behindDoc="0" locked="0" layoutInCell="1" allowOverlap="1">
                <wp:simplePos x="0" y="0"/>
                <wp:positionH relativeFrom="column">
                  <wp:posOffset>1488440</wp:posOffset>
                </wp:positionH>
                <wp:positionV relativeFrom="paragraph">
                  <wp:posOffset>42545</wp:posOffset>
                </wp:positionV>
                <wp:extent cx="937895" cy="311785"/>
                <wp:effectExtent l="12065" t="12065" r="12065" b="9525"/>
                <wp:wrapNone/>
                <wp:docPr id="708" name="Прямоугольник 7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08" o:spid="_x0000_s1026" style="position:absolute;margin-left:117.2pt;margin-top:3.35pt;width:73.85pt;height:24.55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83552" behindDoc="0" locked="0" layoutInCell="1" allowOverlap="1">
                <wp:simplePos x="0" y="0"/>
                <wp:positionH relativeFrom="column">
                  <wp:posOffset>988060</wp:posOffset>
                </wp:positionH>
                <wp:positionV relativeFrom="paragraph">
                  <wp:posOffset>48260</wp:posOffset>
                </wp:positionV>
                <wp:extent cx="426720" cy="0"/>
                <wp:effectExtent l="16510" t="59690" r="23495" b="54610"/>
                <wp:wrapNone/>
                <wp:docPr id="707" name="Прямая соединительная линия 7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07" o:spid="_x0000_s1026" style="position:absolute;flip:x;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8pt,3.8pt" to="111.4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84576" behindDoc="0" locked="0" layoutInCell="1" allowOverlap="1">
                <wp:simplePos x="0" y="0"/>
                <wp:positionH relativeFrom="column">
                  <wp:posOffset>2477770</wp:posOffset>
                </wp:positionH>
                <wp:positionV relativeFrom="paragraph">
                  <wp:posOffset>48260</wp:posOffset>
                </wp:positionV>
                <wp:extent cx="426720" cy="0"/>
                <wp:effectExtent l="20320" t="59690" r="19685" b="54610"/>
                <wp:wrapNone/>
                <wp:docPr id="706" name="Прямая соединительная линия 7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06" o:spid="_x0000_s1026" style="position:absolute;flip:x;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5.1pt,3.8pt" to="228.7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80480" behindDoc="0" locked="0" layoutInCell="1" allowOverlap="1">
                <wp:simplePos x="0" y="0"/>
                <wp:positionH relativeFrom="column">
                  <wp:posOffset>3218180</wp:posOffset>
                </wp:positionH>
                <wp:positionV relativeFrom="paragraph">
                  <wp:posOffset>48260</wp:posOffset>
                </wp:positionV>
                <wp:extent cx="1645920" cy="699770"/>
                <wp:effectExtent l="17780" t="21590" r="22225" b="21590"/>
                <wp:wrapNone/>
                <wp:docPr id="705" name="Прямоугольник 7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05" o:spid="_x0000_s1187" style="position:absolute;left:0;text-align:left;margin-left:253.4pt;margin-top:3.8pt;width:129.6pt;height:55.1pt;flip:y;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 xml:space="preserve">Филиал МБОУ ООШ </w:t>
      </w:r>
      <w:proofErr w:type="spellStart"/>
      <w:r w:rsidRPr="00304956">
        <w:rPr>
          <w:rFonts w:ascii="Times New Roman" w:eastAsia="Times New Roman" w:hAnsi="Times New Roman" w:cs="Times New Roman"/>
          <w:sz w:val="16"/>
          <w:szCs w:val="16"/>
          <w:lang w:eastAsia="ru-RU"/>
        </w:rPr>
        <w:t>с</w:t>
      </w:r>
      <w:proofErr w:type="gramStart"/>
      <w:r w:rsidRPr="00304956">
        <w:rPr>
          <w:rFonts w:ascii="Times New Roman" w:eastAsia="Times New Roman" w:hAnsi="Times New Roman" w:cs="Times New Roman"/>
          <w:sz w:val="16"/>
          <w:szCs w:val="16"/>
          <w:lang w:eastAsia="ru-RU"/>
        </w:rPr>
        <w:t>.П</w:t>
      </w:r>
      <w:proofErr w:type="gramEnd"/>
      <w:r w:rsidRPr="00304956">
        <w:rPr>
          <w:rFonts w:ascii="Times New Roman" w:eastAsia="Times New Roman" w:hAnsi="Times New Roman" w:cs="Times New Roman"/>
          <w:sz w:val="16"/>
          <w:szCs w:val="16"/>
          <w:lang w:eastAsia="ru-RU"/>
        </w:rPr>
        <w:t>лесс</w:t>
      </w:r>
      <w:proofErr w:type="spellEnd"/>
      <w:r w:rsidRPr="00304956">
        <w:rPr>
          <w:rFonts w:ascii="Times New Roman" w:eastAsia="Times New Roman" w:hAnsi="Times New Roman" w:cs="Times New Roman"/>
          <w:sz w:val="16"/>
          <w:szCs w:val="16"/>
          <w:lang w:eastAsia="ru-RU"/>
        </w:rPr>
        <w:t xml:space="preserve"> </w:t>
      </w:r>
      <w:proofErr w:type="spellStart"/>
      <w:r w:rsidRPr="00304956">
        <w:rPr>
          <w:rFonts w:ascii="Times New Roman" w:eastAsia="Times New Roman" w:hAnsi="Times New Roman" w:cs="Times New Roman"/>
          <w:sz w:val="16"/>
          <w:szCs w:val="16"/>
          <w:lang w:eastAsia="ru-RU"/>
        </w:rPr>
        <w:t>им.М.Н</w:t>
      </w:r>
      <w:proofErr w:type="spellEnd"/>
      <w:r w:rsidRPr="00304956">
        <w:rPr>
          <w:rFonts w:ascii="Times New Roman" w:eastAsia="Times New Roman" w:hAnsi="Times New Roman" w:cs="Times New Roman"/>
          <w:sz w:val="16"/>
          <w:szCs w:val="16"/>
          <w:lang w:eastAsia="ru-RU"/>
        </w:rPr>
        <w:t xml:space="preserve">. Новикова в </w:t>
      </w:r>
      <w:proofErr w:type="spellStart"/>
      <w:r w:rsidRPr="00304956">
        <w:rPr>
          <w:rFonts w:ascii="Times New Roman" w:eastAsia="Times New Roman" w:hAnsi="Times New Roman" w:cs="Times New Roman"/>
          <w:sz w:val="16"/>
          <w:szCs w:val="16"/>
          <w:lang w:eastAsia="ru-RU"/>
        </w:rPr>
        <w:t>с.Потьма</w:t>
      </w:r>
      <w:proofErr w:type="spellEnd"/>
    </w:p>
    <w:p w:rsidR="00304956" w:rsidRPr="00304956" w:rsidRDefault="00304956" w:rsidP="00304956">
      <w:pPr>
        <w:widowControl w:val="0"/>
        <w:jc w:val="center"/>
        <w:rPr>
          <w:rFonts w:ascii="Times New Roman" w:eastAsia="Times New Roman" w:hAnsi="Times New Roman" w:cs="Times New Roman"/>
          <w:sz w:val="16"/>
          <w:szCs w:val="16"/>
          <w:lang w:eastAsia="ru-RU"/>
        </w:rPr>
      </w:pPr>
      <w:r w:rsidRPr="00304956">
        <w:rPr>
          <w:rFonts w:ascii="Times New Roman" w:eastAsia="Times New Roman" w:hAnsi="Times New Roman" w:cs="Times New Roman"/>
          <w:sz w:val="16"/>
          <w:szCs w:val="16"/>
          <w:lang w:eastAsia="ru-RU"/>
        </w:rPr>
        <w:t xml:space="preserve">ФАП </w:t>
      </w:r>
      <w:proofErr w:type="gramStart"/>
      <w:r w:rsidRPr="00304956">
        <w:rPr>
          <w:rFonts w:ascii="Times New Roman" w:eastAsia="Times New Roman" w:hAnsi="Times New Roman" w:cs="Times New Roman"/>
          <w:sz w:val="16"/>
          <w:szCs w:val="16"/>
          <w:lang w:eastAsia="ru-RU"/>
        </w:rPr>
        <w:t>с</w:t>
      </w:r>
      <w:proofErr w:type="gramEnd"/>
      <w:r w:rsidRPr="00304956">
        <w:rPr>
          <w:rFonts w:ascii="Times New Roman" w:eastAsia="Times New Roman" w:hAnsi="Times New Roman" w:cs="Times New Roman"/>
          <w:sz w:val="16"/>
          <w:szCs w:val="16"/>
          <w:lang w:eastAsia="ru-RU"/>
        </w:rPr>
        <w:t>. Потьма</w:t>
      </w:r>
    </w:p>
    <w:p w:rsidR="00304956" w:rsidRPr="00304956" w:rsidRDefault="00304956" w:rsidP="00304956">
      <w:pPr>
        <w:widowControl w:val="0"/>
        <w:jc w:val="center"/>
        <w:rPr>
          <w:rFonts w:ascii="Times New Roman" w:eastAsia="Times New Roman" w:hAnsi="Times New Roman" w:cs="Times New Roman"/>
          <w:b/>
          <w:sz w:val="16"/>
          <w:szCs w:val="16"/>
          <w:lang w:eastAsia="ru-RU"/>
        </w:rPr>
      </w:pPr>
      <w:proofErr w:type="gramStart"/>
      <w:r w:rsidRPr="00304956">
        <w:rPr>
          <w:rFonts w:ascii="Times New Roman" w:eastAsia="Times New Roman" w:hAnsi="Times New Roman" w:cs="Times New Roman"/>
          <w:sz w:val="16"/>
          <w:szCs w:val="16"/>
          <w:lang w:eastAsia="ru-RU"/>
        </w:rPr>
        <w:t>расположенные</w:t>
      </w:r>
      <w:proofErr w:type="gramEnd"/>
      <w:r w:rsidRPr="00304956">
        <w:rPr>
          <w:rFonts w:ascii="Times New Roman" w:eastAsia="Times New Roman" w:hAnsi="Times New Roman" w:cs="Times New Roman"/>
          <w:sz w:val="16"/>
          <w:szCs w:val="16"/>
          <w:lang w:eastAsia="ru-RU"/>
        </w:rPr>
        <w:t xml:space="preserve"> по адресу: с. Потьма,  ул. Промысловая, 4</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86624" behindDoc="0" locked="0" layoutInCell="1" allowOverlap="1">
                <wp:simplePos x="0" y="0"/>
                <wp:positionH relativeFrom="column">
                  <wp:posOffset>908050</wp:posOffset>
                </wp:positionH>
                <wp:positionV relativeFrom="paragraph">
                  <wp:posOffset>128270</wp:posOffset>
                </wp:positionV>
                <wp:extent cx="4572635" cy="2703195"/>
                <wp:effectExtent l="12700" t="8890" r="5715" b="12065"/>
                <wp:wrapNone/>
                <wp:docPr id="704" name="Прямоугольник 7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635" cy="27031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04" o:spid="_x0000_s1026" style="position:absolute;margin-left:71.5pt;margin-top:10.1pt;width:360.05pt;height:212.85pt;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87648" behindDoc="0" locked="0" layoutInCell="1" allowOverlap="1">
                <wp:simplePos x="0" y="0"/>
                <wp:positionH relativeFrom="column">
                  <wp:posOffset>2176780</wp:posOffset>
                </wp:positionH>
                <wp:positionV relativeFrom="paragraph">
                  <wp:posOffset>3175</wp:posOffset>
                </wp:positionV>
                <wp:extent cx="1645920" cy="699770"/>
                <wp:effectExtent l="14605" t="15240" r="15875" b="18415"/>
                <wp:wrapNone/>
                <wp:docPr id="703" name="Прямоугольник 7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03" o:spid="_x0000_s1188" style="position:absolute;left:0;text-align:left;margin-left:171.4pt;margin-top:.25pt;width:129.6pt;height:55.1pt;flip:y;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92768" behindDoc="0" locked="0" layoutInCell="1" allowOverlap="1">
                <wp:simplePos x="0" y="0"/>
                <wp:positionH relativeFrom="column">
                  <wp:posOffset>5614670</wp:posOffset>
                </wp:positionH>
                <wp:positionV relativeFrom="paragraph">
                  <wp:posOffset>94615</wp:posOffset>
                </wp:positionV>
                <wp:extent cx="882650" cy="335280"/>
                <wp:effectExtent l="13970" t="7620" r="8255" b="9525"/>
                <wp:wrapNone/>
                <wp:docPr id="702" name="Поле 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650"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02" o:spid="_x0000_s1189" type="#_x0000_t202" style="position:absolute;left:0;text-align:left;margin-left:442.1pt;margin-top:7.45pt;width:69.5pt;height:26.4pt;z-index:2521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90720" behindDoc="0" locked="0" layoutInCell="1" allowOverlap="1">
                <wp:simplePos x="0" y="0"/>
                <wp:positionH relativeFrom="column">
                  <wp:posOffset>4836795</wp:posOffset>
                </wp:positionH>
                <wp:positionV relativeFrom="paragraph">
                  <wp:posOffset>147320</wp:posOffset>
                </wp:positionV>
                <wp:extent cx="426720" cy="0"/>
                <wp:effectExtent l="17145" t="60325" r="22860" b="53975"/>
                <wp:wrapNone/>
                <wp:docPr id="701" name="Прямая соединительная линия 7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01" o:spid="_x0000_s1026" style="position:absolute;flip:x;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0.85pt,11.6pt" to="414.45pt,1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89696" behindDoc="0" locked="0" layoutInCell="1" allowOverlap="1">
                <wp:simplePos x="0" y="0"/>
                <wp:positionH relativeFrom="column">
                  <wp:posOffset>3308350</wp:posOffset>
                </wp:positionH>
                <wp:positionV relativeFrom="paragraph">
                  <wp:posOffset>147320</wp:posOffset>
                </wp:positionV>
                <wp:extent cx="426720" cy="0"/>
                <wp:effectExtent l="22225" t="60325" r="17780" b="53975"/>
                <wp:wrapNone/>
                <wp:docPr id="700" name="Прямая соединительная линия 7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00" o:spid="_x0000_s1026" style="position:absolute;flip:x;z-index:2521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5pt,11.6pt" to="294.1pt,1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88672" behindDoc="0" locked="0" layoutInCell="1" allowOverlap="1">
                <wp:simplePos x="0" y="0"/>
                <wp:positionH relativeFrom="column">
                  <wp:posOffset>3822700</wp:posOffset>
                </wp:positionH>
                <wp:positionV relativeFrom="paragraph">
                  <wp:posOffset>32385</wp:posOffset>
                </wp:positionV>
                <wp:extent cx="937895" cy="311785"/>
                <wp:effectExtent l="12700" t="12065" r="11430" b="9525"/>
                <wp:wrapNone/>
                <wp:docPr id="699" name="Прямоугольник 6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99" o:spid="_x0000_s1026" style="position:absolute;margin-left:301pt;margin-top:2.55pt;width:73.85pt;height:24.55pt;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91744" behindDoc="0" locked="0" layoutInCell="1" allowOverlap="1">
                <wp:simplePos x="0" y="0"/>
                <wp:positionH relativeFrom="column">
                  <wp:posOffset>4281805</wp:posOffset>
                </wp:positionH>
                <wp:positionV relativeFrom="paragraph">
                  <wp:posOffset>79375</wp:posOffset>
                </wp:positionV>
                <wp:extent cx="0" cy="396875"/>
                <wp:effectExtent l="52705" t="19050" r="61595" b="22225"/>
                <wp:wrapNone/>
                <wp:docPr id="698" name="Прямая соединительная линия 6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87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98" o:spid="_x0000_s1026" style="position:absolute;z-index:25219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7.15pt,6.25pt" to="337.1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Памятник воинам, погибшим в годы Великой Отечественной войны</w: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расположенный по адресу: с. </w:t>
      </w:r>
      <w:proofErr w:type="spellStart"/>
      <w:r w:rsidRPr="00304956">
        <w:rPr>
          <w:rFonts w:ascii="Times New Roman" w:eastAsia="Times New Roman" w:hAnsi="Times New Roman" w:cs="Times New Roman"/>
          <w:sz w:val="24"/>
          <w:szCs w:val="24"/>
          <w:lang w:eastAsia="ru-RU"/>
        </w:rPr>
        <w:t>Широкоис</w:t>
      </w:r>
      <w:proofErr w:type="spellEnd"/>
      <w:r w:rsidRPr="00304956">
        <w:rPr>
          <w:rFonts w:ascii="Times New Roman" w:eastAsia="Times New Roman" w:hAnsi="Times New Roman" w:cs="Times New Roman"/>
          <w:sz w:val="24"/>
          <w:szCs w:val="24"/>
          <w:lang w:eastAsia="ru-RU"/>
        </w:rPr>
        <w:t xml:space="preserve">,  в 15м от юг от здания СДК по ул. </w:t>
      </w:r>
      <w:proofErr w:type="gramStart"/>
      <w:r w:rsidRPr="00304956">
        <w:rPr>
          <w:rFonts w:ascii="Times New Roman" w:eastAsia="Times New Roman" w:hAnsi="Times New Roman" w:cs="Times New Roman"/>
          <w:sz w:val="24"/>
          <w:szCs w:val="24"/>
          <w:lang w:eastAsia="ru-RU"/>
        </w:rPr>
        <w:t>Мирная</w:t>
      </w:r>
      <w:proofErr w:type="gramEnd"/>
      <w:r w:rsidRPr="00304956">
        <w:rPr>
          <w:rFonts w:ascii="Times New Roman" w:eastAsia="Times New Roman" w:hAnsi="Times New Roman" w:cs="Times New Roman"/>
          <w:sz w:val="24"/>
          <w:szCs w:val="24"/>
          <w:lang w:eastAsia="ru-RU"/>
        </w:rPr>
        <w:t>, д.4 а</w: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93792" behindDoc="0" locked="0" layoutInCell="1" allowOverlap="1">
                <wp:simplePos x="0" y="0"/>
                <wp:positionH relativeFrom="column">
                  <wp:posOffset>1114425</wp:posOffset>
                </wp:positionH>
                <wp:positionV relativeFrom="paragraph">
                  <wp:posOffset>97155</wp:posOffset>
                </wp:positionV>
                <wp:extent cx="4446270" cy="2703195"/>
                <wp:effectExtent l="9525" t="10795" r="11430" b="10160"/>
                <wp:wrapNone/>
                <wp:docPr id="697" name="Прямоугольник 6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031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97" o:spid="_x0000_s1026" style="position:absolute;margin-left:87.75pt;margin-top:7.65pt;width:350.1pt;height:212.85pt;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94816" behindDoc="0" locked="0" layoutInCell="1" allowOverlap="1">
                <wp:simplePos x="0" y="0"/>
                <wp:positionH relativeFrom="column">
                  <wp:posOffset>2554605</wp:posOffset>
                </wp:positionH>
                <wp:positionV relativeFrom="paragraph">
                  <wp:posOffset>17780</wp:posOffset>
                </wp:positionV>
                <wp:extent cx="1645920" cy="699770"/>
                <wp:effectExtent l="20955" t="15240" r="19050" b="18415"/>
                <wp:wrapNone/>
                <wp:docPr id="696" name="Прямоугольник 6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96" o:spid="_x0000_s1190" style="position:absolute;left:0;text-align:left;margin-left:201.15pt;margin-top:1.4pt;width:129.6pt;height:55.1pt;flip:y;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95840" behindDoc="0" locked="0" layoutInCell="1" allowOverlap="1">
                <wp:simplePos x="0" y="0"/>
                <wp:positionH relativeFrom="column">
                  <wp:posOffset>2884805</wp:posOffset>
                </wp:positionH>
                <wp:positionV relativeFrom="paragraph">
                  <wp:posOffset>121285</wp:posOffset>
                </wp:positionV>
                <wp:extent cx="937895" cy="311785"/>
                <wp:effectExtent l="8255" t="10160" r="6350" b="11430"/>
                <wp:wrapNone/>
                <wp:docPr id="695" name="Прямоугольник 6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95" o:spid="_x0000_s1026" style="position:absolute;margin-left:227.15pt;margin-top:9.55pt;width:73.85pt;height:24.55pt;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97888" behindDoc="0" locked="0" layoutInCell="1" allowOverlap="1">
                <wp:simplePos x="0" y="0"/>
                <wp:positionH relativeFrom="column">
                  <wp:posOffset>2280285</wp:posOffset>
                </wp:positionH>
                <wp:positionV relativeFrom="paragraph">
                  <wp:posOffset>104775</wp:posOffset>
                </wp:positionV>
                <wp:extent cx="426720" cy="0"/>
                <wp:effectExtent l="22860" t="54610" r="17145" b="59690"/>
                <wp:wrapNone/>
                <wp:docPr id="694" name="Прямая соединительная линия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94" o:spid="_x0000_s1026" style="position:absolute;flip:x;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9.55pt,8.25pt" to="213.1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98912" behindDoc="0" locked="0" layoutInCell="1" allowOverlap="1">
                <wp:simplePos x="0" y="0"/>
                <wp:positionH relativeFrom="column">
                  <wp:posOffset>3914775</wp:posOffset>
                </wp:positionH>
                <wp:positionV relativeFrom="paragraph">
                  <wp:posOffset>104775</wp:posOffset>
                </wp:positionV>
                <wp:extent cx="426720" cy="0"/>
                <wp:effectExtent l="19050" t="54610" r="20955" b="59690"/>
                <wp:wrapNone/>
                <wp:docPr id="693" name="Прямая соединительная линия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93" o:spid="_x0000_s1026" style="position:absolute;flip:x;z-index:2521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8.25pt,8.25pt" to="341.8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96864" behindDoc="0" locked="0" layoutInCell="1" allowOverlap="1">
                <wp:simplePos x="0" y="0"/>
                <wp:positionH relativeFrom="column">
                  <wp:posOffset>3378200</wp:posOffset>
                </wp:positionH>
                <wp:positionV relativeFrom="paragraph">
                  <wp:posOffset>125095</wp:posOffset>
                </wp:positionV>
                <wp:extent cx="0" cy="396875"/>
                <wp:effectExtent l="53975" t="21590" r="60325" b="19685"/>
                <wp:wrapNone/>
                <wp:docPr id="692" name="Прямая соединительная линия 6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87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92" o:spid="_x0000_s1026" style="position:absolute;z-index:2521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6pt,9.85pt" to="266pt,4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199936" behindDoc="0" locked="0" layoutInCell="1" allowOverlap="1">
                <wp:simplePos x="0" y="0"/>
                <wp:positionH relativeFrom="column">
                  <wp:posOffset>2957830</wp:posOffset>
                </wp:positionH>
                <wp:positionV relativeFrom="paragraph">
                  <wp:posOffset>124460</wp:posOffset>
                </wp:positionV>
                <wp:extent cx="956945" cy="335280"/>
                <wp:effectExtent l="5080" t="13335" r="9525" b="13335"/>
                <wp:wrapNone/>
                <wp:docPr id="691" name="Поле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91" o:spid="_x0000_s1191" type="#_x0000_t202" style="position:absolute;left:0;text-align:left;margin-left:232.9pt;margin-top:9.8pt;width:75.35pt;height:26.4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Памятник воинам, погибшим в годы Великой Отечественной войны</w:t>
      </w:r>
    </w:p>
    <w:p w:rsidR="00304956" w:rsidRPr="00304956" w:rsidRDefault="00304956" w:rsidP="00304956">
      <w:pPr>
        <w:widowControl w:val="0"/>
        <w:jc w:val="center"/>
        <w:rPr>
          <w:rFonts w:ascii="Times New Roman" w:eastAsia="Times New Roman" w:hAnsi="Times New Roman" w:cs="Times New Roman"/>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с. Потьма, ул. Ленинская, 8 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00960" behindDoc="0" locked="0" layoutInCell="1" allowOverlap="1">
                <wp:simplePos x="0" y="0"/>
                <wp:positionH relativeFrom="column">
                  <wp:posOffset>1030605</wp:posOffset>
                </wp:positionH>
                <wp:positionV relativeFrom="paragraph">
                  <wp:posOffset>46355</wp:posOffset>
                </wp:positionV>
                <wp:extent cx="4446270" cy="2703195"/>
                <wp:effectExtent l="11430" t="10795" r="9525" b="10160"/>
                <wp:wrapNone/>
                <wp:docPr id="690" name="Прямоугольник 6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031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90" o:spid="_x0000_s1026" style="position:absolute;margin-left:81.15pt;margin-top:3.65pt;width:350.1pt;height:212.85p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01984" behindDoc="0" locked="0" layoutInCell="1" allowOverlap="1">
                <wp:simplePos x="0" y="0"/>
                <wp:positionH relativeFrom="column">
                  <wp:posOffset>1426845</wp:posOffset>
                </wp:positionH>
                <wp:positionV relativeFrom="paragraph">
                  <wp:posOffset>19685</wp:posOffset>
                </wp:positionV>
                <wp:extent cx="1645920" cy="699770"/>
                <wp:effectExtent l="17145" t="14605" r="22860" b="19050"/>
                <wp:wrapNone/>
                <wp:docPr id="689" name="Прямоугольник 6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89" o:spid="_x0000_s1192" style="position:absolute;left:0;text-align:left;margin-left:112.35pt;margin-top:1.55pt;width:129.6pt;height:55.1pt;flip:y;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04032" behindDoc="0" locked="0" layoutInCell="1" allowOverlap="1">
                <wp:simplePos x="0" y="0"/>
                <wp:positionH relativeFrom="column">
                  <wp:posOffset>5023485</wp:posOffset>
                </wp:positionH>
                <wp:positionV relativeFrom="paragraph">
                  <wp:posOffset>162560</wp:posOffset>
                </wp:positionV>
                <wp:extent cx="426720" cy="0"/>
                <wp:effectExtent l="22860" t="56515" r="17145" b="57785"/>
                <wp:wrapNone/>
                <wp:docPr id="688" name="Прямая соединительная линия 6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88" o:spid="_x0000_s1026" style="position:absolute;flip:x;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5.55pt,12.8pt" to="429.15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05056" behindDoc="0" locked="0" layoutInCell="1" allowOverlap="1">
                <wp:simplePos x="0" y="0"/>
                <wp:positionH relativeFrom="column">
                  <wp:posOffset>3542665</wp:posOffset>
                </wp:positionH>
                <wp:positionV relativeFrom="paragraph">
                  <wp:posOffset>162560</wp:posOffset>
                </wp:positionV>
                <wp:extent cx="426720" cy="0"/>
                <wp:effectExtent l="18415" t="56515" r="21590" b="57785"/>
                <wp:wrapNone/>
                <wp:docPr id="687" name="Прямая соединительная линия 6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87" o:spid="_x0000_s1026" style="position:absolute;flip:x;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8.95pt,12.8pt" to="312.55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07104" behindDoc="0" locked="0" layoutInCell="1" allowOverlap="1">
                <wp:simplePos x="0" y="0"/>
                <wp:positionH relativeFrom="column">
                  <wp:posOffset>5551805</wp:posOffset>
                </wp:positionH>
                <wp:positionV relativeFrom="paragraph">
                  <wp:posOffset>42545</wp:posOffset>
                </wp:positionV>
                <wp:extent cx="935355" cy="335280"/>
                <wp:effectExtent l="8255" t="12700" r="8890" b="13970"/>
                <wp:wrapNone/>
                <wp:docPr id="686" name="Поле 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86" o:spid="_x0000_s1193" type="#_x0000_t202" style="position:absolute;left:0;text-align:left;margin-left:437.15pt;margin-top:3.35pt;width:73.65pt;height:26.4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03008" behindDoc="0" locked="0" layoutInCell="1" allowOverlap="1">
                <wp:simplePos x="0" y="0"/>
                <wp:positionH relativeFrom="column">
                  <wp:posOffset>4085590</wp:posOffset>
                </wp:positionH>
                <wp:positionV relativeFrom="paragraph">
                  <wp:posOffset>24130</wp:posOffset>
                </wp:positionV>
                <wp:extent cx="937895" cy="311785"/>
                <wp:effectExtent l="8890" t="13335" r="5715" b="8255"/>
                <wp:wrapNone/>
                <wp:docPr id="685" name="Прямоугольник 6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85" o:spid="_x0000_s1026" style="position:absolute;margin-left:321.7pt;margin-top:1.9pt;width:73.85pt;height:24.55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06080" behindDoc="0" locked="0" layoutInCell="1" allowOverlap="1">
                <wp:simplePos x="0" y="0"/>
                <wp:positionH relativeFrom="column">
                  <wp:posOffset>4561205</wp:posOffset>
                </wp:positionH>
                <wp:positionV relativeFrom="paragraph">
                  <wp:posOffset>27305</wp:posOffset>
                </wp:positionV>
                <wp:extent cx="0" cy="396875"/>
                <wp:effectExtent l="55880" t="14605" r="58420" b="17145"/>
                <wp:wrapNone/>
                <wp:docPr id="684" name="Прямая соединительная линия 6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87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84" o:spid="_x0000_s1026" style="position:absolute;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9.15pt,2.15pt" to="359.15pt,3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ФАП с. </w:t>
      </w:r>
      <w:proofErr w:type="spellStart"/>
      <w:r w:rsidRPr="00304956">
        <w:rPr>
          <w:rFonts w:ascii="Times New Roman" w:eastAsia="Times New Roman" w:hAnsi="Times New Roman" w:cs="Times New Roman"/>
          <w:sz w:val="24"/>
          <w:szCs w:val="24"/>
          <w:lang w:eastAsia="ru-RU"/>
        </w:rPr>
        <w:t>Широкоис</w:t>
      </w:r>
      <w:proofErr w:type="spellEnd"/>
    </w:p>
    <w:p w:rsidR="00304956" w:rsidRPr="00304956" w:rsidRDefault="00304956" w:rsidP="00304956">
      <w:pPr>
        <w:widowControl w:val="0"/>
        <w:jc w:val="center"/>
        <w:rPr>
          <w:rFonts w:ascii="Times New Roman" w:eastAsia="Times New Roman" w:hAnsi="Times New Roman" w:cs="Times New Roman"/>
          <w:b/>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с. </w:t>
      </w:r>
      <w:proofErr w:type="spellStart"/>
      <w:r w:rsidRPr="00304956">
        <w:rPr>
          <w:rFonts w:ascii="Times New Roman" w:eastAsia="Times New Roman" w:hAnsi="Times New Roman" w:cs="Times New Roman"/>
          <w:sz w:val="24"/>
          <w:szCs w:val="24"/>
          <w:lang w:eastAsia="ru-RU"/>
        </w:rPr>
        <w:t>Широкоис</w:t>
      </w:r>
      <w:proofErr w:type="spellEnd"/>
      <w:r w:rsidRPr="00304956">
        <w:rPr>
          <w:rFonts w:ascii="Times New Roman" w:eastAsia="Times New Roman" w:hAnsi="Times New Roman" w:cs="Times New Roman"/>
          <w:sz w:val="24"/>
          <w:szCs w:val="24"/>
          <w:lang w:eastAsia="ru-RU"/>
        </w:rPr>
        <w:t>, ул. Мирная, д. 4 б</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92096" behindDoc="0" locked="0" layoutInCell="1" allowOverlap="1">
                <wp:simplePos x="0" y="0"/>
                <wp:positionH relativeFrom="column">
                  <wp:posOffset>1030605</wp:posOffset>
                </wp:positionH>
                <wp:positionV relativeFrom="paragraph">
                  <wp:posOffset>93345</wp:posOffset>
                </wp:positionV>
                <wp:extent cx="4446270" cy="2388235"/>
                <wp:effectExtent l="11430" t="8255" r="9525" b="13335"/>
                <wp:wrapNone/>
                <wp:docPr id="683" name="Прямоугольник 6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388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83" o:spid="_x0000_s1026" style="position:absolute;margin-left:81.15pt;margin-top:7.35pt;width:350.1pt;height:188.05pt;z-index:25229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97216" behindDoc="0" locked="0" layoutInCell="1" allowOverlap="1">
                <wp:simplePos x="0" y="0"/>
                <wp:positionH relativeFrom="column">
                  <wp:posOffset>1678305</wp:posOffset>
                </wp:positionH>
                <wp:positionV relativeFrom="paragraph">
                  <wp:posOffset>79375</wp:posOffset>
                </wp:positionV>
                <wp:extent cx="0" cy="333375"/>
                <wp:effectExtent l="59055" t="22225" r="55245" b="15875"/>
                <wp:wrapNone/>
                <wp:docPr id="682" name="Прямая со стрелкой 6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33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82" o:spid="_x0000_s1026" type="#_x0000_t32" style="position:absolute;margin-left:132.15pt;margin-top:6.25pt;width:0;height:26.25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">
                <v:stroke startarrow="block" endarrow="block"/>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93120" behindDoc="0" locked="0" layoutInCell="1" allowOverlap="1">
                <wp:simplePos x="0" y="0"/>
                <wp:positionH relativeFrom="column">
                  <wp:posOffset>3237865</wp:posOffset>
                </wp:positionH>
                <wp:positionV relativeFrom="paragraph">
                  <wp:posOffset>79375</wp:posOffset>
                </wp:positionV>
                <wp:extent cx="2098040" cy="882015"/>
                <wp:effectExtent l="18415" t="22225" r="17145" b="19685"/>
                <wp:wrapNone/>
                <wp:docPr id="681" name="Прямоугольник 6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8040" cy="882015"/>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81" o:spid="_x0000_s1026" style="position:absolute;margin-left:254.95pt;margin-top:6.25pt;width:165.2pt;height:69.45pt;z-index:25229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" strokeweight="2.25pt"/>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94144" behindDoc="0" locked="0" layoutInCell="1" allowOverlap="1">
                <wp:simplePos x="0" y="0"/>
                <wp:positionH relativeFrom="column">
                  <wp:posOffset>1426845</wp:posOffset>
                </wp:positionH>
                <wp:positionV relativeFrom="paragraph">
                  <wp:posOffset>148590</wp:posOffset>
                </wp:positionV>
                <wp:extent cx="445135" cy="1204595"/>
                <wp:effectExtent l="7620" t="13335" r="13970" b="10795"/>
                <wp:wrapNone/>
                <wp:docPr id="680" name="Прямоугольник 6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5135" cy="12045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80" o:spid="_x0000_s1026" style="position:absolute;margin-left:112.35pt;margin-top:11.7pt;width:35.05pt;height:94.85pt;z-index:25229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98240" behindDoc="0" locked="0" layoutInCell="1" allowOverlap="1">
                <wp:simplePos x="0" y="0"/>
                <wp:positionH relativeFrom="column">
                  <wp:posOffset>-43180</wp:posOffset>
                </wp:positionH>
                <wp:positionV relativeFrom="paragraph">
                  <wp:posOffset>85090</wp:posOffset>
                </wp:positionV>
                <wp:extent cx="903605" cy="244475"/>
                <wp:effectExtent l="13970" t="8890" r="6350" b="13335"/>
                <wp:wrapNone/>
                <wp:docPr id="679" name="Поле 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3605" cy="244475"/>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79" o:spid="_x0000_s1194" type="#_x0000_t202" style="position:absolute;left:0;text-align:left;margin-left:-3.4pt;margin-top:6.7pt;width:71.15pt;height:19.25pt;z-index:25229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95168" behindDoc="0" locked="0" layoutInCell="1" allowOverlap="1">
                <wp:simplePos x="0" y="0"/>
                <wp:positionH relativeFrom="column">
                  <wp:posOffset>860425</wp:posOffset>
                </wp:positionH>
                <wp:positionV relativeFrom="paragraph">
                  <wp:posOffset>160655</wp:posOffset>
                </wp:positionV>
                <wp:extent cx="462915" cy="10795"/>
                <wp:effectExtent l="22225" t="55880" r="19685" b="57150"/>
                <wp:wrapNone/>
                <wp:docPr id="678" name="Прямая со стрелкой 6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2915" cy="1079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78" o:spid="_x0000_s1026" type="#_x0000_t32" style="position:absolute;margin-left:67.75pt;margin-top:12.65pt;width:36.45pt;height:.85pt;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">
                <v:stroke startarrow="block" endarrow="block"/>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96192" behindDoc="0" locked="0" layoutInCell="1" allowOverlap="1">
                <wp:simplePos x="0" y="0"/>
                <wp:positionH relativeFrom="column">
                  <wp:posOffset>1678305</wp:posOffset>
                </wp:positionH>
                <wp:positionV relativeFrom="paragraph">
                  <wp:posOffset>69215</wp:posOffset>
                </wp:positionV>
                <wp:extent cx="10795" cy="309245"/>
                <wp:effectExtent l="59055" t="21590" r="53975" b="21590"/>
                <wp:wrapNone/>
                <wp:docPr id="677" name="Прямая со стрелкой 6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95" cy="30924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677" o:spid="_x0000_s1026" type="#_x0000_t32" style="position:absolute;margin-left:132.15pt;margin-top:5.45pt;width:.85pt;height:24.3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">
                <v:stroke startarrow="block" endarrow="block"/>
              </v:shape>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left"/>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Схема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границ прилегающих территорий к объектам, на которых не допускается розничная продажа алкогольной продукции на территории Юровского сельсовета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ФАП п. Парижская Коммуна</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roofErr w:type="gramStart"/>
      <w:r w:rsidRPr="00304956">
        <w:rPr>
          <w:rFonts w:ascii="Times New Roman" w:eastAsia="Times New Roman" w:hAnsi="Times New Roman" w:cs="Times New Roman"/>
          <w:sz w:val="24"/>
          <w:szCs w:val="24"/>
          <w:lang w:eastAsia="ru-RU"/>
        </w:rPr>
        <w:t>расположенный</w:t>
      </w:r>
      <w:proofErr w:type="gramEnd"/>
      <w:r w:rsidRPr="00304956">
        <w:rPr>
          <w:rFonts w:ascii="Times New Roman" w:eastAsia="Times New Roman" w:hAnsi="Times New Roman" w:cs="Times New Roman"/>
          <w:sz w:val="24"/>
          <w:szCs w:val="24"/>
          <w:lang w:eastAsia="ru-RU"/>
        </w:rPr>
        <w:t xml:space="preserve"> по адресу: п. Парижская Коммуна, ул. Центральная, д. 17</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08128" behindDoc="0" locked="0" layoutInCell="1" allowOverlap="1">
                <wp:simplePos x="0" y="0"/>
                <wp:positionH relativeFrom="column">
                  <wp:posOffset>1030605</wp:posOffset>
                </wp:positionH>
                <wp:positionV relativeFrom="paragraph">
                  <wp:posOffset>140970</wp:posOffset>
                </wp:positionV>
                <wp:extent cx="4446270" cy="2703195"/>
                <wp:effectExtent l="11430" t="10795" r="9525" b="10160"/>
                <wp:wrapNone/>
                <wp:docPr id="676" name="Прямоугольник 6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031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76" o:spid="_x0000_s1026" style="position:absolute;margin-left:81.15pt;margin-top:11.1pt;width:350.1pt;height:212.85p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"/>
            </w:pict>
          </mc:Fallback>
        </mc:AlternateContent>
      </w:r>
    </w:p>
    <w:p w:rsidR="00304956" w:rsidRPr="00304956" w:rsidRDefault="00304956" w:rsidP="00304956">
      <w:pPr>
        <w:widowControl w:val="0"/>
        <w:jc w:val="center"/>
        <w:rPr>
          <w:rFonts w:ascii="Times New Roman" w:eastAsia="Times New Roman" w:hAnsi="Times New Roman" w:cs="Times New Roman"/>
          <w:b/>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0"/>
          <w:szCs w:val="20"/>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09152" behindDoc="0" locked="0" layoutInCell="1" allowOverlap="1">
                <wp:simplePos x="0" y="0"/>
                <wp:positionH relativeFrom="column">
                  <wp:posOffset>3698240</wp:posOffset>
                </wp:positionH>
                <wp:positionV relativeFrom="paragraph">
                  <wp:posOffset>15875</wp:posOffset>
                </wp:positionV>
                <wp:extent cx="1645920" cy="699770"/>
                <wp:effectExtent l="21590" t="17145" r="18415" b="16510"/>
                <wp:wrapNone/>
                <wp:docPr id="675" name="Прямоугольник 6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75" o:spid="_x0000_s1195" style="position:absolute;left:0;text-align:left;margin-left:291.2pt;margin-top:1.25pt;width:129.6pt;height:55.1pt;flip:y;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11200" behindDoc="0" locked="0" layoutInCell="1" allowOverlap="1">
                <wp:simplePos x="0" y="0"/>
                <wp:positionH relativeFrom="column">
                  <wp:posOffset>1030605</wp:posOffset>
                </wp:positionH>
                <wp:positionV relativeFrom="paragraph">
                  <wp:posOffset>142875</wp:posOffset>
                </wp:positionV>
                <wp:extent cx="426720" cy="0"/>
                <wp:effectExtent l="20955" t="57785" r="19050" b="56515"/>
                <wp:wrapNone/>
                <wp:docPr id="674" name="Прямая соединительная линия 6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74" o:spid="_x0000_s1026" style="position:absolute;flip:x;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15pt,11.25pt" to="114.7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10176" behindDoc="0" locked="0" layoutInCell="1" allowOverlap="1">
                <wp:simplePos x="0" y="0"/>
                <wp:positionH relativeFrom="column">
                  <wp:posOffset>1527175</wp:posOffset>
                </wp:positionH>
                <wp:positionV relativeFrom="paragraph">
                  <wp:posOffset>26035</wp:posOffset>
                </wp:positionV>
                <wp:extent cx="937895" cy="311785"/>
                <wp:effectExtent l="12700" t="7620" r="11430" b="13970"/>
                <wp:wrapNone/>
                <wp:docPr id="673" name="Прямоугольник 6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73" o:spid="_x0000_s1026" style="position:absolute;margin-left:120.25pt;margin-top:2.05pt;width:73.85pt;height:24.55p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12224" behindDoc="0" locked="0" layoutInCell="1" allowOverlap="1">
                <wp:simplePos x="0" y="0"/>
                <wp:positionH relativeFrom="column">
                  <wp:posOffset>2541270</wp:posOffset>
                </wp:positionH>
                <wp:positionV relativeFrom="paragraph">
                  <wp:posOffset>21590</wp:posOffset>
                </wp:positionV>
                <wp:extent cx="426720" cy="0"/>
                <wp:effectExtent l="17145" t="54610" r="22860" b="59690"/>
                <wp:wrapNone/>
                <wp:docPr id="672" name="Прямая соединительная линия 6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72" o:spid="_x0000_s1026" style="position:absolute;flip:x;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0.1pt,1.7pt" to="233.7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13248" behindDoc="0" locked="0" layoutInCell="1" allowOverlap="1">
                <wp:simplePos x="0" y="0"/>
                <wp:positionH relativeFrom="column">
                  <wp:posOffset>1957705</wp:posOffset>
                </wp:positionH>
                <wp:positionV relativeFrom="paragraph">
                  <wp:posOffset>22860</wp:posOffset>
                </wp:positionV>
                <wp:extent cx="0" cy="396875"/>
                <wp:effectExtent l="52705" t="21590" r="61595" b="19685"/>
                <wp:wrapNone/>
                <wp:docPr id="671" name="Прямая соединительная линия 6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87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71" o:spid="_x0000_s1026" style="position:absolute;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15pt,1.8pt" to="154.15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14272" behindDoc="0" locked="0" layoutInCell="1" allowOverlap="1">
                <wp:simplePos x="0" y="0"/>
                <wp:positionH relativeFrom="column">
                  <wp:posOffset>1529715</wp:posOffset>
                </wp:positionH>
                <wp:positionV relativeFrom="paragraph">
                  <wp:posOffset>52070</wp:posOffset>
                </wp:positionV>
                <wp:extent cx="935355" cy="335280"/>
                <wp:effectExtent l="5715" t="5080" r="11430" b="12065"/>
                <wp:wrapNone/>
                <wp:docPr id="670" name="Поле 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70" o:spid="_x0000_s1196" type="#_x0000_t202" style="position:absolute;left:0;text-align:left;margin-left:120.45pt;margin-top:4.1pt;width:73.65pt;height:26.4pt;z-index:25221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p>
    <w:p w:rsidR="00304956" w:rsidRPr="00304956" w:rsidRDefault="00304956" w:rsidP="00304956">
      <w:pPr>
        <w:widowControl w:val="0"/>
        <w:jc w:val="left"/>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left"/>
        <w:rPr>
          <w:rFonts w:ascii="Times New Roman" w:eastAsia="Times New Roman" w:hAnsi="Times New Roman" w:cs="Times New Roman"/>
          <w:color w:val="FF0000"/>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ФАП п. Мирный</w:t>
      </w:r>
    </w:p>
    <w:p w:rsidR="00304956" w:rsidRPr="00304956" w:rsidRDefault="00304956" w:rsidP="00304956">
      <w:pPr>
        <w:widowControl w:val="0"/>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sz w:val="24"/>
          <w:szCs w:val="24"/>
          <w:lang w:eastAsia="ru-RU"/>
        </w:rPr>
        <w:t xml:space="preserve">Расположенный по адресу: </w:t>
      </w:r>
      <w:proofErr w:type="spellStart"/>
      <w:r w:rsidRPr="00304956">
        <w:rPr>
          <w:rFonts w:ascii="Times New Roman" w:eastAsia="Times New Roman" w:hAnsi="Times New Roman" w:cs="Times New Roman"/>
          <w:sz w:val="24"/>
          <w:szCs w:val="24"/>
          <w:lang w:eastAsia="ru-RU"/>
        </w:rPr>
        <w:t>п</w:t>
      </w:r>
      <w:proofErr w:type="gramStart"/>
      <w:r w:rsidRPr="00304956">
        <w:rPr>
          <w:rFonts w:ascii="Times New Roman" w:eastAsia="Times New Roman" w:hAnsi="Times New Roman" w:cs="Times New Roman"/>
          <w:sz w:val="24"/>
          <w:szCs w:val="24"/>
          <w:lang w:eastAsia="ru-RU"/>
        </w:rPr>
        <w:t>.М</w:t>
      </w:r>
      <w:proofErr w:type="gramEnd"/>
      <w:r w:rsidRPr="00304956">
        <w:rPr>
          <w:rFonts w:ascii="Times New Roman" w:eastAsia="Times New Roman" w:hAnsi="Times New Roman" w:cs="Times New Roman"/>
          <w:sz w:val="24"/>
          <w:szCs w:val="24"/>
          <w:lang w:eastAsia="ru-RU"/>
        </w:rPr>
        <w:t>ирный</w:t>
      </w:r>
      <w:proofErr w:type="spellEnd"/>
      <w:r w:rsidRPr="00304956">
        <w:rPr>
          <w:rFonts w:ascii="Times New Roman" w:eastAsia="Times New Roman" w:hAnsi="Times New Roman" w:cs="Times New Roman"/>
          <w:sz w:val="24"/>
          <w:szCs w:val="24"/>
          <w:lang w:eastAsia="ru-RU"/>
        </w:rPr>
        <w:t>, ул. Совхозная, д.53 А, ул. Заречная, 13</w: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15296" behindDoc="0" locked="0" layoutInCell="1" allowOverlap="1">
                <wp:simplePos x="0" y="0"/>
                <wp:positionH relativeFrom="column">
                  <wp:posOffset>838835</wp:posOffset>
                </wp:positionH>
                <wp:positionV relativeFrom="paragraph">
                  <wp:posOffset>86995</wp:posOffset>
                </wp:positionV>
                <wp:extent cx="4446270" cy="2703195"/>
                <wp:effectExtent l="10160" t="7620" r="10795" b="13335"/>
                <wp:wrapNone/>
                <wp:docPr id="669" name="Прямоугольник 6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46270" cy="27031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69" o:spid="_x0000_s1026" style="position:absolute;margin-left:66.05pt;margin-top:6.85pt;width:350.1pt;height:212.85pt;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"/>
            </w:pict>
          </mc:Fallback>
        </mc:AlternateConten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20416" behindDoc="0" locked="0" layoutInCell="1" allowOverlap="1">
                <wp:simplePos x="0" y="0"/>
                <wp:positionH relativeFrom="column">
                  <wp:posOffset>4281805</wp:posOffset>
                </wp:positionH>
                <wp:positionV relativeFrom="paragraph">
                  <wp:posOffset>41910</wp:posOffset>
                </wp:positionV>
                <wp:extent cx="0" cy="396875"/>
                <wp:effectExtent l="52705" t="23495" r="61595" b="17780"/>
                <wp:wrapNone/>
                <wp:docPr id="668" name="Прямая соединительная линия 6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687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68" o:spid="_x0000_s1026" style="position:absolute;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7.15pt,3.3pt" to="337.15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21440" behindDoc="0" locked="0" layoutInCell="1" allowOverlap="1">
                <wp:simplePos x="0" y="0"/>
                <wp:positionH relativeFrom="column">
                  <wp:posOffset>5379085</wp:posOffset>
                </wp:positionH>
                <wp:positionV relativeFrom="paragraph">
                  <wp:posOffset>88265</wp:posOffset>
                </wp:positionV>
                <wp:extent cx="935355" cy="335280"/>
                <wp:effectExtent l="6985" t="12065" r="10160" b="5080"/>
                <wp:wrapNone/>
                <wp:docPr id="667" name="Поле 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355" cy="335280"/>
                        </a:xfrm>
                        <a:prstGeom prst="rect">
                          <a:avLst/>
                        </a:prstGeom>
                        <a:solidFill>
                          <a:srgbClr val="FFFFFF"/>
                        </a:solidFill>
                        <a:ln w="9525">
                          <a:solidFill>
                            <a:srgbClr val="FFFFFF"/>
                          </a:solidFill>
                          <a:miter lim="800000"/>
                          <a:headEnd/>
                          <a:tailEnd/>
                        </a:ln>
                      </wps:spPr>
                      <wps:txbx>
                        <w:txbxContent>
                          <w:p w:rsidR="00FF4F2A" w:rsidRDefault="00FF4F2A" w:rsidP="00304956">
                            <w:pPr>
                              <w:rPr>
                                <w:sz w:val="18"/>
                                <w:szCs w:val="18"/>
                              </w:rPr>
                            </w:pPr>
                            <w:r>
                              <w:rPr>
                                <w:sz w:val="18"/>
                                <w:szCs w:val="18"/>
                              </w:rPr>
                              <w:t>50  метров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67" o:spid="_x0000_s1197" type="#_x0000_t202" style="position:absolute;left:0;text-align:left;margin-left:423.55pt;margin-top:6.95pt;width:73.65pt;height:26.4pt;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" strokecolor="white">
                <v:textbox>
                  <w:txbxContent>
                    <w:p w:rsidR="00FF4F2A" w:rsidRDefault="00FF4F2A" w:rsidP="00304956">
                      <w:pPr>
                        <w:rPr>
                          <w:sz w:val="18"/>
                          <w:szCs w:val="18"/>
                        </w:rPr>
                      </w:pPr>
                      <w:r>
                        <w:rPr>
                          <w:sz w:val="18"/>
                          <w:szCs w:val="18"/>
                        </w:rPr>
                        <w:t>50  метров</w:t>
                      </w:r>
                    </w:p>
                  </w:txbxContent>
                </v:textbox>
              </v:shap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17344" behindDoc="0" locked="0" layoutInCell="1" allowOverlap="1">
                <wp:simplePos x="0" y="0"/>
                <wp:positionH relativeFrom="column">
                  <wp:posOffset>3858895</wp:posOffset>
                </wp:positionH>
                <wp:positionV relativeFrom="paragraph">
                  <wp:posOffset>88265</wp:posOffset>
                </wp:positionV>
                <wp:extent cx="937895" cy="311785"/>
                <wp:effectExtent l="10795" t="12065" r="13335" b="9525"/>
                <wp:wrapNone/>
                <wp:docPr id="666" name="Прямоугольник 6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3117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66" o:spid="_x0000_s1026" style="position:absolute;margin-left:303.85pt;margin-top:6.95pt;width:73.85pt;height:24.55pt;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"/>
            </w:pict>
          </mc:Fallback>
        </mc:AlternateContent>
      </w:r>
    </w:p>
    <w:p w:rsidR="00304956" w:rsidRPr="00304956" w:rsidRDefault="00304956" w:rsidP="00304956">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18368" behindDoc="0" locked="0" layoutInCell="1" allowOverlap="1">
                <wp:simplePos x="0" y="0"/>
                <wp:positionH relativeFrom="column">
                  <wp:posOffset>4796790</wp:posOffset>
                </wp:positionH>
                <wp:positionV relativeFrom="paragraph">
                  <wp:posOffset>61595</wp:posOffset>
                </wp:positionV>
                <wp:extent cx="426720" cy="0"/>
                <wp:effectExtent l="15240" t="55880" r="15240" b="58420"/>
                <wp:wrapNone/>
                <wp:docPr id="665" name="Прямая соединительная линия 6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65" o:spid="_x0000_s1026" style="position:absolute;flip:x;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7.7pt,4.85pt" to="411.3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">
                <v:stroke startarrow="block" endarrow="block"/>
              </v:line>
            </w:pict>
          </mc:Fallback>
        </mc:AlternateContent>
      </w:r>
      <w:r>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2219392" behindDoc="0" locked="0" layoutInCell="1" allowOverlap="1">
                <wp:simplePos x="0" y="0"/>
                <wp:positionH relativeFrom="column">
                  <wp:posOffset>3303270</wp:posOffset>
                </wp:positionH>
                <wp:positionV relativeFrom="paragraph">
                  <wp:posOffset>61595</wp:posOffset>
                </wp:positionV>
                <wp:extent cx="426720" cy="0"/>
                <wp:effectExtent l="17145" t="55880" r="22860" b="58420"/>
                <wp:wrapNone/>
                <wp:docPr id="664" name="Прямая соединительная линия 6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67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64" o:spid="_x0000_s1026" style="position:absolute;flip:x;z-index:25221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1pt,4.85pt" to="293.7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">
                <v:stroke startarrow="block" endarrow="block"/>
              </v:line>
            </w:pict>
          </mc:Fallback>
        </mc:AlternateConten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16320" behindDoc="0" locked="0" layoutInCell="1" allowOverlap="1">
                <wp:simplePos x="0" y="0"/>
                <wp:positionH relativeFrom="column">
                  <wp:posOffset>1657350</wp:posOffset>
                </wp:positionH>
                <wp:positionV relativeFrom="paragraph">
                  <wp:posOffset>149225</wp:posOffset>
                </wp:positionV>
                <wp:extent cx="1645920" cy="699770"/>
                <wp:effectExtent l="19050" t="21590" r="20955" b="21590"/>
                <wp:wrapNone/>
                <wp:docPr id="663" name="Прямоугольник 6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645920" cy="69977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63" o:spid="_x0000_s1198" style="position:absolute;left:0;text-align:left;margin-left:130.5pt;margin-top:11.75pt;width:129.6pt;height:55.1pt;flip:y;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" strokeweight="2.25pt">
                <v:textbox>
                  <w:txbxContent>
                    <w:p w:rsidR="00FF4F2A" w:rsidRDefault="00FF4F2A" w:rsidP="00304956">
                      <w:pPr>
                        <w:jc w:val="center"/>
                      </w:pPr>
                    </w:p>
                    <w:p w:rsidR="00FF4F2A" w:rsidRDefault="00FF4F2A" w:rsidP="00304956">
                      <w:pPr>
                        <w:jc w:val="center"/>
                      </w:pPr>
                    </w:p>
                  </w:txbxContent>
                </v:textbox>
              </v:rect>
            </w:pict>
          </mc:Fallback>
        </mc:AlternateContent>
      </w: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jc w:val="center"/>
        <w:rPr>
          <w:rFonts w:ascii="Times New Roman" w:eastAsia="Times New Roman" w:hAnsi="Times New Roman" w:cs="Times New Roman"/>
          <w:sz w:val="24"/>
          <w:szCs w:val="24"/>
          <w:lang w:eastAsia="ru-RU"/>
        </w:rPr>
      </w:pPr>
    </w:p>
    <w:p w:rsidR="00304956" w:rsidRPr="00304956" w:rsidRDefault="00304956" w:rsidP="00304956">
      <w:pPr>
        <w:widowControl w:val="0"/>
        <w:rPr>
          <w:rFonts w:ascii="Times New Roman" w:eastAsia="Times New Roman" w:hAnsi="Times New Roman" w:cs="Times New Roman"/>
          <w:color w:val="FF0000"/>
          <w:sz w:val="24"/>
          <w:szCs w:val="24"/>
          <w:lang w:eastAsia="ru-RU"/>
        </w:rPr>
      </w:pPr>
    </w:p>
    <w:p w:rsidR="00304956" w:rsidRPr="00304956" w:rsidRDefault="00304956" w:rsidP="00304956">
      <w:pPr>
        <w:widowControl w:val="0"/>
        <w:rPr>
          <w:rFonts w:ascii="Times New Roman" w:eastAsia="Times New Roman" w:hAnsi="Times New Roman" w:cs="Times New Roman"/>
          <w:color w:val="FF0000"/>
          <w:sz w:val="24"/>
          <w:szCs w:val="24"/>
          <w:lang w:eastAsia="ru-RU"/>
        </w:rPr>
      </w:pPr>
    </w:p>
    <w:p w:rsidR="00304956" w:rsidRPr="00304956" w:rsidRDefault="00304956" w:rsidP="00304956">
      <w:pPr>
        <w:widowControl w:val="0"/>
        <w:rPr>
          <w:rFonts w:ascii="Times New Roman" w:eastAsia="Times New Roman" w:hAnsi="Times New Roman" w:cs="Times New Roman"/>
          <w:color w:val="FF0000"/>
          <w:sz w:val="24"/>
          <w:szCs w:val="24"/>
          <w:lang w:eastAsia="ru-RU"/>
        </w:rPr>
      </w:pPr>
    </w:p>
    <w:p w:rsidR="00304956" w:rsidRPr="00304956" w:rsidRDefault="00304956" w:rsidP="00304956">
      <w:pPr>
        <w:widowControl w:val="0"/>
        <w:rPr>
          <w:rFonts w:ascii="Times New Roman" w:eastAsia="Times New Roman" w:hAnsi="Times New Roman" w:cs="Times New Roman"/>
          <w:color w:val="FF0000"/>
          <w:sz w:val="24"/>
          <w:szCs w:val="24"/>
          <w:lang w:eastAsia="ru-RU"/>
        </w:rPr>
      </w:pPr>
    </w:p>
    <w:p w:rsidR="00304956" w:rsidRPr="00304956" w:rsidRDefault="00304956" w:rsidP="00304956">
      <w:pPr>
        <w:widowControl w:val="0"/>
        <w:tabs>
          <w:tab w:val="left" w:pos="3915"/>
        </w:tabs>
        <w:jc w:val="center"/>
        <w:rPr>
          <w:rFonts w:ascii="Times New Roman" w:eastAsia="Times New Roman" w:hAnsi="Times New Roman" w:cs="Times New Roman"/>
          <w:b/>
          <w:sz w:val="24"/>
          <w:szCs w:val="24"/>
          <w:lang w:eastAsia="ru-RU"/>
        </w:rPr>
      </w:pPr>
      <w:r w:rsidRPr="00304956">
        <w:rPr>
          <w:rFonts w:ascii="Times New Roman" w:eastAsia="Times New Roman" w:hAnsi="Times New Roman" w:cs="Times New Roman"/>
          <w:b/>
          <w:sz w:val="24"/>
          <w:szCs w:val="24"/>
          <w:lang w:eastAsia="ru-RU"/>
        </w:rPr>
        <w:t>Условные обозначения:</w: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22464" behindDoc="0" locked="0" layoutInCell="1" allowOverlap="1">
                <wp:simplePos x="0" y="0"/>
                <wp:positionH relativeFrom="column">
                  <wp:posOffset>114300</wp:posOffset>
                </wp:positionH>
                <wp:positionV relativeFrom="paragraph">
                  <wp:posOffset>106680</wp:posOffset>
                </wp:positionV>
                <wp:extent cx="800100" cy="342900"/>
                <wp:effectExtent l="9525" t="5080" r="9525" b="13970"/>
                <wp:wrapNone/>
                <wp:docPr id="662" name="Прямоугольник 6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62" o:spid="_x0000_s1026" style="position:absolute;margin-left:9pt;margin-top:8.4pt;width:63pt;height:27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"/>
            </w:pict>
          </mc:Fallback>
        </mc:AlternateContent>
      </w:r>
    </w:p>
    <w:p w:rsidR="00304956" w:rsidRPr="00304956" w:rsidRDefault="00304956" w:rsidP="00304956">
      <w:pPr>
        <w:widowControl w:val="0"/>
        <w:tabs>
          <w:tab w:val="left" w:pos="1935"/>
        </w:tabs>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23488" behindDoc="0" locked="0" layoutInCell="1" allowOverlap="1">
                <wp:simplePos x="0" y="0"/>
                <wp:positionH relativeFrom="column">
                  <wp:posOffset>114300</wp:posOffset>
                </wp:positionH>
                <wp:positionV relativeFrom="paragraph">
                  <wp:posOffset>731520</wp:posOffset>
                </wp:positionV>
                <wp:extent cx="800100" cy="342900"/>
                <wp:effectExtent l="19050" t="14605" r="19050" b="23495"/>
                <wp:wrapNone/>
                <wp:docPr id="661" name="Прямоугольник 6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rect">
                          <a:avLst/>
                        </a:prstGeom>
                        <a:solidFill>
                          <a:srgbClr val="FFFFFF"/>
                        </a:solidFill>
                        <a:ln w="28575">
                          <a:solidFill>
                            <a:srgbClr val="000000"/>
                          </a:solidFill>
                          <a:miter lim="800000"/>
                          <a:headEnd/>
                          <a:tailEnd/>
                        </a:ln>
                      </wps:spPr>
                      <wps:txbx>
                        <w:txbxContent>
                          <w:p w:rsidR="00FF4F2A" w:rsidRDefault="00FF4F2A" w:rsidP="0030495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61" o:spid="_x0000_s1199" style="position:absolute;margin-left:9pt;margin-top:57.6pt;width:63pt;height:27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" strokeweight="2.25pt">
                <v:textbox>
                  <w:txbxContent>
                    <w:p w:rsidR="00FF4F2A" w:rsidRDefault="00FF4F2A" w:rsidP="00304956">
                      <w:pPr>
                        <w:jc w:val="center"/>
                      </w:pPr>
                    </w:p>
                  </w:txbxContent>
                </v:textbox>
              </v:rect>
            </w:pict>
          </mc:Fallback>
        </mc:AlternateContent>
      </w:r>
      <w:r w:rsidRPr="00304956">
        <w:rPr>
          <w:rFonts w:ascii="Times New Roman" w:eastAsia="Times New Roman" w:hAnsi="Times New Roman" w:cs="Times New Roman"/>
          <w:sz w:val="24"/>
          <w:szCs w:val="24"/>
          <w:lang w:eastAsia="ru-RU"/>
        </w:rPr>
        <w:tab/>
        <w:t>-  обособленная территория</w: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tabs>
          <w:tab w:val="left" w:pos="2010"/>
        </w:tabs>
        <w:jc w:val="left"/>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ab/>
        <w:t>- объект недвижимости, здание</w: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25536" behindDoc="0" locked="0" layoutInCell="1" allowOverlap="1">
                <wp:simplePos x="0" y="0"/>
                <wp:positionH relativeFrom="column">
                  <wp:posOffset>800100</wp:posOffset>
                </wp:positionH>
                <wp:positionV relativeFrom="paragraph">
                  <wp:posOffset>129540</wp:posOffset>
                </wp:positionV>
                <wp:extent cx="0" cy="457200"/>
                <wp:effectExtent l="57150" t="14605" r="57150" b="23495"/>
                <wp:wrapNone/>
                <wp:docPr id="660" name="Прямая соединительная линия 6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60" o:spid="_x0000_s1026" style="position:absolute;z-index:25222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0.2pt" to="63pt,4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">
                <v:stroke startarrow="block" endarrow="block"/>
              </v:line>
            </w:pict>
          </mc:Fallback>
        </mc:AlternateContent>
      </w:r>
    </w:p>
    <w:p w:rsidR="00304956" w:rsidRPr="00304956" w:rsidRDefault="00304956" w:rsidP="00304956">
      <w:pPr>
        <w:widowControl w:val="0"/>
        <w:jc w:val="lef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24512" behindDoc="0" locked="0" layoutInCell="1" allowOverlap="1">
                <wp:simplePos x="0" y="0"/>
                <wp:positionH relativeFrom="column">
                  <wp:posOffset>228600</wp:posOffset>
                </wp:positionH>
                <wp:positionV relativeFrom="paragraph">
                  <wp:posOffset>182880</wp:posOffset>
                </wp:positionV>
                <wp:extent cx="457200" cy="0"/>
                <wp:effectExtent l="19050" t="52705" r="19050" b="61595"/>
                <wp:wrapNone/>
                <wp:docPr id="659" name="Прямая соединительная линия 6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59" o:spid="_x0000_s1026" style="position:absolute;z-index:2522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14.4pt" to="54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">
                <v:stroke startarrow="block" endarrow="block"/>
              </v:line>
            </w:pict>
          </mc:Fallback>
        </mc:AlternateContent>
      </w:r>
    </w:p>
    <w:p w:rsidR="00304956" w:rsidRPr="00304956" w:rsidRDefault="00304956" w:rsidP="00304956">
      <w:pPr>
        <w:widowControl w:val="0"/>
        <w:tabs>
          <w:tab w:val="left" w:pos="1410"/>
        </w:tabs>
        <w:jc w:val="left"/>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ab/>
        <w:t xml:space="preserve">         - радиус границ прилегающих территорий</w:t>
      </w: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jc w:val="left"/>
        <w:rPr>
          <w:rFonts w:ascii="Times New Roman" w:eastAsia="Times New Roman" w:hAnsi="Times New Roman" w:cs="Times New Roman"/>
          <w:sz w:val="24"/>
          <w:szCs w:val="24"/>
          <w:lang w:eastAsia="ru-RU"/>
        </w:rPr>
      </w:pPr>
    </w:p>
    <w:p w:rsidR="00304956" w:rsidRPr="00304956" w:rsidRDefault="00304956" w:rsidP="00304956">
      <w:pPr>
        <w:widowControl w:val="0"/>
        <w:autoSpaceDE w:val="0"/>
        <w:autoSpaceDN w:val="0"/>
        <w:adjustRightInd w:val="0"/>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26560" behindDoc="0" locked="0" layoutInCell="1" allowOverlap="1">
                <wp:simplePos x="0" y="0"/>
                <wp:positionH relativeFrom="column">
                  <wp:posOffset>228600</wp:posOffset>
                </wp:positionH>
                <wp:positionV relativeFrom="paragraph">
                  <wp:posOffset>45720</wp:posOffset>
                </wp:positionV>
                <wp:extent cx="685800" cy="228600"/>
                <wp:effectExtent l="9525" t="5080" r="9525" b="13970"/>
                <wp:wrapNone/>
                <wp:docPr id="658" name="Поле 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w="9525">
                          <a:solidFill>
                            <a:srgbClr val="FFFFFF"/>
                          </a:solidFill>
                          <a:miter lim="800000"/>
                          <a:headEnd/>
                          <a:tailEnd/>
                        </a:ln>
                      </wps:spPr>
                      <wps:txb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77780342" wp14:editId="5221FFC0">
                                  <wp:extent cx="467360" cy="128905"/>
                                  <wp:effectExtent l="0" t="0" r="8890" b="4445"/>
                                  <wp:docPr id="657" name="Рисунок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58" o:spid="_x0000_s1200" type="#_x0000_t202" style="position:absolute;left:0;text-align:left;margin-left:18pt;margin-top:3.6pt;width:54pt;height:18pt;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" strokecolor="white">
                <v:textbox>
                  <w:txbxContent>
                    <w:p w:rsidR="00FF4F2A" w:rsidRPr="00700EEE" w:rsidRDefault="00FF4F2A" w:rsidP="00304956">
                      <w:pPr>
                        <w:rPr>
                          <w:sz w:val="18"/>
                          <w:szCs w:val="18"/>
                        </w:rPr>
                      </w:pPr>
                      <w:r>
                        <w:rPr>
                          <w:sz w:val="18"/>
                          <w:szCs w:val="18"/>
                        </w:rPr>
                        <w:t xml:space="preserve">50 метров </w:t>
                      </w:r>
                      <w:proofErr w:type="spellStart"/>
                      <w:proofErr w:type="gramStart"/>
                      <w:r>
                        <w:rPr>
                          <w:sz w:val="18"/>
                          <w:szCs w:val="18"/>
                        </w:rPr>
                        <w:t>метров</w:t>
                      </w:r>
                      <w:proofErr w:type="spellEnd"/>
                      <w:proofErr w:type="gramEnd"/>
                      <w:r>
                        <w:rPr>
                          <w:noProof/>
                          <w:sz w:val="18"/>
                          <w:szCs w:val="18"/>
                          <w:lang w:eastAsia="ru-RU"/>
                        </w:rPr>
                        <w:drawing>
                          <wp:inline distT="0" distB="0" distL="0" distR="0" wp14:anchorId="77780342" wp14:editId="5221FFC0">
                            <wp:extent cx="467360" cy="128905"/>
                            <wp:effectExtent l="0" t="0" r="8890" b="4445"/>
                            <wp:docPr id="657" name="Рисунок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360" cy="128905"/>
                                    </a:xfrm>
                                    <a:prstGeom prst="rect">
                                      <a:avLst/>
                                    </a:prstGeom>
                                    <a:noFill/>
                                    <a:ln>
                                      <a:noFill/>
                                    </a:ln>
                                  </pic:spPr>
                                </pic:pic>
                              </a:graphicData>
                            </a:graphic>
                          </wp:inline>
                        </w:drawing>
                      </w:r>
                    </w:p>
                  </w:txbxContent>
                </v:textbox>
              </v:shape>
            </w:pict>
          </mc:Fallback>
        </mc:AlternateContent>
      </w:r>
      <w:r w:rsidRPr="00304956">
        <w:rPr>
          <w:rFonts w:ascii="Times New Roman" w:eastAsia="Times New Roman" w:hAnsi="Times New Roman" w:cs="Times New Roman"/>
          <w:sz w:val="24"/>
          <w:szCs w:val="24"/>
          <w:lang w:eastAsia="ru-RU"/>
        </w:rPr>
        <w:tab/>
        <w:t xml:space="preserve">                    - расстояние  от организаций и (или) объектов </w:t>
      </w:r>
    </w:p>
    <w:p w:rsidR="00304956" w:rsidRPr="00304956" w:rsidRDefault="00304956" w:rsidP="00304956">
      <w:pPr>
        <w:widowControl w:val="0"/>
        <w:autoSpaceDE w:val="0"/>
        <w:autoSpaceDN w:val="0"/>
        <w:adjustRightInd w:val="0"/>
        <w:rPr>
          <w:rFonts w:ascii="Times New Roman" w:eastAsia="Times New Roman" w:hAnsi="Times New Roman" w:cs="Times New Roman"/>
          <w:sz w:val="24"/>
          <w:szCs w:val="24"/>
          <w:lang w:eastAsia="ru-RU"/>
        </w:rPr>
      </w:pPr>
      <w:r w:rsidRPr="00304956">
        <w:rPr>
          <w:rFonts w:ascii="Times New Roman" w:eastAsia="Times New Roman" w:hAnsi="Times New Roman" w:cs="Times New Roman"/>
          <w:sz w:val="24"/>
          <w:szCs w:val="24"/>
          <w:lang w:eastAsia="ru-RU"/>
        </w:rPr>
        <w:t xml:space="preserve">                         до границ прилегающих территорий</w:t>
      </w:r>
    </w:p>
    <w:p w:rsidR="00304956" w:rsidRPr="00304956" w:rsidRDefault="00304956" w:rsidP="00304956">
      <w:pPr>
        <w:widowControl w:val="0"/>
        <w:tabs>
          <w:tab w:val="left" w:pos="1905"/>
        </w:tabs>
        <w:jc w:val="left"/>
        <w:rPr>
          <w:rFonts w:ascii="Times New Roman" w:eastAsia="Times New Roman" w:hAnsi="Times New Roman" w:cs="Times New Roman"/>
          <w:sz w:val="24"/>
          <w:szCs w:val="24"/>
          <w:lang w:eastAsia="ru-RU"/>
        </w:rPr>
      </w:pPr>
    </w:p>
    <w:p w:rsidR="00E17BF1" w:rsidRDefault="00E17BF1" w:rsidP="00203D3D">
      <w:pPr>
        <w:jc w:val="left"/>
        <w:rPr>
          <w:rFonts w:ascii="Times New Roman" w:eastAsia="Times New Roman" w:hAnsi="Times New Roman" w:cs="Times New Roman"/>
          <w:sz w:val="16"/>
          <w:szCs w:val="16"/>
          <w:lang w:eastAsia="ru-RU"/>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E17BF1" w:rsidRPr="00E17BF1" w:rsidTr="00896A05">
        <w:tc>
          <w:tcPr>
            <w:tcW w:w="9606" w:type="dxa"/>
          </w:tcPr>
          <w:p w:rsidR="00E17BF1" w:rsidRPr="00E17BF1" w:rsidRDefault="00E17BF1" w:rsidP="00E17BF1">
            <w:pPr>
              <w:keepNext/>
              <w:jc w:val="center"/>
              <w:outlineLvl w:val="2"/>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sz w:val="16"/>
                <w:szCs w:val="16"/>
                <w:lang w:eastAsia="ru-RU"/>
              </w:rPr>
              <w:t xml:space="preserve">АДМИНИСТРАЦИЯ МОКШАНСКОГО РАЙОНА </w:t>
            </w:r>
          </w:p>
        </w:tc>
      </w:tr>
      <w:tr w:rsidR="00E17BF1" w:rsidRPr="00E17BF1" w:rsidTr="00896A05">
        <w:trPr>
          <w:trHeight w:hRule="exact" w:val="397"/>
        </w:trPr>
        <w:tc>
          <w:tcPr>
            <w:tcW w:w="9606" w:type="dxa"/>
            <w:vAlign w:val="center"/>
          </w:tcPr>
          <w:p w:rsidR="00E17BF1" w:rsidRPr="00E17BF1" w:rsidRDefault="00E17BF1" w:rsidP="00E17BF1">
            <w:pPr>
              <w:keepNext/>
              <w:jc w:val="center"/>
              <w:outlineLvl w:val="2"/>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sz w:val="16"/>
                <w:szCs w:val="16"/>
                <w:lang w:eastAsia="ru-RU"/>
              </w:rPr>
              <w:t xml:space="preserve">  ПЕНЗЕНСКОЙ ОБЛАСТИ</w:t>
            </w:r>
          </w:p>
        </w:tc>
      </w:tr>
      <w:tr w:rsidR="00E17BF1" w:rsidRPr="00E17BF1" w:rsidTr="00896A05">
        <w:trPr>
          <w:trHeight w:val="294"/>
        </w:trPr>
        <w:tc>
          <w:tcPr>
            <w:tcW w:w="9606" w:type="dxa"/>
          </w:tcPr>
          <w:p w:rsidR="00E17BF1" w:rsidRPr="00E17BF1" w:rsidRDefault="00E17BF1" w:rsidP="00E17BF1">
            <w:pPr>
              <w:keepNext/>
              <w:jc w:val="center"/>
              <w:outlineLvl w:val="2"/>
              <w:rPr>
                <w:rFonts w:ascii="Times New Roman" w:eastAsia="Times New Roman" w:hAnsi="Times New Roman" w:cs="Times New Roman"/>
                <w:b/>
                <w:sz w:val="16"/>
                <w:szCs w:val="16"/>
                <w:lang w:eastAsia="ru-RU"/>
              </w:rPr>
            </w:pPr>
          </w:p>
        </w:tc>
      </w:tr>
      <w:tr w:rsidR="00E17BF1" w:rsidRPr="00E17BF1" w:rsidTr="00896A05">
        <w:trPr>
          <w:trHeight w:hRule="exact" w:val="542"/>
        </w:trPr>
        <w:tc>
          <w:tcPr>
            <w:tcW w:w="9606" w:type="dxa"/>
            <w:vAlign w:val="center"/>
          </w:tcPr>
          <w:p w:rsidR="00E17BF1" w:rsidRPr="00E17BF1" w:rsidRDefault="00E17BF1" w:rsidP="00E17BF1">
            <w:pPr>
              <w:keepNext/>
              <w:jc w:val="center"/>
              <w:outlineLvl w:val="2"/>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sz w:val="16"/>
                <w:szCs w:val="16"/>
                <w:lang w:eastAsia="ru-RU"/>
              </w:rPr>
              <w:t>ПОСТАНОВЛЕНИЕ</w:t>
            </w:r>
          </w:p>
        </w:tc>
      </w:tr>
      <w:tr w:rsidR="00E17BF1" w:rsidRPr="00E17BF1" w:rsidTr="00896A05">
        <w:trPr>
          <w:trHeight w:hRule="exact" w:val="212"/>
        </w:trPr>
        <w:tc>
          <w:tcPr>
            <w:tcW w:w="9606" w:type="dxa"/>
            <w:vAlign w:val="center"/>
          </w:tcPr>
          <w:p w:rsidR="00E17BF1" w:rsidRPr="00E17BF1" w:rsidRDefault="00E17BF1" w:rsidP="00E17BF1">
            <w:pPr>
              <w:keepNext/>
              <w:jc w:val="center"/>
              <w:outlineLvl w:val="2"/>
              <w:rPr>
                <w:rFonts w:ascii="Times New Roman" w:eastAsia="Times New Roman" w:hAnsi="Times New Roman" w:cs="Times New Roman"/>
                <w:b/>
                <w:sz w:val="16"/>
                <w:szCs w:val="16"/>
                <w:lang w:eastAsia="ru-RU"/>
              </w:rPr>
            </w:pPr>
          </w:p>
        </w:tc>
      </w:tr>
    </w:tbl>
    <w:p w:rsidR="00E17BF1" w:rsidRPr="00E17BF1" w:rsidRDefault="00E17BF1" w:rsidP="00E17BF1">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E17BF1" w:rsidRPr="00E17BF1" w:rsidTr="00896A05">
        <w:tc>
          <w:tcPr>
            <w:tcW w:w="284" w:type="dxa"/>
            <w:vAlign w:val="bottom"/>
          </w:tcPr>
          <w:p w:rsidR="00E17BF1" w:rsidRPr="00E17BF1" w:rsidRDefault="00E17BF1" w:rsidP="00E17BF1">
            <w:pPr>
              <w:jc w:val="left"/>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E17BF1" w:rsidRPr="00E17BF1" w:rsidRDefault="00E17BF1" w:rsidP="00E17BF1">
            <w:pPr>
              <w:jc w:val="center"/>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09.12.2022</w:t>
            </w:r>
          </w:p>
        </w:tc>
        <w:tc>
          <w:tcPr>
            <w:tcW w:w="397" w:type="dxa"/>
            <w:vAlign w:val="bottom"/>
          </w:tcPr>
          <w:p w:rsidR="00E17BF1" w:rsidRPr="00E17BF1" w:rsidRDefault="00E17BF1" w:rsidP="00E17BF1">
            <w:pPr>
              <w:jc w:val="center"/>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w:t>
            </w:r>
          </w:p>
        </w:tc>
        <w:tc>
          <w:tcPr>
            <w:tcW w:w="1134" w:type="dxa"/>
            <w:tcBorders>
              <w:bottom w:val="single" w:sz="6" w:space="0" w:color="auto"/>
            </w:tcBorders>
          </w:tcPr>
          <w:p w:rsidR="00E17BF1" w:rsidRPr="00E17BF1" w:rsidRDefault="00E17BF1" w:rsidP="00E17BF1">
            <w:pPr>
              <w:jc w:val="center"/>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1093</w:t>
            </w:r>
          </w:p>
        </w:tc>
      </w:tr>
      <w:tr w:rsidR="00E17BF1" w:rsidRPr="00E17BF1" w:rsidTr="00896A05">
        <w:tc>
          <w:tcPr>
            <w:tcW w:w="4650" w:type="dxa"/>
            <w:gridSpan w:val="4"/>
          </w:tcPr>
          <w:p w:rsidR="00E17BF1" w:rsidRPr="00E17BF1" w:rsidRDefault="00E17BF1" w:rsidP="00E17BF1">
            <w:pPr>
              <w:jc w:val="center"/>
              <w:rPr>
                <w:rFonts w:ascii="Times New Roman" w:eastAsia="Times New Roman" w:hAnsi="Times New Roman" w:cs="Times New Roman"/>
                <w:sz w:val="16"/>
                <w:szCs w:val="16"/>
                <w:lang w:eastAsia="ru-RU"/>
              </w:rPr>
            </w:pPr>
          </w:p>
          <w:p w:rsidR="00E17BF1" w:rsidRPr="00E17BF1" w:rsidRDefault="00E17BF1" w:rsidP="00E17BF1">
            <w:pPr>
              <w:jc w:val="center"/>
              <w:rPr>
                <w:rFonts w:ascii="Times New Roman" w:eastAsia="Times New Roman" w:hAnsi="Times New Roman" w:cs="Times New Roman"/>
                <w:sz w:val="16"/>
                <w:szCs w:val="16"/>
                <w:lang w:eastAsia="ru-RU"/>
              </w:rPr>
            </w:pPr>
            <w:proofErr w:type="spellStart"/>
            <w:r w:rsidRPr="00E17BF1">
              <w:rPr>
                <w:rFonts w:ascii="Times New Roman" w:eastAsia="Times New Roman" w:hAnsi="Times New Roman" w:cs="Times New Roman"/>
                <w:sz w:val="16"/>
                <w:szCs w:val="16"/>
                <w:lang w:eastAsia="ru-RU"/>
              </w:rPr>
              <w:t>р.п</w:t>
            </w:r>
            <w:proofErr w:type="spellEnd"/>
            <w:r w:rsidRPr="00E17BF1">
              <w:rPr>
                <w:rFonts w:ascii="Times New Roman" w:eastAsia="Times New Roman" w:hAnsi="Times New Roman" w:cs="Times New Roman"/>
                <w:sz w:val="16"/>
                <w:szCs w:val="16"/>
                <w:lang w:eastAsia="ru-RU"/>
              </w:rPr>
              <w:t>. Мокшан</w:t>
            </w:r>
          </w:p>
        </w:tc>
      </w:tr>
    </w:tbl>
    <w:p w:rsidR="00E17BF1" w:rsidRPr="00E17BF1" w:rsidRDefault="00E17BF1" w:rsidP="00E17BF1">
      <w:pPr>
        <w:jc w:val="left"/>
        <w:rPr>
          <w:rFonts w:ascii="Times New Roman" w:eastAsia="Times New Roman" w:hAnsi="Times New Roman" w:cs="Times New Roman"/>
          <w:sz w:val="16"/>
          <w:szCs w:val="16"/>
          <w:lang w:eastAsia="ru-RU"/>
        </w:rPr>
      </w:pPr>
    </w:p>
    <w:p w:rsidR="00E17BF1" w:rsidRPr="00E17BF1" w:rsidRDefault="00E17BF1" w:rsidP="00E17BF1">
      <w:pPr>
        <w:jc w:val="left"/>
        <w:rPr>
          <w:rFonts w:ascii="Times New Roman" w:eastAsia="Times New Roman" w:hAnsi="Times New Roman" w:cs="Times New Roman"/>
          <w:sz w:val="16"/>
          <w:szCs w:val="16"/>
          <w:lang w:eastAsia="ru-RU"/>
        </w:rPr>
      </w:pPr>
    </w:p>
    <w:p w:rsidR="00E17BF1" w:rsidRPr="00E17BF1" w:rsidRDefault="00E17BF1" w:rsidP="00E17BF1">
      <w:pPr>
        <w:jc w:val="left"/>
        <w:rPr>
          <w:rFonts w:ascii="Times New Roman" w:eastAsia="Times New Roman" w:hAnsi="Times New Roman" w:cs="Times New Roman"/>
          <w:sz w:val="16"/>
          <w:szCs w:val="16"/>
          <w:lang w:eastAsia="ru-RU"/>
        </w:rPr>
      </w:pPr>
    </w:p>
    <w:p w:rsidR="00E17BF1" w:rsidRPr="00E17BF1" w:rsidRDefault="00E17BF1" w:rsidP="00E17BF1">
      <w:pPr>
        <w:autoSpaceDE w:val="0"/>
        <w:autoSpaceDN w:val="0"/>
        <w:adjustRightInd w:val="0"/>
        <w:jc w:val="center"/>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sz w:val="16"/>
          <w:szCs w:val="16"/>
          <w:lang w:eastAsia="ru-RU"/>
        </w:rPr>
        <w:t xml:space="preserve">Об утверждении Перечня информации о деятельности </w:t>
      </w:r>
      <w:r w:rsidRPr="00E17BF1">
        <w:rPr>
          <w:rFonts w:ascii="Times New Roman" w:eastAsia="Times New Roman" w:hAnsi="Times New Roman" w:cs="Times New Roman"/>
          <w:b/>
          <w:iCs/>
          <w:sz w:val="16"/>
          <w:szCs w:val="16"/>
          <w:lang w:eastAsia="ru-RU"/>
        </w:rPr>
        <w:t>подведомственных организаций, находящихся в ведении администрации Мокшанского района Пензенской области, размещаемой на их официальных сайтах</w:t>
      </w:r>
    </w:p>
    <w:p w:rsidR="00E17BF1" w:rsidRPr="00E17BF1" w:rsidRDefault="00E17BF1" w:rsidP="00E17BF1">
      <w:pPr>
        <w:autoSpaceDE w:val="0"/>
        <w:autoSpaceDN w:val="0"/>
        <w:adjustRightInd w:val="0"/>
        <w:ind w:firstLine="567"/>
        <w:jc w:val="center"/>
        <w:rPr>
          <w:rFonts w:ascii="Times New Roman" w:eastAsia="Times New Roman" w:hAnsi="Times New Roman" w:cs="Times New Roman"/>
          <w:b/>
          <w:sz w:val="16"/>
          <w:szCs w:val="16"/>
          <w:lang w:eastAsia="ru-RU"/>
        </w:rPr>
      </w:pP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В соответствии с частью 7.2. статьи 14 Федерального закона от 09.02.2009 № 8-ФЗ «Об обеспечении доступа к информации о деятельности государственных органов и органов местного самоуправления», на основании статьи 21 Устава Мокшанского района Пензенской области, </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sz w:val="16"/>
          <w:szCs w:val="16"/>
          <w:lang w:eastAsia="ru-RU"/>
        </w:rPr>
        <w:t>администрация Мокшанского района Пензенской области постановляет:</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b/>
          <w:sz w:val="16"/>
          <w:szCs w:val="16"/>
          <w:lang w:eastAsia="ru-RU"/>
        </w:rPr>
      </w:pPr>
    </w:p>
    <w:p w:rsidR="00E17BF1" w:rsidRPr="00E17BF1" w:rsidRDefault="00E17BF1" w:rsidP="00E17BF1">
      <w:pPr>
        <w:autoSpaceDE w:val="0"/>
        <w:autoSpaceDN w:val="0"/>
        <w:adjustRightInd w:val="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         1. Утвердить Перечень информации о деятельности </w:t>
      </w:r>
      <w:r w:rsidRPr="00E17BF1">
        <w:rPr>
          <w:rFonts w:ascii="Times New Roman" w:eastAsia="Times New Roman" w:hAnsi="Times New Roman" w:cs="Times New Roman"/>
          <w:iCs/>
          <w:sz w:val="16"/>
          <w:szCs w:val="16"/>
          <w:lang w:eastAsia="ru-RU"/>
        </w:rPr>
        <w:t>подведомственных организаций, находящихся в ведении администрации Мокшанского района Пензенской области, размещаемой на их официальных сайтах</w:t>
      </w:r>
      <w:r w:rsidRPr="00E17BF1">
        <w:rPr>
          <w:rFonts w:ascii="Times New Roman" w:eastAsia="Times New Roman" w:hAnsi="Times New Roman" w:cs="Times New Roman"/>
          <w:sz w:val="16"/>
          <w:szCs w:val="16"/>
          <w:lang w:eastAsia="ru-RU"/>
        </w:rPr>
        <w:t>, согласно приложению.</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2. Опубликовать настоящее постановление в информационном бюллетене «Ведомости органов местного самоуправления Мокшанского района Пензенской области».</w:t>
      </w:r>
    </w:p>
    <w:p w:rsidR="00E17BF1" w:rsidRPr="00E17BF1" w:rsidRDefault="00E17BF1" w:rsidP="00E17BF1">
      <w:pPr>
        <w:widowControl w:val="0"/>
        <w:autoSpaceDE w:val="0"/>
        <w:autoSpaceDN w:val="0"/>
        <w:adjustRightInd w:val="0"/>
        <w:ind w:firstLine="851"/>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3. Настоящее постановление вступает в силу на следующий день после его официального опубликования.</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    4. </w:t>
      </w:r>
      <w:proofErr w:type="gramStart"/>
      <w:r w:rsidRPr="00E17BF1">
        <w:rPr>
          <w:rFonts w:ascii="Times New Roman" w:eastAsia="Times New Roman" w:hAnsi="Times New Roman" w:cs="Times New Roman"/>
          <w:sz w:val="16"/>
          <w:szCs w:val="16"/>
          <w:lang w:eastAsia="ru-RU"/>
        </w:rPr>
        <w:t>Контроль за</w:t>
      </w:r>
      <w:proofErr w:type="gramEnd"/>
      <w:r w:rsidRPr="00E17BF1">
        <w:rPr>
          <w:rFonts w:ascii="Times New Roman" w:eastAsia="Times New Roman" w:hAnsi="Times New Roman" w:cs="Times New Roman"/>
          <w:sz w:val="16"/>
          <w:szCs w:val="16"/>
          <w:lang w:eastAsia="ru-RU"/>
        </w:rPr>
        <w:t xml:space="preserve"> исполнением настоящего постановления оставляю за собой.</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p>
    <w:p w:rsidR="00E17BF1" w:rsidRPr="00E17BF1" w:rsidRDefault="00E17BF1" w:rsidP="00E17BF1">
      <w:pPr>
        <w:widowControl w:val="0"/>
        <w:autoSpaceDE w:val="0"/>
        <w:autoSpaceDN w:val="0"/>
        <w:adjustRightInd w:val="0"/>
        <w:jc w:val="left"/>
        <w:rPr>
          <w:rFonts w:ascii="Times New Roman" w:eastAsia="Times New Roman" w:hAnsi="Times New Roman" w:cs="Times New Roman"/>
          <w:sz w:val="16"/>
          <w:szCs w:val="16"/>
          <w:lang w:eastAsia="ru-RU"/>
        </w:rPr>
      </w:pPr>
      <w:r w:rsidRPr="00E17BF1">
        <w:rPr>
          <w:rFonts w:ascii="Times New Roman" w:eastAsia="Times New Roman" w:hAnsi="Times New Roman" w:cs="Times New Roman"/>
          <w:b/>
          <w:sz w:val="16"/>
          <w:szCs w:val="16"/>
          <w:lang w:eastAsia="ru-RU"/>
        </w:rPr>
        <w:t>Глава Мокшанского района                                                    Н.Н. Тихомиров</w:t>
      </w:r>
    </w:p>
    <w:p w:rsidR="00E17BF1" w:rsidRPr="00E17BF1" w:rsidRDefault="00E17BF1" w:rsidP="00E17BF1">
      <w:pPr>
        <w:widowControl w:val="0"/>
        <w:autoSpaceDE w:val="0"/>
        <w:autoSpaceDN w:val="0"/>
        <w:adjustRightInd w:val="0"/>
        <w:ind w:firstLine="567"/>
        <w:jc w:val="right"/>
        <w:rPr>
          <w:rFonts w:ascii="Times New Roman" w:eastAsia="Times New Roman" w:hAnsi="Times New Roman" w:cs="Times New Roman"/>
          <w:sz w:val="16"/>
          <w:szCs w:val="16"/>
          <w:lang w:eastAsia="ru-RU"/>
        </w:rPr>
      </w:pPr>
    </w:p>
    <w:p w:rsidR="00E17BF1" w:rsidRPr="00E17BF1" w:rsidRDefault="00E17BF1" w:rsidP="00E17BF1">
      <w:pPr>
        <w:widowControl w:val="0"/>
        <w:autoSpaceDE w:val="0"/>
        <w:autoSpaceDN w:val="0"/>
        <w:adjustRightInd w:val="0"/>
        <w:ind w:firstLine="567"/>
        <w:jc w:val="right"/>
        <w:rPr>
          <w:rFonts w:ascii="Times New Roman" w:eastAsia="Times New Roman" w:hAnsi="Times New Roman" w:cs="Times New Roman"/>
          <w:sz w:val="16"/>
          <w:szCs w:val="16"/>
          <w:lang w:eastAsia="ru-RU"/>
        </w:rPr>
      </w:pPr>
    </w:p>
    <w:p w:rsidR="00E17BF1" w:rsidRPr="00E17BF1" w:rsidRDefault="00E17BF1" w:rsidP="00E17BF1">
      <w:pPr>
        <w:widowControl w:val="0"/>
        <w:autoSpaceDE w:val="0"/>
        <w:autoSpaceDN w:val="0"/>
        <w:adjustRightInd w:val="0"/>
        <w:ind w:firstLine="567"/>
        <w:jc w:val="right"/>
        <w:rPr>
          <w:rFonts w:ascii="Times New Roman" w:eastAsia="Times New Roman" w:hAnsi="Times New Roman" w:cs="Times New Roman"/>
          <w:sz w:val="16"/>
          <w:szCs w:val="16"/>
          <w:lang w:eastAsia="ru-RU"/>
        </w:rPr>
      </w:pPr>
    </w:p>
    <w:p w:rsidR="00E17BF1" w:rsidRPr="00E17BF1" w:rsidRDefault="00E17BF1" w:rsidP="00E17BF1">
      <w:pPr>
        <w:widowControl w:val="0"/>
        <w:autoSpaceDE w:val="0"/>
        <w:autoSpaceDN w:val="0"/>
        <w:adjustRightInd w:val="0"/>
        <w:ind w:firstLine="567"/>
        <w:jc w:val="right"/>
        <w:rPr>
          <w:rFonts w:ascii="Times New Roman" w:eastAsia="Times New Roman" w:hAnsi="Times New Roman" w:cs="Times New Roman"/>
          <w:sz w:val="16"/>
          <w:szCs w:val="16"/>
          <w:lang w:eastAsia="ru-RU"/>
        </w:rPr>
      </w:pPr>
    </w:p>
    <w:p w:rsidR="00E17BF1" w:rsidRPr="00E17BF1" w:rsidRDefault="00E17BF1" w:rsidP="00E17BF1">
      <w:pPr>
        <w:widowControl w:val="0"/>
        <w:autoSpaceDE w:val="0"/>
        <w:autoSpaceDN w:val="0"/>
        <w:adjustRightInd w:val="0"/>
        <w:ind w:firstLine="567"/>
        <w:jc w:val="right"/>
        <w:rPr>
          <w:rFonts w:ascii="Times New Roman" w:eastAsia="Times New Roman" w:hAnsi="Times New Roman" w:cs="Times New Roman"/>
          <w:sz w:val="16"/>
          <w:szCs w:val="16"/>
          <w:lang w:eastAsia="ru-RU"/>
        </w:rPr>
      </w:pPr>
    </w:p>
    <w:p w:rsidR="00E17BF1" w:rsidRPr="00E17BF1" w:rsidRDefault="00E17BF1" w:rsidP="00E17BF1">
      <w:pPr>
        <w:widowControl w:val="0"/>
        <w:autoSpaceDE w:val="0"/>
        <w:autoSpaceDN w:val="0"/>
        <w:adjustRightInd w:val="0"/>
        <w:ind w:firstLine="567"/>
        <w:jc w:val="right"/>
        <w:rPr>
          <w:rFonts w:ascii="Times New Roman" w:eastAsia="Times New Roman" w:hAnsi="Times New Roman" w:cs="Times New Roman"/>
          <w:sz w:val="16"/>
          <w:szCs w:val="16"/>
          <w:lang w:eastAsia="ru-RU"/>
        </w:rPr>
      </w:pPr>
    </w:p>
    <w:p w:rsidR="00E17BF1" w:rsidRPr="00E17BF1" w:rsidRDefault="00E17BF1" w:rsidP="00E17BF1">
      <w:pPr>
        <w:widowControl w:val="0"/>
        <w:autoSpaceDE w:val="0"/>
        <w:autoSpaceDN w:val="0"/>
        <w:adjustRightInd w:val="0"/>
        <w:ind w:firstLine="567"/>
        <w:jc w:val="right"/>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Утвержден </w:t>
      </w:r>
    </w:p>
    <w:p w:rsidR="00E17BF1" w:rsidRPr="00E17BF1" w:rsidRDefault="00E17BF1" w:rsidP="00E17BF1">
      <w:pPr>
        <w:widowControl w:val="0"/>
        <w:autoSpaceDE w:val="0"/>
        <w:autoSpaceDN w:val="0"/>
        <w:adjustRightInd w:val="0"/>
        <w:ind w:firstLine="567"/>
        <w:jc w:val="right"/>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постановлением администрации </w:t>
      </w:r>
    </w:p>
    <w:p w:rsidR="00E17BF1" w:rsidRPr="00E17BF1" w:rsidRDefault="00E17BF1" w:rsidP="00E17BF1">
      <w:pPr>
        <w:widowControl w:val="0"/>
        <w:autoSpaceDE w:val="0"/>
        <w:autoSpaceDN w:val="0"/>
        <w:adjustRightInd w:val="0"/>
        <w:ind w:firstLine="567"/>
        <w:jc w:val="right"/>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Мокшанского района Пензенской области</w:t>
      </w:r>
    </w:p>
    <w:p w:rsidR="00E17BF1" w:rsidRPr="00E17BF1" w:rsidRDefault="00E17BF1" w:rsidP="00E17BF1">
      <w:pPr>
        <w:widowControl w:val="0"/>
        <w:autoSpaceDE w:val="0"/>
        <w:autoSpaceDN w:val="0"/>
        <w:adjustRightInd w:val="0"/>
        <w:ind w:firstLine="567"/>
        <w:jc w:val="right"/>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от 09.12.2022  № 1093</w:t>
      </w:r>
    </w:p>
    <w:p w:rsidR="00E17BF1" w:rsidRPr="00E17BF1" w:rsidRDefault="00E17BF1" w:rsidP="00E17BF1">
      <w:pPr>
        <w:autoSpaceDE w:val="0"/>
        <w:autoSpaceDN w:val="0"/>
        <w:adjustRightInd w:val="0"/>
        <w:ind w:firstLine="567"/>
        <w:jc w:val="center"/>
        <w:rPr>
          <w:rFonts w:ascii="Times New Roman" w:eastAsia="Times New Roman" w:hAnsi="Times New Roman" w:cs="Times New Roman"/>
          <w:b/>
          <w:sz w:val="16"/>
          <w:szCs w:val="16"/>
          <w:lang w:eastAsia="ru-RU"/>
        </w:rPr>
      </w:pPr>
    </w:p>
    <w:p w:rsidR="00E17BF1" w:rsidRPr="00E17BF1" w:rsidRDefault="00E17BF1" w:rsidP="00E17BF1">
      <w:pPr>
        <w:autoSpaceDE w:val="0"/>
        <w:autoSpaceDN w:val="0"/>
        <w:adjustRightInd w:val="0"/>
        <w:jc w:val="center"/>
        <w:rPr>
          <w:rFonts w:ascii="Times New Roman" w:eastAsia="Times New Roman" w:hAnsi="Times New Roman" w:cs="Times New Roman"/>
          <w:b/>
          <w:sz w:val="16"/>
          <w:szCs w:val="16"/>
          <w:lang w:eastAsia="ru-RU"/>
        </w:rPr>
      </w:pPr>
    </w:p>
    <w:p w:rsidR="00E17BF1" w:rsidRPr="00E17BF1" w:rsidRDefault="00E17BF1" w:rsidP="00E17BF1">
      <w:pPr>
        <w:autoSpaceDE w:val="0"/>
        <w:autoSpaceDN w:val="0"/>
        <w:adjustRightInd w:val="0"/>
        <w:jc w:val="center"/>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sz w:val="16"/>
          <w:szCs w:val="16"/>
          <w:lang w:eastAsia="ru-RU"/>
        </w:rPr>
        <w:t xml:space="preserve">Перечень </w:t>
      </w:r>
    </w:p>
    <w:p w:rsidR="00E17BF1" w:rsidRPr="00E17BF1" w:rsidRDefault="00E17BF1" w:rsidP="00E17BF1">
      <w:pPr>
        <w:autoSpaceDE w:val="0"/>
        <w:autoSpaceDN w:val="0"/>
        <w:adjustRightInd w:val="0"/>
        <w:jc w:val="center"/>
        <w:rPr>
          <w:rFonts w:ascii="Times New Roman" w:eastAsia="Times New Roman" w:hAnsi="Times New Roman" w:cs="Times New Roman"/>
          <w:b/>
          <w:iCs/>
          <w:sz w:val="16"/>
          <w:szCs w:val="16"/>
          <w:lang w:eastAsia="ru-RU"/>
        </w:rPr>
      </w:pPr>
      <w:r w:rsidRPr="00E17BF1">
        <w:rPr>
          <w:rFonts w:ascii="Times New Roman" w:eastAsia="Times New Roman" w:hAnsi="Times New Roman" w:cs="Times New Roman"/>
          <w:b/>
          <w:sz w:val="16"/>
          <w:szCs w:val="16"/>
          <w:lang w:eastAsia="ru-RU"/>
        </w:rPr>
        <w:t xml:space="preserve">информации о деятельности </w:t>
      </w:r>
      <w:r w:rsidRPr="00E17BF1">
        <w:rPr>
          <w:rFonts w:ascii="Times New Roman" w:eastAsia="Times New Roman" w:hAnsi="Times New Roman" w:cs="Times New Roman"/>
          <w:b/>
          <w:iCs/>
          <w:sz w:val="16"/>
          <w:szCs w:val="16"/>
          <w:lang w:eastAsia="ru-RU"/>
        </w:rPr>
        <w:t xml:space="preserve">подведомственных организаций, находящихся в ведении администрации Мокшанского района </w:t>
      </w:r>
    </w:p>
    <w:p w:rsidR="00E17BF1" w:rsidRPr="00E17BF1" w:rsidRDefault="00E17BF1" w:rsidP="00E17BF1">
      <w:pPr>
        <w:autoSpaceDE w:val="0"/>
        <w:autoSpaceDN w:val="0"/>
        <w:adjustRightInd w:val="0"/>
        <w:jc w:val="center"/>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iCs/>
          <w:sz w:val="16"/>
          <w:szCs w:val="16"/>
          <w:lang w:eastAsia="ru-RU"/>
        </w:rPr>
        <w:t>Пензенской области, размещаемой на их официальных сайтах</w:t>
      </w:r>
    </w:p>
    <w:p w:rsidR="00E17BF1" w:rsidRPr="00E17BF1" w:rsidRDefault="00E17BF1" w:rsidP="00E17BF1">
      <w:pPr>
        <w:autoSpaceDE w:val="0"/>
        <w:autoSpaceDN w:val="0"/>
        <w:adjustRightInd w:val="0"/>
        <w:jc w:val="center"/>
        <w:rPr>
          <w:rFonts w:ascii="Times New Roman" w:eastAsia="Times New Roman" w:hAnsi="Times New Roman" w:cs="Times New Roman"/>
          <w:b/>
          <w:sz w:val="16"/>
          <w:szCs w:val="16"/>
          <w:lang w:eastAsia="ru-RU"/>
        </w:rPr>
      </w:pPr>
    </w:p>
    <w:p w:rsidR="00E17BF1" w:rsidRPr="00E17BF1" w:rsidRDefault="00E17BF1" w:rsidP="00E17BF1">
      <w:pPr>
        <w:autoSpaceDE w:val="0"/>
        <w:autoSpaceDN w:val="0"/>
        <w:adjustRightInd w:val="0"/>
        <w:jc w:val="center"/>
        <w:rPr>
          <w:rFonts w:ascii="Times New Roman" w:eastAsia="Times New Roman" w:hAnsi="Times New Roman" w:cs="Times New Roman"/>
          <w:b/>
          <w:sz w:val="16"/>
          <w:szCs w:val="16"/>
          <w:lang w:eastAsia="ru-RU"/>
        </w:rPr>
      </w:pPr>
    </w:p>
    <w:p w:rsidR="00E17BF1" w:rsidRPr="00E17BF1" w:rsidRDefault="00E17BF1" w:rsidP="00E17BF1">
      <w:pPr>
        <w:widowControl w:val="0"/>
        <w:autoSpaceDE w:val="0"/>
        <w:autoSpaceDN w:val="0"/>
        <w:adjustRightInd w:val="0"/>
        <w:spacing w:before="12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П</w:t>
      </w:r>
      <w:r w:rsidRPr="00E17BF1">
        <w:rPr>
          <w:rFonts w:ascii="Times New Roman" w:eastAsia="Times New Roman" w:hAnsi="Times New Roman" w:cs="Times New Roman"/>
          <w:iCs/>
          <w:sz w:val="16"/>
          <w:szCs w:val="16"/>
          <w:lang w:eastAsia="ru-RU"/>
        </w:rPr>
        <w:t xml:space="preserve">одведомственные организации, находящиеся в ведении администрации Мокшанского района Пензенской области (далее – организации), </w:t>
      </w:r>
      <w:r w:rsidRPr="00E17BF1">
        <w:rPr>
          <w:rFonts w:ascii="Times New Roman" w:eastAsia="Times New Roman" w:hAnsi="Times New Roman" w:cs="Times New Roman"/>
          <w:sz w:val="16"/>
          <w:szCs w:val="16"/>
          <w:lang w:eastAsia="ru-RU"/>
        </w:rPr>
        <w:t>на официальном сайте в информационно-телекоммуникационной сети «Интернет» (далее – официальный сайт) размещают следующую информацию:</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1) общую информацию об организации, в том числе:</w:t>
      </w:r>
    </w:p>
    <w:p w:rsidR="00E17BF1" w:rsidRPr="00E17BF1" w:rsidRDefault="00E17BF1" w:rsidP="00E17BF1">
      <w:pPr>
        <w:autoSpaceDE w:val="0"/>
        <w:autoSpaceDN w:val="0"/>
        <w:adjustRightInd w:val="0"/>
        <w:spacing w:before="28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а) наименование и структуру, почтовый адрес, адрес электронной почты (при наличии), номера телефонов справочных служб, а также информацию о наличии официальной страницы организации с указателем данной страницы в сети "Интернет";</w:t>
      </w:r>
    </w:p>
    <w:p w:rsidR="00E17BF1" w:rsidRPr="00E17BF1" w:rsidRDefault="00E17BF1" w:rsidP="00E17BF1">
      <w:pPr>
        <w:autoSpaceDE w:val="0"/>
        <w:autoSpaceDN w:val="0"/>
        <w:adjustRightInd w:val="0"/>
        <w:spacing w:before="28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б) сведения о полномочиях, задачах и функциях организации, ее структурных подразделений, а также перечень законов и иных нормативных правовых актов, определяющих эти полномочия, задачи и функции;</w:t>
      </w:r>
    </w:p>
    <w:p w:rsidR="00E17BF1" w:rsidRPr="00E17BF1" w:rsidRDefault="00E17BF1" w:rsidP="00E17BF1">
      <w:pPr>
        <w:autoSpaceDE w:val="0"/>
        <w:autoSpaceDN w:val="0"/>
        <w:adjustRightInd w:val="0"/>
        <w:spacing w:before="28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в) сведения о руководителях организации, ее структурных подразделений (фамилии, имена, отчества (при наличии), а также при согласии указанных лиц иные сведения о них);</w:t>
      </w:r>
    </w:p>
    <w:p w:rsidR="00E17BF1" w:rsidRPr="00E17BF1" w:rsidRDefault="00E17BF1" w:rsidP="00E17BF1">
      <w:pPr>
        <w:autoSpaceDE w:val="0"/>
        <w:autoSpaceDN w:val="0"/>
        <w:adjustRightInd w:val="0"/>
        <w:spacing w:before="28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2) иную информацию, в том числе о деятельности организации с учетом требований Федерального закона от 09.02.2009 № 8-ФЗ «Об обеспечении доступа к информации о деятельности государственных органов и органов местного самоуправления».</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E17BF1" w:rsidRPr="00E17BF1" w:rsidTr="00E17BF1">
        <w:tc>
          <w:tcPr>
            <w:tcW w:w="9606" w:type="dxa"/>
          </w:tcPr>
          <w:p w:rsidR="00E17BF1" w:rsidRPr="00E17BF1" w:rsidRDefault="00E17BF1" w:rsidP="00E17BF1">
            <w:pPr>
              <w:keepNext/>
              <w:jc w:val="center"/>
              <w:outlineLvl w:val="2"/>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sz w:val="16"/>
                <w:szCs w:val="16"/>
                <w:lang w:eastAsia="ru-RU"/>
              </w:rPr>
              <w:lastRenderedPageBreak/>
              <w:t xml:space="preserve">АДМИНИСТРАЦИЯ МОКШАНСКОГО РАЙОНА </w:t>
            </w:r>
          </w:p>
        </w:tc>
      </w:tr>
      <w:tr w:rsidR="00E17BF1" w:rsidRPr="00E17BF1" w:rsidTr="00E17BF1">
        <w:trPr>
          <w:trHeight w:hRule="exact" w:val="397"/>
        </w:trPr>
        <w:tc>
          <w:tcPr>
            <w:tcW w:w="9606" w:type="dxa"/>
            <w:vAlign w:val="center"/>
          </w:tcPr>
          <w:p w:rsidR="00E17BF1" w:rsidRPr="00E17BF1" w:rsidRDefault="00E17BF1" w:rsidP="00E17BF1">
            <w:pPr>
              <w:keepNext/>
              <w:jc w:val="center"/>
              <w:outlineLvl w:val="2"/>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sz w:val="16"/>
                <w:szCs w:val="16"/>
                <w:lang w:eastAsia="ru-RU"/>
              </w:rPr>
              <w:t xml:space="preserve">  ПЕНЗЕНСКОЙ ОБЛАСТИ</w:t>
            </w:r>
          </w:p>
        </w:tc>
      </w:tr>
      <w:tr w:rsidR="00E17BF1" w:rsidRPr="00E17BF1" w:rsidTr="00E17BF1">
        <w:trPr>
          <w:trHeight w:val="213"/>
        </w:trPr>
        <w:tc>
          <w:tcPr>
            <w:tcW w:w="9606" w:type="dxa"/>
          </w:tcPr>
          <w:p w:rsidR="00E17BF1" w:rsidRPr="00E17BF1" w:rsidRDefault="00E17BF1" w:rsidP="00E17BF1">
            <w:pPr>
              <w:keepNext/>
              <w:jc w:val="center"/>
              <w:outlineLvl w:val="2"/>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sz w:val="16"/>
                <w:szCs w:val="16"/>
                <w:lang w:eastAsia="ru-RU"/>
              </w:rPr>
              <w:t>ПОСТАНОВЛЕНИЕ</w:t>
            </w:r>
          </w:p>
        </w:tc>
      </w:tr>
    </w:tbl>
    <w:p w:rsidR="00E17BF1" w:rsidRPr="00E17BF1" w:rsidRDefault="00E17BF1" w:rsidP="00E17BF1">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E17BF1" w:rsidRPr="00E17BF1" w:rsidTr="00896A05">
        <w:tc>
          <w:tcPr>
            <w:tcW w:w="284" w:type="dxa"/>
            <w:vAlign w:val="bottom"/>
          </w:tcPr>
          <w:p w:rsidR="00E17BF1" w:rsidRPr="00E17BF1" w:rsidRDefault="00E17BF1" w:rsidP="00E17BF1">
            <w:pPr>
              <w:jc w:val="left"/>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E17BF1" w:rsidRPr="00E17BF1" w:rsidRDefault="00E17BF1" w:rsidP="00E17BF1">
            <w:pPr>
              <w:jc w:val="center"/>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09.12.2022</w:t>
            </w:r>
          </w:p>
        </w:tc>
        <w:tc>
          <w:tcPr>
            <w:tcW w:w="397" w:type="dxa"/>
            <w:vAlign w:val="bottom"/>
          </w:tcPr>
          <w:p w:rsidR="00E17BF1" w:rsidRPr="00E17BF1" w:rsidRDefault="00E17BF1" w:rsidP="00E17BF1">
            <w:pPr>
              <w:jc w:val="center"/>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w:t>
            </w:r>
          </w:p>
        </w:tc>
        <w:tc>
          <w:tcPr>
            <w:tcW w:w="1134" w:type="dxa"/>
            <w:tcBorders>
              <w:bottom w:val="single" w:sz="6" w:space="0" w:color="auto"/>
            </w:tcBorders>
          </w:tcPr>
          <w:p w:rsidR="00E17BF1" w:rsidRPr="00E17BF1" w:rsidRDefault="00E17BF1" w:rsidP="00E17BF1">
            <w:pPr>
              <w:jc w:val="center"/>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1094</w:t>
            </w:r>
          </w:p>
        </w:tc>
      </w:tr>
      <w:tr w:rsidR="00E17BF1" w:rsidRPr="00E17BF1" w:rsidTr="00896A05">
        <w:tc>
          <w:tcPr>
            <w:tcW w:w="4650" w:type="dxa"/>
            <w:gridSpan w:val="4"/>
          </w:tcPr>
          <w:p w:rsidR="00E17BF1" w:rsidRPr="00E17BF1" w:rsidRDefault="00E17BF1" w:rsidP="00E17BF1">
            <w:pPr>
              <w:jc w:val="center"/>
              <w:rPr>
                <w:rFonts w:ascii="Times New Roman" w:eastAsia="Times New Roman" w:hAnsi="Times New Roman" w:cs="Times New Roman"/>
                <w:sz w:val="16"/>
                <w:szCs w:val="16"/>
                <w:lang w:eastAsia="ru-RU"/>
              </w:rPr>
            </w:pPr>
            <w:proofErr w:type="spellStart"/>
            <w:r w:rsidRPr="00E17BF1">
              <w:rPr>
                <w:rFonts w:ascii="Times New Roman" w:eastAsia="Times New Roman" w:hAnsi="Times New Roman" w:cs="Times New Roman"/>
                <w:sz w:val="16"/>
                <w:szCs w:val="16"/>
                <w:lang w:eastAsia="ru-RU"/>
              </w:rPr>
              <w:t>р.п</w:t>
            </w:r>
            <w:proofErr w:type="spellEnd"/>
            <w:r w:rsidRPr="00E17BF1">
              <w:rPr>
                <w:rFonts w:ascii="Times New Roman" w:eastAsia="Times New Roman" w:hAnsi="Times New Roman" w:cs="Times New Roman"/>
                <w:sz w:val="16"/>
                <w:szCs w:val="16"/>
                <w:lang w:eastAsia="ru-RU"/>
              </w:rPr>
              <w:t>. Мокшан</w:t>
            </w:r>
          </w:p>
        </w:tc>
      </w:tr>
    </w:tbl>
    <w:p w:rsidR="00E17BF1" w:rsidRPr="00E17BF1" w:rsidRDefault="00E17BF1" w:rsidP="00E17BF1">
      <w:pPr>
        <w:jc w:val="left"/>
        <w:rPr>
          <w:rFonts w:ascii="Times New Roman" w:eastAsia="Times New Roman" w:hAnsi="Times New Roman" w:cs="Times New Roman"/>
          <w:sz w:val="16"/>
          <w:szCs w:val="16"/>
          <w:lang w:eastAsia="ru-RU"/>
        </w:rPr>
      </w:pPr>
    </w:p>
    <w:p w:rsidR="00E17BF1" w:rsidRPr="00E17BF1" w:rsidRDefault="00E17BF1" w:rsidP="00E17BF1">
      <w:pPr>
        <w:jc w:val="left"/>
        <w:rPr>
          <w:rFonts w:ascii="Times New Roman" w:eastAsia="Times New Roman" w:hAnsi="Times New Roman" w:cs="Times New Roman"/>
          <w:sz w:val="16"/>
          <w:szCs w:val="16"/>
          <w:lang w:eastAsia="ru-RU"/>
        </w:rPr>
      </w:pPr>
    </w:p>
    <w:p w:rsidR="00E17BF1" w:rsidRDefault="00E17BF1" w:rsidP="00E17BF1">
      <w:pPr>
        <w:autoSpaceDE w:val="0"/>
        <w:autoSpaceDN w:val="0"/>
        <w:adjustRightInd w:val="0"/>
        <w:jc w:val="center"/>
        <w:rPr>
          <w:rFonts w:ascii="Times New Roman" w:eastAsia="Times New Roman" w:hAnsi="Times New Roman" w:cs="Times New Roman"/>
          <w:b/>
          <w:sz w:val="16"/>
          <w:szCs w:val="16"/>
          <w:lang w:eastAsia="ru-RU"/>
        </w:rPr>
      </w:pPr>
    </w:p>
    <w:p w:rsidR="00E17BF1" w:rsidRPr="00E17BF1" w:rsidRDefault="00E17BF1" w:rsidP="00E17BF1">
      <w:pPr>
        <w:autoSpaceDE w:val="0"/>
        <w:autoSpaceDN w:val="0"/>
        <w:adjustRightInd w:val="0"/>
        <w:jc w:val="center"/>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sz w:val="16"/>
          <w:szCs w:val="16"/>
          <w:lang w:eastAsia="ru-RU"/>
        </w:rPr>
        <w:t>Об утверждении Перечня информации о деятельности администрации Мокшанского района Пензенской области и</w:t>
      </w:r>
      <w:r w:rsidRPr="00E17BF1">
        <w:rPr>
          <w:rFonts w:ascii="Times New Roman" w:eastAsia="Times New Roman" w:hAnsi="Times New Roman" w:cs="Times New Roman"/>
          <w:b/>
          <w:i/>
          <w:sz w:val="16"/>
          <w:szCs w:val="16"/>
          <w:lang w:eastAsia="ru-RU"/>
        </w:rPr>
        <w:t xml:space="preserve"> </w:t>
      </w:r>
      <w:r w:rsidRPr="00E17BF1">
        <w:rPr>
          <w:rFonts w:ascii="Times New Roman" w:eastAsia="Times New Roman" w:hAnsi="Times New Roman" w:cs="Times New Roman"/>
          <w:b/>
          <w:sz w:val="16"/>
          <w:szCs w:val="16"/>
          <w:lang w:eastAsia="ru-RU"/>
        </w:rPr>
        <w:t xml:space="preserve">порядка осуществления </w:t>
      </w:r>
      <w:proofErr w:type="gramStart"/>
      <w:r w:rsidRPr="00E17BF1">
        <w:rPr>
          <w:rFonts w:ascii="Times New Roman" w:eastAsia="Times New Roman" w:hAnsi="Times New Roman" w:cs="Times New Roman"/>
          <w:b/>
          <w:sz w:val="16"/>
          <w:szCs w:val="16"/>
          <w:lang w:eastAsia="ru-RU"/>
        </w:rPr>
        <w:t>контроля за</w:t>
      </w:r>
      <w:proofErr w:type="gramEnd"/>
      <w:r w:rsidRPr="00E17BF1">
        <w:rPr>
          <w:rFonts w:ascii="Times New Roman" w:eastAsia="Times New Roman" w:hAnsi="Times New Roman" w:cs="Times New Roman"/>
          <w:b/>
          <w:sz w:val="16"/>
          <w:szCs w:val="16"/>
          <w:lang w:eastAsia="ru-RU"/>
        </w:rPr>
        <w:t xml:space="preserve"> обеспечением доступа к информации о деятельности</w:t>
      </w:r>
      <w:r w:rsidRPr="00E17BF1">
        <w:rPr>
          <w:rFonts w:ascii="Arial" w:eastAsia="Times New Roman" w:hAnsi="Arial" w:cs="Arial"/>
          <w:sz w:val="16"/>
          <w:szCs w:val="16"/>
          <w:lang w:eastAsia="ru-RU"/>
        </w:rPr>
        <w:t xml:space="preserve"> </w:t>
      </w:r>
      <w:r w:rsidRPr="00E17BF1">
        <w:rPr>
          <w:rFonts w:ascii="Times New Roman" w:eastAsia="Times New Roman" w:hAnsi="Times New Roman" w:cs="Times New Roman"/>
          <w:b/>
          <w:sz w:val="16"/>
          <w:szCs w:val="16"/>
          <w:lang w:eastAsia="ru-RU"/>
        </w:rPr>
        <w:t>администрации Мокшанского района Пензенской области</w:t>
      </w:r>
    </w:p>
    <w:p w:rsidR="00E17BF1" w:rsidRPr="00E17BF1" w:rsidRDefault="00E17BF1" w:rsidP="00E17BF1">
      <w:pPr>
        <w:autoSpaceDE w:val="0"/>
        <w:autoSpaceDN w:val="0"/>
        <w:adjustRightInd w:val="0"/>
        <w:ind w:firstLine="567"/>
        <w:jc w:val="center"/>
        <w:rPr>
          <w:rFonts w:ascii="Times New Roman" w:eastAsia="Times New Roman" w:hAnsi="Times New Roman" w:cs="Times New Roman"/>
          <w:b/>
          <w:sz w:val="16"/>
          <w:szCs w:val="16"/>
          <w:lang w:eastAsia="ru-RU"/>
        </w:rPr>
      </w:pP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В соответствии со статьями 13, 14 Федерального закона от 09.02.2009 № 8-ФЗ «Об обеспечении доступа к информации о деятельности государственных органов и органов местного самоуправления», на основании статьи 21 Устава Мокшанского района Пензенской области, </w:t>
      </w:r>
    </w:p>
    <w:p w:rsidR="00E17BF1" w:rsidRPr="00E17BF1" w:rsidRDefault="00E17BF1" w:rsidP="00D03FFA">
      <w:pPr>
        <w:widowControl w:val="0"/>
        <w:autoSpaceDE w:val="0"/>
        <w:autoSpaceDN w:val="0"/>
        <w:adjustRightInd w:val="0"/>
        <w:ind w:firstLine="567"/>
        <w:jc w:val="center"/>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sz w:val="16"/>
          <w:szCs w:val="16"/>
          <w:lang w:eastAsia="ru-RU"/>
        </w:rPr>
        <w:t>администрация Мокшанского района Пензенской области постановляет:</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1. Утвердить Перечень информации о деятельности администрации Мокшанского района Пензенской области и</w:t>
      </w:r>
      <w:r w:rsidRPr="00E17BF1">
        <w:rPr>
          <w:rFonts w:ascii="Times New Roman" w:eastAsia="Times New Roman" w:hAnsi="Times New Roman" w:cs="Times New Roman"/>
          <w:i/>
          <w:sz w:val="16"/>
          <w:szCs w:val="16"/>
          <w:lang w:eastAsia="ru-RU"/>
        </w:rPr>
        <w:t xml:space="preserve"> </w:t>
      </w:r>
      <w:r w:rsidRPr="00E17BF1">
        <w:rPr>
          <w:rFonts w:ascii="Times New Roman" w:eastAsia="Times New Roman" w:hAnsi="Times New Roman" w:cs="Times New Roman"/>
          <w:sz w:val="16"/>
          <w:szCs w:val="16"/>
          <w:lang w:eastAsia="ru-RU"/>
        </w:rPr>
        <w:t xml:space="preserve">порядок осуществления </w:t>
      </w:r>
      <w:proofErr w:type="gramStart"/>
      <w:r w:rsidRPr="00E17BF1">
        <w:rPr>
          <w:rFonts w:ascii="Times New Roman" w:eastAsia="Times New Roman" w:hAnsi="Times New Roman" w:cs="Times New Roman"/>
          <w:sz w:val="16"/>
          <w:szCs w:val="16"/>
          <w:lang w:eastAsia="ru-RU"/>
        </w:rPr>
        <w:t>контроля за</w:t>
      </w:r>
      <w:proofErr w:type="gramEnd"/>
      <w:r w:rsidRPr="00E17BF1">
        <w:rPr>
          <w:rFonts w:ascii="Times New Roman" w:eastAsia="Times New Roman" w:hAnsi="Times New Roman" w:cs="Times New Roman"/>
          <w:sz w:val="16"/>
          <w:szCs w:val="16"/>
          <w:lang w:eastAsia="ru-RU"/>
        </w:rPr>
        <w:t xml:space="preserve"> обеспечением доступа к информации о деятельности администрации Мокшанского района Пензенской области</w:t>
      </w:r>
      <w:r w:rsidRPr="00E17BF1">
        <w:rPr>
          <w:rFonts w:ascii="Times New Roman" w:eastAsia="Times New Roman" w:hAnsi="Times New Roman" w:cs="Times New Roman"/>
          <w:i/>
          <w:sz w:val="16"/>
          <w:szCs w:val="16"/>
          <w:lang w:eastAsia="ru-RU"/>
        </w:rPr>
        <w:t xml:space="preserve">, </w:t>
      </w:r>
      <w:r w:rsidRPr="00E17BF1">
        <w:rPr>
          <w:rFonts w:ascii="Times New Roman" w:eastAsia="Times New Roman" w:hAnsi="Times New Roman" w:cs="Times New Roman"/>
          <w:sz w:val="16"/>
          <w:szCs w:val="16"/>
          <w:lang w:eastAsia="ru-RU"/>
        </w:rPr>
        <w:t>согласно приложению.</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vertAlign w:val="superscript"/>
          <w:lang w:eastAsia="ru-RU"/>
        </w:rPr>
      </w:pPr>
      <w:r w:rsidRPr="00E17BF1">
        <w:rPr>
          <w:rFonts w:ascii="Times New Roman" w:eastAsia="Times New Roman" w:hAnsi="Times New Roman" w:cs="Times New Roman"/>
          <w:sz w:val="16"/>
          <w:szCs w:val="16"/>
          <w:lang w:eastAsia="ru-RU"/>
        </w:rPr>
        <w:t>2. Установить, что организацию доступа к информации о деятельности администрации Мокшанского района Пензенской области</w:t>
      </w:r>
      <w:r w:rsidRPr="00E17BF1">
        <w:rPr>
          <w:rFonts w:ascii="Times New Roman" w:eastAsia="Times New Roman" w:hAnsi="Times New Roman" w:cs="Times New Roman"/>
          <w:b/>
          <w:sz w:val="16"/>
          <w:szCs w:val="16"/>
          <w:lang w:eastAsia="ru-RU"/>
        </w:rPr>
        <w:t xml:space="preserve"> </w:t>
      </w:r>
      <w:r w:rsidRPr="00E17BF1">
        <w:rPr>
          <w:rFonts w:ascii="Times New Roman" w:eastAsia="Times New Roman" w:hAnsi="Times New Roman" w:cs="Times New Roman"/>
          <w:sz w:val="16"/>
          <w:szCs w:val="16"/>
          <w:lang w:eastAsia="ru-RU"/>
        </w:rPr>
        <w:t xml:space="preserve">осуществляет заведующий сектором администрации Мокшанского района Бердников С.А. </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3. Признать утратившим силу постановление администрации Мокшанского района Пензенской области от 16.12.2021 № 1117 «Об утверждении Перечня информации о деятельности администрации Мокшанского района Пензенской области и</w:t>
      </w:r>
      <w:r w:rsidRPr="00E17BF1">
        <w:rPr>
          <w:rFonts w:ascii="Times New Roman" w:eastAsia="Times New Roman" w:hAnsi="Times New Roman" w:cs="Times New Roman"/>
          <w:i/>
          <w:sz w:val="16"/>
          <w:szCs w:val="16"/>
          <w:lang w:eastAsia="ru-RU"/>
        </w:rPr>
        <w:t xml:space="preserve"> </w:t>
      </w:r>
      <w:r w:rsidRPr="00E17BF1">
        <w:rPr>
          <w:rFonts w:ascii="Times New Roman" w:eastAsia="Times New Roman" w:hAnsi="Times New Roman" w:cs="Times New Roman"/>
          <w:sz w:val="16"/>
          <w:szCs w:val="16"/>
          <w:lang w:eastAsia="ru-RU"/>
        </w:rPr>
        <w:t xml:space="preserve">порядка осуществления </w:t>
      </w:r>
      <w:proofErr w:type="gramStart"/>
      <w:r w:rsidRPr="00E17BF1">
        <w:rPr>
          <w:rFonts w:ascii="Times New Roman" w:eastAsia="Times New Roman" w:hAnsi="Times New Roman" w:cs="Times New Roman"/>
          <w:sz w:val="16"/>
          <w:szCs w:val="16"/>
          <w:lang w:eastAsia="ru-RU"/>
        </w:rPr>
        <w:t>контроля за</w:t>
      </w:r>
      <w:proofErr w:type="gramEnd"/>
      <w:r w:rsidRPr="00E17BF1">
        <w:rPr>
          <w:rFonts w:ascii="Times New Roman" w:eastAsia="Times New Roman" w:hAnsi="Times New Roman" w:cs="Times New Roman"/>
          <w:sz w:val="16"/>
          <w:szCs w:val="16"/>
          <w:lang w:eastAsia="ru-RU"/>
        </w:rPr>
        <w:t xml:space="preserve"> обеспечением доступа к информации о деятельности администрации Мокшанского района Пензенской области».</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4. Опубликовать настоящее постановление в информационном бюллетене «Ведомости органов местного самоуправления Мокшанского района Пензенской области».</w:t>
      </w:r>
    </w:p>
    <w:p w:rsidR="00E17BF1" w:rsidRPr="00E17BF1" w:rsidRDefault="00E17BF1" w:rsidP="00E17BF1">
      <w:pPr>
        <w:widowControl w:val="0"/>
        <w:autoSpaceDE w:val="0"/>
        <w:autoSpaceDN w:val="0"/>
        <w:adjustRightInd w:val="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        5. Настоящее постановление вступает в силу на следующий день после его официального опубликования.</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6. </w:t>
      </w:r>
      <w:proofErr w:type="gramStart"/>
      <w:r w:rsidRPr="00E17BF1">
        <w:rPr>
          <w:rFonts w:ascii="Times New Roman" w:eastAsia="Times New Roman" w:hAnsi="Times New Roman" w:cs="Times New Roman"/>
          <w:sz w:val="16"/>
          <w:szCs w:val="16"/>
          <w:lang w:eastAsia="ru-RU"/>
        </w:rPr>
        <w:t>Контроль за</w:t>
      </w:r>
      <w:proofErr w:type="gramEnd"/>
      <w:r w:rsidRPr="00E17BF1">
        <w:rPr>
          <w:rFonts w:ascii="Times New Roman" w:eastAsia="Times New Roman" w:hAnsi="Times New Roman" w:cs="Times New Roman"/>
          <w:sz w:val="16"/>
          <w:szCs w:val="16"/>
          <w:lang w:eastAsia="ru-RU"/>
        </w:rPr>
        <w:t xml:space="preserve"> исполнением настоящего постановления оставляю за собой.</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p>
    <w:p w:rsidR="00E17BF1" w:rsidRPr="00E17BF1" w:rsidRDefault="00E17BF1" w:rsidP="00E17BF1">
      <w:pPr>
        <w:widowControl w:val="0"/>
        <w:autoSpaceDE w:val="0"/>
        <w:autoSpaceDN w:val="0"/>
        <w:adjustRightInd w:val="0"/>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sz w:val="16"/>
          <w:szCs w:val="16"/>
          <w:lang w:eastAsia="ru-RU"/>
        </w:rPr>
        <w:t xml:space="preserve">Глава Мокшанского района                                                </w:t>
      </w:r>
      <w:proofErr w:type="spellStart"/>
      <w:r w:rsidRPr="00E17BF1">
        <w:rPr>
          <w:rFonts w:ascii="Times New Roman" w:eastAsia="Times New Roman" w:hAnsi="Times New Roman" w:cs="Times New Roman"/>
          <w:b/>
          <w:sz w:val="16"/>
          <w:szCs w:val="16"/>
          <w:lang w:eastAsia="ru-RU"/>
        </w:rPr>
        <w:t>Н.Н.Тихомиров</w:t>
      </w:r>
      <w:proofErr w:type="spellEnd"/>
      <w:r w:rsidRPr="00E17BF1">
        <w:rPr>
          <w:rFonts w:ascii="Times New Roman" w:eastAsia="Times New Roman" w:hAnsi="Times New Roman" w:cs="Times New Roman"/>
          <w:b/>
          <w:sz w:val="16"/>
          <w:szCs w:val="16"/>
          <w:lang w:eastAsia="ru-RU"/>
        </w:rPr>
        <w:t xml:space="preserve">                                                      </w:t>
      </w:r>
    </w:p>
    <w:p w:rsidR="00E17BF1" w:rsidRPr="00E17BF1" w:rsidRDefault="00E17BF1" w:rsidP="00E17BF1">
      <w:pPr>
        <w:widowControl w:val="0"/>
        <w:autoSpaceDE w:val="0"/>
        <w:autoSpaceDN w:val="0"/>
        <w:adjustRightInd w:val="0"/>
        <w:ind w:firstLine="567"/>
        <w:jc w:val="right"/>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Утвержден </w:t>
      </w:r>
    </w:p>
    <w:p w:rsidR="00E17BF1" w:rsidRPr="00E17BF1" w:rsidRDefault="00E17BF1" w:rsidP="00E17BF1">
      <w:pPr>
        <w:widowControl w:val="0"/>
        <w:autoSpaceDE w:val="0"/>
        <w:autoSpaceDN w:val="0"/>
        <w:adjustRightInd w:val="0"/>
        <w:ind w:firstLine="567"/>
        <w:jc w:val="right"/>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постановлением администрации </w:t>
      </w:r>
    </w:p>
    <w:p w:rsidR="00E17BF1" w:rsidRPr="00E17BF1" w:rsidRDefault="00E17BF1" w:rsidP="00E17BF1">
      <w:pPr>
        <w:widowControl w:val="0"/>
        <w:autoSpaceDE w:val="0"/>
        <w:autoSpaceDN w:val="0"/>
        <w:adjustRightInd w:val="0"/>
        <w:ind w:firstLine="567"/>
        <w:jc w:val="right"/>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Мокшанского района Пензенской области</w:t>
      </w:r>
    </w:p>
    <w:p w:rsidR="00E17BF1" w:rsidRPr="00E17BF1" w:rsidRDefault="00E17BF1" w:rsidP="00E17BF1">
      <w:pPr>
        <w:widowControl w:val="0"/>
        <w:autoSpaceDE w:val="0"/>
        <w:autoSpaceDN w:val="0"/>
        <w:adjustRightInd w:val="0"/>
        <w:ind w:firstLine="567"/>
        <w:jc w:val="right"/>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от 09.12.2022  № 1094</w:t>
      </w:r>
    </w:p>
    <w:p w:rsidR="00E17BF1" w:rsidRPr="00E17BF1" w:rsidRDefault="00E17BF1" w:rsidP="00E17BF1">
      <w:pPr>
        <w:autoSpaceDE w:val="0"/>
        <w:autoSpaceDN w:val="0"/>
        <w:adjustRightInd w:val="0"/>
        <w:jc w:val="center"/>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sz w:val="16"/>
          <w:szCs w:val="16"/>
          <w:lang w:eastAsia="ru-RU"/>
        </w:rPr>
        <w:t xml:space="preserve">Перечень </w:t>
      </w:r>
    </w:p>
    <w:p w:rsidR="00E17BF1" w:rsidRPr="00E17BF1" w:rsidRDefault="00E17BF1" w:rsidP="00E17BF1">
      <w:pPr>
        <w:autoSpaceDE w:val="0"/>
        <w:autoSpaceDN w:val="0"/>
        <w:adjustRightInd w:val="0"/>
        <w:jc w:val="center"/>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sz w:val="16"/>
          <w:szCs w:val="16"/>
          <w:lang w:eastAsia="ru-RU"/>
        </w:rPr>
        <w:t>информации о деятельности администрации Мокшанского района Пензенской области и</w:t>
      </w:r>
      <w:r w:rsidRPr="00E17BF1">
        <w:rPr>
          <w:rFonts w:ascii="Times New Roman" w:eastAsia="Times New Roman" w:hAnsi="Times New Roman" w:cs="Times New Roman"/>
          <w:b/>
          <w:i/>
          <w:sz w:val="16"/>
          <w:szCs w:val="16"/>
          <w:lang w:eastAsia="ru-RU"/>
        </w:rPr>
        <w:t xml:space="preserve"> </w:t>
      </w:r>
      <w:r w:rsidRPr="00E17BF1">
        <w:rPr>
          <w:rFonts w:ascii="Times New Roman" w:eastAsia="Times New Roman" w:hAnsi="Times New Roman" w:cs="Times New Roman"/>
          <w:b/>
          <w:sz w:val="16"/>
          <w:szCs w:val="16"/>
          <w:lang w:eastAsia="ru-RU"/>
        </w:rPr>
        <w:t xml:space="preserve">порядок осуществления </w:t>
      </w:r>
      <w:proofErr w:type="gramStart"/>
      <w:r w:rsidRPr="00E17BF1">
        <w:rPr>
          <w:rFonts w:ascii="Times New Roman" w:eastAsia="Times New Roman" w:hAnsi="Times New Roman" w:cs="Times New Roman"/>
          <w:b/>
          <w:sz w:val="16"/>
          <w:szCs w:val="16"/>
          <w:lang w:eastAsia="ru-RU"/>
        </w:rPr>
        <w:t>контроля за</w:t>
      </w:r>
      <w:proofErr w:type="gramEnd"/>
      <w:r w:rsidRPr="00E17BF1">
        <w:rPr>
          <w:rFonts w:ascii="Times New Roman" w:eastAsia="Times New Roman" w:hAnsi="Times New Roman" w:cs="Times New Roman"/>
          <w:b/>
          <w:sz w:val="16"/>
          <w:szCs w:val="16"/>
          <w:lang w:eastAsia="ru-RU"/>
        </w:rPr>
        <w:t xml:space="preserve"> обеспечением доступа к информации о деятельности</w:t>
      </w:r>
      <w:r w:rsidRPr="00E17BF1">
        <w:rPr>
          <w:rFonts w:ascii="Arial" w:eastAsia="Times New Roman" w:hAnsi="Arial" w:cs="Arial"/>
          <w:sz w:val="16"/>
          <w:szCs w:val="16"/>
          <w:lang w:eastAsia="ru-RU"/>
        </w:rPr>
        <w:t xml:space="preserve"> </w:t>
      </w:r>
      <w:r w:rsidRPr="00E17BF1">
        <w:rPr>
          <w:rFonts w:ascii="Times New Roman" w:eastAsia="Times New Roman" w:hAnsi="Times New Roman" w:cs="Times New Roman"/>
          <w:b/>
          <w:sz w:val="16"/>
          <w:szCs w:val="16"/>
          <w:lang w:eastAsia="ru-RU"/>
        </w:rPr>
        <w:t xml:space="preserve">администрации Мокшанского района Пензенской области </w:t>
      </w:r>
    </w:p>
    <w:p w:rsidR="00E17BF1" w:rsidRPr="00E17BF1" w:rsidRDefault="00E17BF1" w:rsidP="00E17BF1">
      <w:pPr>
        <w:autoSpaceDE w:val="0"/>
        <w:autoSpaceDN w:val="0"/>
        <w:adjustRightInd w:val="0"/>
        <w:jc w:val="center"/>
        <w:rPr>
          <w:rFonts w:ascii="Times New Roman" w:eastAsia="Times New Roman" w:hAnsi="Times New Roman" w:cs="Times New Roman"/>
          <w:b/>
          <w:sz w:val="16"/>
          <w:szCs w:val="16"/>
          <w:lang w:eastAsia="ru-RU"/>
        </w:rPr>
      </w:pPr>
    </w:p>
    <w:p w:rsidR="00E17BF1" w:rsidRPr="00E17BF1" w:rsidRDefault="00E17BF1" w:rsidP="00E17BF1">
      <w:pPr>
        <w:autoSpaceDE w:val="0"/>
        <w:autoSpaceDN w:val="0"/>
        <w:adjustRightInd w:val="0"/>
        <w:jc w:val="center"/>
        <w:rPr>
          <w:rFonts w:ascii="Times New Roman" w:eastAsia="Times New Roman" w:hAnsi="Times New Roman" w:cs="Times New Roman"/>
          <w:sz w:val="16"/>
          <w:szCs w:val="16"/>
          <w:lang w:eastAsia="ru-RU"/>
        </w:rPr>
      </w:pPr>
      <w:r w:rsidRPr="00E17BF1">
        <w:rPr>
          <w:rFonts w:ascii="Times New Roman" w:eastAsia="Times New Roman" w:hAnsi="Times New Roman" w:cs="Times New Roman"/>
          <w:b/>
          <w:sz w:val="16"/>
          <w:szCs w:val="16"/>
          <w:lang w:val="en-US" w:eastAsia="ru-RU"/>
        </w:rPr>
        <w:t>I</w:t>
      </w:r>
      <w:r w:rsidRPr="00E17BF1">
        <w:rPr>
          <w:rFonts w:ascii="Times New Roman" w:eastAsia="Times New Roman" w:hAnsi="Times New Roman" w:cs="Times New Roman"/>
          <w:b/>
          <w:sz w:val="16"/>
          <w:szCs w:val="16"/>
          <w:lang w:eastAsia="ru-RU"/>
        </w:rPr>
        <w:t>. Перечень информации о деятельности администрации Мокшанского района Пензенской области</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1.1. Администрация Мокшанского района Пензенской области</w:t>
      </w:r>
      <w:r w:rsidRPr="00E17BF1">
        <w:rPr>
          <w:rFonts w:ascii="Times New Roman" w:eastAsia="Times New Roman" w:hAnsi="Times New Roman" w:cs="Times New Roman"/>
          <w:b/>
          <w:sz w:val="16"/>
          <w:szCs w:val="16"/>
          <w:lang w:eastAsia="ru-RU"/>
        </w:rPr>
        <w:t xml:space="preserve"> </w:t>
      </w:r>
      <w:r w:rsidRPr="00E17BF1">
        <w:rPr>
          <w:rFonts w:ascii="Times New Roman" w:eastAsia="Times New Roman" w:hAnsi="Times New Roman" w:cs="Times New Roman"/>
          <w:sz w:val="16"/>
          <w:szCs w:val="16"/>
          <w:lang w:eastAsia="ru-RU"/>
        </w:rPr>
        <w:t>(далее – администрация)</w:t>
      </w:r>
      <w:r w:rsidRPr="00E17BF1">
        <w:rPr>
          <w:rFonts w:ascii="Times New Roman" w:eastAsia="Times New Roman" w:hAnsi="Times New Roman" w:cs="Times New Roman"/>
          <w:b/>
          <w:sz w:val="16"/>
          <w:szCs w:val="16"/>
          <w:lang w:eastAsia="ru-RU"/>
        </w:rPr>
        <w:t xml:space="preserve"> </w:t>
      </w:r>
      <w:r w:rsidRPr="00E17BF1">
        <w:rPr>
          <w:rFonts w:ascii="Times New Roman" w:eastAsia="Times New Roman" w:hAnsi="Times New Roman" w:cs="Times New Roman"/>
          <w:sz w:val="16"/>
          <w:szCs w:val="16"/>
          <w:lang w:eastAsia="ru-RU"/>
        </w:rPr>
        <w:t>на официальном сайте в информационно-телекоммуникационной сети «Интернет» (далее – официальный сайт) размещает следующую информацию:</w:t>
      </w:r>
    </w:p>
    <w:p w:rsidR="00E17BF1" w:rsidRPr="00E17BF1" w:rsidRDefault="00E17BF1" w:rsidP="00E17BF1">
      <w:pPr>
        <w:autoSpaceDE w:val="0"/>
        <w:autoSpaceDN w:val="0"/>
        <w:adjustRightInd w:val="0"/>
        <w:ind w:firstLine="539"/>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1) общую информацию об администрации, в том числе:</w:t>
      </w:r>
    </w:p>
    <w:p w:rsidR="00E17BF1" w:rsidRPr="00E17BF1" w:rsidRDefault="00E17BF1" w:rsidP="00E17BF1">
      <w:pPr>
        <w:autoSpaceDE w:val="0"/>
        <w:autoSpaceDN w:val="0"/>
        <w:adjustRightInd w:val="0"/>
        <w:ind w:firstLine="539"/>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а) наименование и структуру, почтовый адрес, адрес электронной почты, номера телефонов справочных служб администрации;</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б) сведения о полномочиях администрации, задачах и функциях структурных подразделений администрации, а также перечень законов и иных нормативных правовых актов, определяющих эти полномочия, задачи и функции;</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в) перечень подведомственных организаций, сведения об их задачах и функциях, а также почтовые адреса, адреса электронной почты (при наличии), номера телефонов справочных служб подведомственных организаций, информацию об официальных сайтах и официальных страницах подведомственных организаций (при наличии) с электронными адресами официальных сайтов и указателями данных страниц в сети "Интернет";</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г) сведения о руководителях администрации, ее структурных подразделений, руководителях подведомственных организаций (фамилии, имена, отчества (при наличии), а также при согласии указанных лиц иные сведения о них);</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д) перечни информационных систем, банков данных, реестров, регистров, находящихся в ведении администрации, подведомственных организаций;</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е) сведения о средствах массовой информации, учрежденных администрацией (при наличии);</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ж) информацию об официальных страницах администрации (при наличии) с указателями данных страниц в сети "Интернет";</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proofErr w:type="gramStart"/>
      <w:r w:rsidRPr="00E17BF1">
        <w:rPr>
          <w:rFonts w:ascii="Times New Roman" w:eastAsia="Times New Roman" w:hAnsi="Times New Roman" w:cs="Times New Roman"/>
          <w:sz w:val="16"/>
          <w:szCs w:val="16"/>
          <w:lang w:eastAsia="ru-RU"/>
        </w:rPr>
        <w:t>з) информацию о проводимых администрацией или подведомственными организациями опросах и иных мероприятиях, связанных с выявлением мнения граждан (физических лиц), материалы по вопросам, которые выносятся администрацией на публичное слушание и (или) общественное обсуждение, и результаты публичных слушаний или общественных обсуждений, а также информацию о способах направления гражданами (физическими лицами) своих предложений в электронной форме;</w:t>
      </w:r>
      <w:proofErr w:type="gramEnd"/>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и) информацию о проводимых администрацией публичных слушаниях и общественных обсуждениях с использованием Единого портала;</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2) информацию о нормотворческой деятельности администрации, в том числе:</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а) муниципальные правовые акты, изданные администрацией, включая сведения о внесении в них изменений, признании их утратившими силу, признании их судом недействующими, а также сведения о государственной регистрации нормативных правовых актов, муниципальных правовых актов в случаях, установленных законодательством Российской Федерации;</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б) тексты проектов законодательных и иных нормативных правовых актов, внесенных в Государственную Думу Федерального Собрания Российской Федерации, законодательные (представительные) органы государственной власти субъектов Российской Федерации, тексты проектов муниципальных правовых актов, внесенных в Собрание представителей Мокшанского района Пензенской области;</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в) информацию о закупках товаров, работ, услуг для обеспечения муниципальных нужд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г) административные регламенты, стандарты муниципальных услуг;</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д) установленные формы обращений, заявлений и иных документов, принимаемых администрацией к рассмотрению в соответствии с законами и иными нормативными правовыми актами, муниципальными правовыми актами Мокшанского района;</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е) порядок обжалования муниципальных правовых актов;</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lastRenderedPageBreak/>
        <w:t>3) информацию об участии администрации в целевых и иных программах, а также о мероприятиях, проводимых администрацией, в том числе сведения об официальных визитах и о рабочих поездках руководителей и официальных делегаций администрации;</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proofErr w:type="gramStart"/>
      <w:r w:rsidRPr="00E17BF1">
        <w:rPr>
          <w:rFonts w:ascii="Times New Roman" w:eastAsia="Times New Roman" w:hAnsi="Times New Roman" w:cs="Times New Roman"/>
          <w:sz w:val="16"/>
          <w:szCs w:val="16"/>
          <w:lang w:eastAsia="ru-RU"/>
        </w:rPr>
        <w:t>4) информацию о состоянии защиты населения и территорий от чрезвычайных ситуаций и принятых мерах по обеспечению их безопасности, о прогнозируемых и возникших чрезвычайных ситуациях, о приемах и способах защиты населения от них, а также иную информацию, подлежащую доведению администрацией до сведения граждан и организаций в соответствии с федеральными законами, законами Пензенской области;</w:t>
      </w:r>
      <w:proofErr w:type="gramEnd"/>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5) информацию о результатах проверок, проведенных администрацией, подведомственными организациями в пределах их полномочий, а также о результатах проверок, проведенных в администрации, подведомственных организациях;</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6) тексты и (или) видеозаписи официальных выступлений и заявлений руководителей и заместителей руководителей администрации;</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7) статистическую информацию о деятельности администрации, в том числе:</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а) статистические данные и показатели, характеризующие состояние и динамику развития экономической, социальной и иных сфер жизнедеятельности, регулирование которых отнесено к полномочиям администрации;</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б) сведения об использовании администрацией, подведомственными организациями выделяемых бюджетных средств;</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в) сведения о предоставленных организациям и индивидуальным предпринимателям льготах, отсрочках, рассрочках, о списании задолженности по платежам в бюджеты бюджетной системы Российской Федерации;</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8) информацию о кадровом обеспечении администрации, в том числе:</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а) порядок поступления граждан на муниципальную службу;</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б) сведения о вакантных должностях муниципальной службы, имеющихся в администрации;</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в) квалификационные требования к кандидатам на замещение вакантных должностей муниципальной службы;</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г) условия и результаты конкурсов на замещение вакантных должностей муниципальной службы;</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д) номера телефонов, по которым можно получить информацию по вопросу замещения вакантных должностей в администрации;</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е) перечень образовательных организаций, подведомственных администрации (при наличии), с указанием почтовых адресов образовательных организаций, а также номеров телефонов, по которым можно получить информацию справочного характера об этих образовательных организациях;</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9) информацию о работе администрации с обращениями граждан (физических лиц), организаций (юридических лиц), общественных объединений, государственных органов, органов местного самоуправления, в том числе:</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bookmarkStart w:id="9" w:name="Par41"/>
      <w:bookmarkEnd w:id="9"/>
      <w:r w:rsidRPr="00E17BF1">
        <w:rPr>
          <w:rFonts w:ascii="Times New Roman" w:eastAsia="Times New Roman" w:hAnsi="Times New Roman" w:cs="Times New Roman"/>
          <w:sz w:val="16"/>
          <w:szCs w:val="16"/>
          <w:lang w:eastAsia="ru-RU"/>
        </w:rPr>
        <w:t>а) порядок и время приема граждан (физических лиц), в том числе представителей организаций (юридических лиц), общественных объединений, государственных органов, органов местного самоуправления, порядок рассмотрения их обращений с указанием актов, регулирующих эту деятельность;</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б) фамилию, имя и отчество (при наличии) руководителя подразделения или иного должностного лица, к полномочиям которых отнесены организация приема лиц, указанных в </w:t>
      </w:r>
      <w:hyperlink w:anchor="Par41" w:history="1">
        <w:r w:rsidRPr="00E17BF1">
          <w:rPr>
            <w:rFonts w:ascii="Times New Roman" w:eastAsia="Times New Roman" w:hAnsi="Times New Roman" w:cs="Times New Roman"/>
            <w:color w:val="0000FF"/>
            <w:sz w:val="16"/>
            <w:szCs w:val="16"/>
            <w:lang w:eastAsia="ru-RU"/>
          </w:rPr>
          <w:t>подпункте "а"</w:t>
        </w:r>
      </w:hyperlink>
      <w:r w:rsidRPr="00E17BF1">
        <w:rPr>
          <w:rFonts w:ascii="Times New Roman" w:eastAsia="Times New Roman" w:hAnsi="Times New Roman" w:cs="Times New Roman"/>
          <w:sz w:val="16"/>
          <w:szCs w:val="16"/>
          <w:lang w:eastAsia="ru-RU"/>
        </w:rPr>
        <w:t xml:space="preserve"> настоящего пункта, обеспечение рассмотрения их обращений, а также номер телефона, по которому можно получить информацию справочного характера;</w:t>
      </w:r>
    </w:p>
    <w:p w:rsidR="00E17BF1" w:rsidRPr="00E17BF1" w:rsidRDefault="00E17BF1" w:rsidP="00E17BF1">
      <w:pPr>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в) обзоры обращений лиц, указанных в </w:t>
      </w:r>
      <w:hyperlink w:anchor="Par41" w:history="1">
        <w:r w:rsidRPr="00E17BF1">
          <w:rPr>
            <w:rFonts w:ascii="Times New Roman" w:eastAsia="Times New Roman" w:hAnsi="Times New Roman" w:cs="Times New Roman"/>
            <w:color w:val="0000FF"/>
            <w:sz w:val="16"/>
            <w:szCs w:val="16"/>
            <w:lang w:eastAsia="ru-RU"/>
          </w:rPr>
          <w:t>подпункте "а"</w:t>
        </w:r>
      </w:hyperlink>
      <w:r w:rsidRPr="00E17BF1">
        <w:rPr>
          <w:rFonts w:ascii="Times New Roman" w:eastAsia="Times New Roman" w:hAnsi="Times New Roman" w:cs="Times New Roman"/>
          <w:sz w:val="16"/>
          <w:szCs w:val="16"/>
          <w:lang w:eastAsia="ru-RU"/>
        </w:rPr>
        <w:t xml:space="preserve"> настоящего пункта, а также обобщенную информацию о результатах рассмотрения этих обращений и принятых мерах.</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1.2. </w:t>
      </w:r>
      <w:proofErr w:type="gramStart"/>
      <w:r w:rsidRPr="00E17BF1">
        <w:rPr>
          <w:rFonts w:ascii="Times New Roman" w:eastAsia="Times New Roman" w:hAnsi="Times New Roman" w:cs="Times New Roman"/>
          <w:sz w:val="16"/>
          <w:szCs w:val="16"/>
          <w:lang w:eastAsia="ru-RU"/>
        </w:rPr>
        <w:t>Администрация наряду с информацией, указанной в пункте 1 и относящейся к деятельности администрации, может размещать на официальном сайте иную информацию о своей деятельности с учетом требований Федерального закона от 09.02.2009 № 8-ФЗ «Об обеспечении доступа к информации о деятельности государственных органов и органов местного самоуправления» (далее – Федеральный закон «Об обеспечении доступа к информации о деятельности государственных органов и органов местного самоуправления»).</w:t>
      </w:r>
      <w:proofErr w:type="gramEnd"/>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1.3. В целях обеспечения права неограниченного круга лиц на доступ к информации, указанной в пункте 1.1. настоящего раздела, организованы пункты подключения к информационно-телекоммуникационной сети «Интернет» в следующих, доступных для пользователей информацией, местах:</w:t>
      </w:r>
      <w:r w:rsidRPr="00E17BF1">
        <w:rPr>
          <w:rFonts w:ascii="Times New Roman" w:eastAsia="Times New Roman" w:hAnsi="Times New Roman" w:cs="Times New Roman"/>
          <w:sz w:val="16"/>
          <w:szCs w:val="16"/>
          <w:vertAlign w:val="superscript"/>
          <w:lang w:eastAsia="ru-RU"/>
        </w:rPr>
        <w:t xml:space="preserve"> </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в муниципальном учреждении культуры «</w:t>
      </w:r>
      <w:proofErr w:type="spellStart"/>
      <w:r w:rsidRPr="00E17BF1">
        <w:rPr>
          <w:rFonts w:ascii="Times New Roman" w:eastAsia="Times New Roman" w:hAnsi="Times New Roman" w:cs="Times New Roman"/>
          <w:sz w:val="16"/>
          <w:szCs w:val="16"/>
          <w:lang w:eastAsia="ru-RU"/>
        </w:rPr>
        <w:t>Мокшанская</w:t>
      </w:r>
      <w:proofErr w:type="spellEnd"/>
      <w:r w:rsidRPr="00E17BF1">
        <w:rPr>
          <w:rFonts w:ascii="Times New Roman" w:eastAsia="Times New Roman" w:hAnsi="Times New Roman" w:cs="Times New Roman"/>
          <w:sz w:val="16"/>
          <w:szCs w:val="16"/>
          <w:lang w:eastAsia="ru-RU"/>
        </w:rPr>
        <w:t xml:space="preserve"> </w:t>
      </w:r>
      <w:proofErr w:type="spellStart"/>
      <w:r w:rsidRPr="00E17BF1">
        <w:rPr>
          <w:rFonts w:ascii="Times New Roman" w:eastAsia="Times New Roman" w:hAnsi="Times New Roman" w:cs="Times New Roman"/>
          <w:sz w:val="16"/>
          <w:szCs w:val="16"/>
          <w:lang w:eastAsia="ru-RU"/>
        </w:rPr>
        <w:t>межпоселенческая</w:t>
      </w:r>
      <w:proofErr w:type="spellEnd"/>
      <w:r w:rsidRPr="00E17BF1">
        <w:rPr>
          <w:rFonts w:ascii="Times New Roman" w:eastAsia="Times New Roman" w:hAnsi="Times New Roman" w:cs="Times New Roman"/>
          <w:sz w:val="16"/>
          <w:szCs w:val="16"/>
          <w:lang w:eastAsia="ru-RU"/>
        </w:rPr>
        <w:t xml:space="preserve"> центральная районная библиотека», расположенном по адресу: Пензенская область, </w:t>
      </w:r>
      <w:proofErr w:type="spellStart"/>
      <w:r w:rsidRPr="00E17BF1">
        <w:rPr>
          <w:rFonts w:ascii="Times New Roman" w:eastAsia="Times New Roman" w:hAnsi="Times New Roman" w:cs="Times New Roman"/>
          <w:sz w:val="16"/>
          <w:szCs w:val="16"/>
          <w:lang w:eastAsia="ru-RU"/>
        </w:rPr>
        <w:t>Мокшанский</w:t>
      </w:r>
      <w:proofErr w:type="spellEnd"/>
      <w:r w:rsidRPr="00E17BF1">
        <w:rPr>
          <w:rFonts w:ascii="Times New Roman" w:eastAsia="Times New Roman" w:hAnsi="Times New Roman" w:cs="Times New Roman"/>
          <w:sz w:val="16"/>
          <w:szCs w:val="16"/>
          <w:lang w:eastAsia="ru-RU"/>
        </w:rPr>
        <w:t xml:space="preserve"> район, </w:t>
      </w:r>
      <w:proofErr w:type="spellStart"/>
      <w:r w:rsidRPr="00E17BF1">
        <w:rPr>
          <w:rFonts w:ascii="Times New Roman" w:eastAsia="Times New Roman" w:hAnsi="Times New Roman" w:cs="Times New Roman"/>
          <w:sz w:val="16"/>
          <w:szCs w:val="16"/>
          <w:lang w:eastAsia="ru-RU"/>
        </w:rPr>
        <w:t>р.п</w:t>
      </w:r>
      <w:proofErr w:type="spellEnd"/>
      <w:r w:rsidRPr="00E17BF1">
        <w:rPr>
          <w:rFonts w:ascii="Times New Roman" w:eastAsia="Times New Roman" w:hAnsi="Times New Roman" w:cs="Times New Roman"/>
          <w:sz w:val="16"/>
          <w:szCs w:val="16"/>
          <w:lang w:eastAsia="ru-RU"/>
        </w:rPr>
        <w:t xml:space="preserve">. Мокшан, </w:t>
      </w:r>
      <w:proofErr w:type="spellStart"/>
      <w:r w:rsidRPr="00E17BF1">
        <w:rPr>
          <w:rFonts w:ascii="Times New Roman" w:eastAsia="Times New Roman" w:hAnsi="Times New Roman" w:cs="Times New Roman"/>
          <w:sz w:val="16"/>
          <w:szCs w:val="16"/>
          <w:lang w:eastAsia="ru-RU"/>
        </w:rPr>
        <w:t>ул</w:t>
      </w:r>
      <w:proofErr w:type="gramStart"/>
      <w:r w:rsidRPr="00E17BF1">
        <w:rPr>
          <w:rFonts w:ascii="Times New Roman" w:eastAsia="Times New Roman" w:hAnsi="Times New Roman" w:cs="Times New Roman"/>
          <w:sz w:val="16"/>
          <w:szCs w:val="16"/>
          <w:lang w:eastAsia="ru-RU"/>
        </w:rPr>
        <w:t>.С</w:t>
      </w:r>
      <w:proofErr w:type="gramEnd"/>
      <w:r w:rsidRPr="00E17BF1">
        <w:rPr>
          <w:rFonts w:ascii="Times New Roman" w:eastAsia="Times New Roman" w:hAnsi="Times New Roman" w:cs="Times New Roman"/>
          <w:sz w:val="16"/>
          <w:szCs w:val="16"/>
          <w:lang w:eastAsia="ru-RU"/>
        </w:rPr>
        <w:t>адовая</w:t>
      </w:r>
      <w:proofErr w:type="spellEnd"/>
      <w:r w:rsidRPr="00E17BF1">
        <w:rPr>
          <w:rFonts w:ascii="Times New Roman" w:eastAsia="Times New Roman" w:hAnsi="Times New Roman" w:cs="Times New Roman"/>
          <w:sz w:val="16"/>
          <w:szCs w:val="16"/>
          <w:lang w:eastAsia="ru-RU"/>
        </w:rPr>
        <w:t>, 3.</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1.4. Информация о деятельности администрации размещается на официальном сайте по мере ее поступления и обновляется</w:t>
      </w:r>
      <w:r w:rsidRPr="00E17BF1">
        <w:rPr>
          <w:rFonts w:ascii="Times New Roman" w:eastAsia="Times New Roman" w:hAnsi="Times New Roman" w:cs="Times New Roman"/>
          <w:i/>
          <w:sz w:val="16"/>
          <w:szCs w:val="16"/>
          <w:lang w:eastAsia="ru-RU"/>
        </w:rPr>
        <w:t xml:space="preserve"> </w:t>
      </w:r>
      <w:r w:rsidRPr="00E17BF1">
        <w:rPr>
          <w:rFonts w:ascii="Times New Roman" w:eastAsia="Times New Roman" w:hAnsi="Times New Roman" w:cs="Times New Roman"/>
          <w:sz w:val="16"/>
          <w:szCs w:val="16"/>
          <w:lang w:eastAsia="ru-RU"/>
        </w:rPr>
        <w:t xml:space="preserve">по мере ее изменения в сроки, установленные положениями федеральных законов и принятых в соответствии с ними нормативных правовых актов, исходя из соблюдения принципа актуальности и достоверности информации, содержащейся в наборе данных. </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1.5. Сроки размещения и обновления информации о деятельности администрации должны обеспечивать своевременность реализации и защиты пользователями информации своих прав, свобод и законных интересов.  </w:t>
      </w:r>
    </w:p>
    <w:p w:rsidR="00E17BF1" w:rsidRPr="00E17BF1" w:rsidRDefault="00E17BF1" w:rsidP="00E17BF1">
      <w:pPr>
        <w:widowControl w:val="0"/>
        <w:autoSpaceDE w:val="0"/>
        <w:autoSpaceDN w:val="0"/>
        <w:adjustRightInd w:val="0"/>
        <w:outlineLvl w:val="1"/>
        <w:rPr>
          <w:rFonts w:ascii="Times New Roman" w:eastAsia="Times New Roman" w:hAnsi="Times New Roman" w:cs="Times New Roman"/>
          <w:sz w:val="16"/>
          <w:szCs w:val="16"/>
          <w:lang w:eastAsia="ru-RU"/>
        </w:rPr>
      </w:pPr>
    </w:p>
    <w:p w:rsidR="00E17BF1" w:rsidRPr="00E17BF1" w:rsidRDefault="00E17BF1" w:rsidP="00E17BF1">
      <w:pPr>
        <w:widowControl w:val="0"/>
        <w:autoSpaceDE w:val="0"/>
        <w:autoSpaceDN w:val="0"/>
        <w:adjustRightInd w:val="0"/>
        <w:jc w:val="center"/>
        <w:outlineLvl w:val="1"/>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sz w:val="16"/>
          <w:szCs w:val="16"/>
          <w:lang w:val="en-US" w:eastAsia="ru-RU"/>
        </w:rPr>
        <w:t>II</w:t>
      </w:r>
      <w:r w:rsidRPr="00E17BF1">
        <w:rPr>
          <w:rFonts w:ascii="Times New Roman" w:eastAsia="Times New Roman" w:hAnsi="Times New Roman" w:cs="Times New Roman"/>
          <w:b/>
          <w:sz w:val="16"/>
          <w:szCs w:val="16"/>
          <w:lang w:eastAsia="ru-RU"/>
        </w:rPr>
        <w:t xml:space="preserve">. </w:t>
      </w:r>
      <w:r w:rsidRPr="00E17BF1">
        <w:rPr>
          <w:rFonts w:ascii="Times New Roman" w:eastAsia="Times New Roman" w:hAnsi="Times New Roman" w:cs="Times New Roman"/>
          <w:b/>
          <w:bCs/>
          <w:sz w:val="16"/>
          <w:szCs w:val="16"/>
          <w:lang w:eastAsia="ru-RU"/>
        </w:rPr>
        <w:t xml:space="preserve">Контроль за обеспечением доступа к информации о деятельности </w:t>
      </w:r>
      <w:r w:rsidRPr="00E17BF1">
        <w:rPr>
          <w:rFonts w:ascii="Times New Roman" w:eastAsia="Times New Roman" w:hAnsi="Times New Roman" w:cs="Times New Roman"/>
          <w:b/>
          <w:sz w:val="16"/>
          <w:szCs w:val="16"/>
          <w:lang w:eastAsia="ru-RU"/>
        </w:rPr>
        <w:t>администрации</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bCs/>
          <w:sz w:val="16"/>
          <w:szCs w:val="16"/>
          <w:lang w:eastAsia="ru-RU"/>
        </w:rPr>
        <w:t xml:space="preserve">2.1. </w:t>
      </w:r>
      <w:proofErr w:type="gramStart"/>
      <w:r w:rsidRPr="00E17BF1">
        <w:rPr>
          <w:rFonts w:ascii="Times New Roman" w:eastAsia="Times New Roman" w:hAnsi="Times New Roman" w:cs="Times New Roman"/>
          <w:bCs/>
          <w:sz w:val="16"/>
          <w:szCs w:val="16"/>
          <w:lang w:eastAsia="ru-RU"/>
        </w:rPr>
        <w:t>Контроль за</w:t>
      </w:r>
      <w:proofErr w:type="gramEnd"/>
      <w:r w:rsidRPr="00E17BF1">
        <w:rPr>
          <w:rFonts w:ascii="Times New Roman" w:eastAsia="Times New Roman" w:hAnsi="Times New Roman" w:cs="Times New Roman"/>
          <w:bCs/>
          <w:sz w:val="16"/>
          <w:szCs w:val="16"/>
          <w:lang w:eastAsia="ru-RU"/>
        </w:rPr>
        <w:t xml:space="preserve"> обеспечением доступа к информации о деятельности </w:t>
      </w:r>
      <w:r w:rsidRPr="00E17BF1">
        <w:rPr>
          <w:rFonts w:ascii="Times New Roman" w:eastAsia="Times New Roman" w:hAnsi="Times New Roman" w:cs="Times New Roman"/>
          <w:sz w:val="16"/>
          <w:szCs w:val="16"/>
          <w:lang w:eastAsia="ru-RU"/>
        </w:rPr>
        <w:t>администрации</w:t>
      </w:r>
      <w:r w:rsidRPr="00E17BF1">
        <w:rPr>
          <w:rFonts w:ascii="Times New Roman" w:eastAsia="Times New Roman" w:hAnsi="Times New Roman" w:cs="Times New Roman"/>
          <w:bCs/>
          <w:sz w:val="16"/>
          <w:szCs w:val="16"/>
          <w:lang w:eastAsia="ru-RU"/>
        </w:rPr>
        <w:t xml:space="preserve"> осуществляет глава Мокшанского района </w:t>
      </w:r>
      <w:r w:rsidRPr="00E17BF1">
        <w:rPr>
          <w:rFonts w:ascii="Times New Roman" w:eastAsia="Times New Roman" w:hAnsi="Times New Roman" w:cs="Times New Roman"/>
          <w:sz w:val="16"/>
          <w:szCs w:val="16"/>
          <w:lang w:eastAsia="ru-RU"/>
        </w:rPr>
        <w:t xml:space="preserve">путем проведения плановых и внеплановых проверок. </w:t>
      </w:r>
    </w:p>
    <w:p w:rsidR="00E17BF1" w:rsidRPr="00E17BF1" w:rsidRDefault="00E17BF1" w:rsidP="00E17BF1">
      <w:pPr>
        <w:widowControl w:val="0"/>
        <w:autoSpaceDE w:val="0"/>
        <w:autoSpaceDN w:val="0"/>
        <w:adjustRightInd w:val="0"/>
        <w:ind w:firstLine="567"/>
        <w:outlineLvl w:val="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2.2. </w:t>
      </w:r>
      <w:proofErr w:type="gramStart"/>
      <w:r w:rsidRPr="00E17BF1">
        <w:rPr>
          <w:rFonts w:ascii="Times New Roman" w:eastAsia="Times New Roman" w:hAnsi="Times New Roman" w:cs="Times New Roman"/>
          <w:sz w:val="16"/>
          <w:szCs w:val="16"/>
          <w:lang w:eastAsia="ru-RU"/>
        </w:rPr>
        <w:t>Предметом плановой и внеплановой проверки является соблюдение требований Федерального закона «Об обеспечении доступа к информации о деятельности государственных органов и органов местного самоуправления», других федеральных законов и иных нормативных правовых актов Российской Федерации, осуществляющих правовое регулирование отношений, связанных с обеспечением доступа к информации о деятельности государственных органов и органов местного самоуправления, а также муниципальных правовых актов Мокшанского района Пензенской области</w:t>
      </w:r>
      <w:proofErr w:type="gramEnd"/>
      <w:r w:rsidRPr="00E17BF1">
        <w:rPr>
          <w:rFonts w:ascii="Times New Roman" w:eastAsia="Times New Roman" w:hAnsi="Times New Roman" w:cs="Times New Roman"/>
          <w:bCs/>
          <w:sz w:val="16"/>
          <w:szCs w:val="16"/>
          <w:lang w:eastAsia="ru-RU"/>
        </w:rPr>
        <w:t>,</w:t>
      </w:r>
      <w:r w:rsidRPr="00E17BF1">
        <w:rPr>
          <w:rFonts w:ascii="Times New Roman" w:eastAsia="Times New Roman" w:hAnsi="Times New Roman" w:cs="Times New Roman"/>
          <w:bCs/>
          <w:i/>
          <w:sz w:val="16"/>
          <w:szCs w:val="16"/>
          <w:lang w:eastAsia="ru-RU"/>
        </w:rPr>
        <w:t xml:space="preserve"> </w:t>
      </w:r>
      <w:r w:rsidRPr="00E17BF1">
        <w:rPr>
          <w:rFonts w:ascii="Times New Roman" w:eastAsia="Times New Roman" w:hAnsi="Times New Roman" w:cs="Times New Roman"/>
          <w:bCs/>
          <w:sz w:val="16"/>
          <w:szCs w:val="16"/>
          <w:lang w:eastAsia="ru-RU"/>
        </w:rPr>
        <w:t>настоящего постановления.</w:t>
      </w:r>
      <w:r w:rsidRPr="00E17BF1">
        <w:rPr>
          <w:rFonts w:ascii="Times New Roman" w:eastAsia="Times New Roman" w:hAnsi="Times New Roman" w:cs="Times New Roman"/>
          <w:sz w:val="16"/>
          <w:szCs w:val="16"/>
          <w:lang w:eastAsia="ru-RU"/>
        </w:rPr>
        <w:t xml:space="preserve"> </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2.3. Плановые проверки осуществляются ежеквартально. Порядок и сроки осуществления проверок определяются в соответствии с графиком, утверждаемым главой Мокшанского района. Плановые проверки осуществляются путем представления </w:t>
      </w:r>
      <w:r w:rsidRPr="00E17BF1">
        <w:rPr>
          <w:rFonts w:ascii="Times New Roman" w:eastAsia="Times New Roman" w:hAnsi="Times New Roman" w:cs="Times New Roman"/>
          <w:bCs/>
          <w:sz w:val="16"/>
          <w:szCs w:val="16"/>
          <w:lang w:eastAsia="ru-RU"/>
        </w:rPr>
        <w:t xml:space="preserve">главе </w:t>
      </w:r>
      <w:r w:rsidRPr="00E17BF1">
        <w:rPr>
          <w:rFonts w:ascii="Times New Roman" w:eastAsia="Times New Roman" w:hAnsi="Times New Roman" w:cs="Times New Roman"/>
          <w:sz w:val="16"/>
          <w:szCs w:val="16"/>
          <w:lang w:eastAsia="ru-RU"/>
        </w:rPr>
        <w:t>Мокшанского района</w:t>
      </w:r>
      <w:r w:rsidRPr="00E17BF1">
        <w:rPr>
          <w:rFonts w:ascii="Times New Roman" w:eastAsia="Times New Roman" w:hAnsi="Times New Roman" w:cs="Times New Roman"/>
          <w:bCs/>
          <w:i/>
          <w:sz w:val="16"/>
          <w:szCs w:val="16"/>
          <w:lang w:eastAsia="ru-RU"/>
        </w:rPr>
        <w:t xml:space="preserve"> </w:t>
      </w:r>
      <w:r w:rsidRPr="00E17BF1">
        <w:rPr>
          <w:rFonts w:ascii="Times New Roman" w:eastAsia="Times New Roman" w:hAnsi="Times New Roman" w:cs="Times New Roman"/>
          <w:sz w:val="16"/>
          <w:szCs w:val="16"/>
          <w:lang w:eastAsia="ru-RU"/>
        </w:rPr>
        <w:t>необходимой информации и объяснений лиц, ответственных за размещение информации администрации.</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2.4. </w:t>
      </w:r>
      <w:proofErr w:type="gramStart"/>
      <w:r w:rsidRPr="00E17BF1">
        <w:rPr>
          <w:rFonts w:ascii="Times New Roman" w:eastAsia="Times New Roman" w:hAnsi="Times New Roman" w:cs="Times New Roman"/>
          <w:sz w:val="16"/>
          <w:szCs w:val="16"/>
          <w:lang w:eastAsia="ru-RU"/>
        </w:rPr>
        <w:t>Основанием для проведения внеплановой проверки является жалоба на нарушение требований Федерального закона «Об обеспечении доступа к информации о деятельности государственных органов и органов местного самоуправления», других федеральных законов и иных нормативных правовых актов Российской Федерации, осуществляющих правовое регулирование отношений, связанных с обеспечением доступа к информации о деятельности государственных органов и органов местного самоуправления, а также муниципальных правовых актов Мокшанского района</w:t>
      </w:r>
      <w:proofErr w:type="gramEnd"/>
      <w:r w:rsidRPr="00E17BF1">
        <w:rPr>
          <w:rFonts w:ascii="Times New Roman" w:eastAsia="Times New Roman" w:hAnsi="Times New Roman" w:cs="Times New Roman"/>
          <w:sz w:val="16"/>
          <w:szCs w:val="16"/>
          <w:lang w:eastAsia="ru-RU"/>
        </w:rPr>
        <w:t xml:space="preserve"> Пензенской области</w:t>
      </w:r>
      <w:r w:rsidRPr="00E17BF1">
        <w:rPr>
          <w:rFonts w:ascii="Times New Roman" w:eastAsia="Times New Roman" w:hAnsi="Times New Roman" w:cs="Times New Roman"/>
          <w:bCs/>
          <w:sz w:val="16"/>
          <w:szCs w:val="16"/>
          <w:lang w:eastAsia="ru-RU"/>
        </w:rPr>
        <w:t>,</w:t>
      </w:r>
      <w:r w:rsidRPr="00E17BF1">
        <w:rPr>
          <w:rFonts w:ascii="Times New Roman" w:eastAsia="Times New Roman" w:hAnsi="Times New Roman" w:cs="Times New Roman"/>
          <w:bCs/>
          <w:i/>
          <w:sz w:val="16"/>
          <w:szCs w:val="16"/>
          <w:lang w:eastAsia="ru-RU"/>
        </w:rPr>
        <w:t xml:space="preserve"> </w:t>
      </w:r>
      <w:r w:rsidRPr="00E17BF1">
        <w:rPr>
          <w:rFonts w:ascii="Times New Roman" w:eastAsia="Times New Roman" w:hAnsi="Times New Roman" w:cs="Times New Roman"/>
          <w:bCs/>
          <w:sz w:val="16"/>
          <w:szCs w:val="16"/>
          <w:lang w:eastAsia="ru-RU"/>
        </w:rPr>
        <w:t>настоящего постановления.</w:t>
      </w:r>
      <w:r w:rsidRPr="00E17BF1">
        <w:rPr>
          <w:rFonts w:ascii="Times New Roman" w:eastAsia="Times New Roman" w:hAnsi="Times New Roman" w:cs="Times New Roman"/>
          <w:sz w:val="16"/>
          <w:szCs w:val="16"/>
          <w:lang w:eastAsia="ru-RU"/>
        </w:rPr>
        <w:t xml:space="preserve"> </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В ходе проведения внеплановой проверки исследованию подлежат только факты, указанные в жалобе.</w:t>
      </w:r>
    </w:p>
    <w:p w:rsidR="00E17BF1" w:rsidRPr="00E17BF1" w:rsidRDefault="00E17BF1" w:rsidP="00E17BF1">
      <w:pPr>
        <w:widowControl w:val="0"/>
        <w:autoSpaceDE w:val="0"/>
        <w:autoSpaceDN w:val="0"/>
        <w:adjustRightInd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2.5. По результатам проведенной проверки составляется акт проверки, который утверждается </w:t>
      </w:r>
      <w:r w:rsidRPr="00E17BF1">
        <w:rPr>
          <w:rFonts w:ascii="Times New Roman" w:eastAsia="Times New Roman" w:hAnsi="Times New Roman" w:cs="Times New Roman"/>
          <w:bCs/>
          <w:sz w:val="16"/>
          <w:szCs w:val="16"/>
          <w:lang w:eastAsia="ru-RU"/>
        </w:rPr>
        <w:t xml:space="preserve">главой </w:t>
      </w:r>
      <w:r w:rsidRPr="00E17BF1">
        <w:rPr>
          <w:rFonts w:ascii="Times New Roman" w:eastAsia="Times New Roman" w:hAnsi="Times New Roman" w:cs="Times New Roman"/>
          <w:sz w:val="16"/>
          <w:szCs w:val="16"/>
          <w:lang w:eastAsia="ru-RU"/>
        </w:rPr>
        <w:t xml:space="preserve">Мокшанского района. </w:t>
      </w:r>
    </w:p>
    <w:p w:rsidR="00E17BF1" w:rsidRDefault="00E17BF1" w:rsidP="00E17BF1">
      <w:pPr>
        <w:widowControl w:val="0"/>
        <w:autoSpaceDE w:val="0"/>
        <w:autoSpaceDN w:val="0"/>
        <w:adjustRightInd w:val="0"/>
        <w:ind w:firstLine="567"/>
        <w:outlineLvl w:val="1"/>
        <w:rPr>
          <w:rFonts w:ascii="Times New Roman" w:eastAsia="Times New Roman" w:hAnsi="Times New Roman" w:cs="Times New Roman"/>
          <w:bCs/>
          <w:sz w:val="16"/>
          <w:szCs w:val="16"/>
          <w:lang w:eastAsia="ru-RU"/>
        </w:rPr>
      </w:pPr>
      <w:r w:rsidRPr="00E17BF1">
        <w:rPr>
          <w:rFonts w:ascii="Times New Roman" w:eastAsia="Times New Roman" w:hAnsi="Times New Roman" w:cs="Times New Roman"/>
          <w:sz w:val="16"/>
          <w:szCs w:val="16"/>
          <w:lang w:eastAsia="ru-RU"/>
        </w:rPr>
        <w:t xml:space="preserve">2.6. </w:t>
      </w:r>
      <w:proofErr w:type="gramStart"/>
      <w:r w:rsidRPr="00E17BF1">
        <w:rPr>
          <w:rFonts w:ascii="Times New Roman" w:eastAsia="Times New Roman" w:hAnsi="Times New Roman" w:cs="Times New Roman"/>
          <w:sz w:val="16"/>
          <w:szCs w:val="16"/>
          <w:lang w:eastAsia="ru-RU"/>
        </w:rPr>
        <w:t>В случае</w:t>
      </w:r>
      <w:r w:rsidRPr="00E17BF1">
        <w:rPr>
          <w:rFonts w:ascii="Times New Roman" w:eastAsia="Times New Roman" w:hAnsi="Times New Roman" w:cs="Times New Roman"/>
          <w:bCs/>
          <w:i/>
          <w:sz w:val="16"/>
          <w:szCs w:val="16"/>
          <w:lang w:eastAsia="ru-RU"/>
        </w:rPr>
        <w:t xml:space="preserve"> </w:t>
      </w:r>
      <w:r w:rsidRPr="00E17BF1">
        <w:rPr>
          <w:rFonts w:ascii="Times New Roman" w:eastAsia="Times New Roman" w:hAnsi="Times New Roman" w:cs="Times New Roman"/>
          <w:sz w:val="16"/>
          <w:szCs w:val="16"/>
          <w:lang w:eastAsia="ru-RU"/>
        </w:rPr>
        <w:t xml:space="preserve">несоблюдения требований Федерального закона </w:t>
      </w:r>
      <w:r>
        <w:rPr>
          <w:rFonts w:ascii="Times New Roman" w:eastAsia="Times New Roman" w:hAnsi="Times New Roman" w:cs="Times New Roman"/>
          <w:sz w:val="16"/>
          <w:szCs w:val="16"/>
          <w:lang w:eastAsia="ru-RU"/>
        </w:rPr>
        <w:t xml:space="preserve"> </w:t>
      </w:r>
      <w:r w:rsidRPr="00E17BF1">
        <w:rPr>
          <w:rFonts w:ascii="Times New Roman" w:eastAsia="Times New Roman" w:hAnsi="Times New Roman" w:cs="Times New Roman"/>
          <w:sz w:val="16"/>
          <w:szCs w:val="16"/>
          <w:lang w:eastAsia="ru-RU"/>
        </w:rPr>
        <w:t>«Об обеспечении доступа к информации о деятельности государственных органов и органов местного самоуправления», других федеральных законов и иных нормативных правовых актов Российской Федерации, осуществляющих правовое регулирование отношений, связанных с обеспечением доступа к информации о деятельности государственных органов и органов местного самоуправления, а также муниципальных правовых актов Мокшанского района Пензенской области</w:t>
      </w:r>
      <w:r w:rsidRPr="00E17BF1">
        <w:rPr>
          <w:rFonts w:ascii="Times New Roman" w:eastAsia="Times New Roman" w:hAnsi="Times New Roman" w:cs="Times New Roman"/>
          <w:bCs/>
          <w:sz w:val="16"/>
          <w:szCs w:val="16"/>
          <w:lang w:eastAsia="ru-RU"/>
        </w:rPr>
        <w:t>,</w:t>
      </w:r>
      <w:r w:rsidRPr="00E17BF1">
        <w:rPr>
          <w:rFonts w:ascii="Times New Roman" w:eastAsia="Times New Roman" w:hAnsi="Times New Roman" w:cs="Times New Roman"/>
          <w:bCs/>
          <w:i/>
          <w:sz w:val="16"/>
          <w:szCs w:val="16"/>
          <w:lang w:eastAsia="ru-RU"/>
        </w:rPr>
        <w:t xml:space="preserve"> </w:t>
      </w:r>
      <w:r w:rsidRPr="00E17BF1">
        <w:rPr>
          <w:rFonts w:ascii="Times New Roman" w:eastAsia="Times New Roman" w:hAnsi="Times New Roman" w:cs="Times New Roman"/>
          <w:bCs/>
          <w:sz w:val="16"/>
          <w:szCs w:val="16"/>
          <w:lang w:eastAsia="ru-RU"/>
        </w:rPr>
        <w:t>настоящего постановления</w:t>
      </w:r>
      <w:r w:rsidRPr="00E17BF1">
        <w:rPr>
          <w:rFonts w:ascii="Times New Roman" w:eastAsia="Times New Roman" w:hAnsi="Times New Roman" w:cs="Times New Roman"/>
          <w:bCs/>
          <w:i/>
          <w:sz w:val="16"/>
          <w:szCs w:val="16"/>
          <w:lang w:eastAsia="ru-RU"/>
        </w:rPr>
        <w:t>,</w:t>
      </w:r>
      <w:r w:rsidRPr="00E17BF1">
        <w:rPr>
          <w:rFonts w:ascii="Times New Roman" w:eastAsia="Times New Roman" w:hAnsi="Times New Roman" w:cs="Times New Roman"/>
          <w:bCs/>
          <w:sz w:val="16"/>
          <w:szCs w:val="16"/>
          <w:lang w:eastAsia="ru-RU"/>
        </w:rPr>
        <w:t xml:space="preserve"> глава </w:t>
      </w:r>
      <w:r w:rsidRPr="00E17BF1">
        <w:rPr>
          <w:rFonts w:ascii="Times New Roman" w:eastAsia="Times New Roman" w:hAnsi="Times New Roman" w:cs="Times New Roman"/>
          <w:sz w:val="16"/>
          <w:szCs w:val="16"/>
          <w:lang w:eastAsia="ru-RU"/>
        </w:rPr>
        <w:t>Мокшанского</w:t>
      </w:r>
      <w:proofErr w:type="gramEnd"/>
      <w:r w:rsidRPr="00E17BF1">
        <w:rPr>
          <w:rFonts w:ascii="Times New Roman" w:eastAsia="Times New Roman" w:hAnsi="Times New Roman" w:cs="Times New Roman"/>
          <w:sz w:val="16"/>
          <w:szCs w:val="16"/>
          <w:lang w:eastAsia="ru-RU"/>
        </w:rPr>
        <w:t xml:space="preserve"> района</w:t>
      </w:r>
      <w:r w:rsidRPr="00E17BF1">
        <w:rPr>
          <w:rFonts w:ascii="Times New Roman" w:eastAsia="Times New Roman" w:hAnsi="Times New Roman" w:cs="Times New Roman"/>
          <w:bCs/>
          <w:i/>
          <w:sz w:val="16"/>
          <w:szCs w:val="16"/>
          <w:lang w:eastAsia="ru-RU"/>
        </w:rPr>
        <w:t xml:space="preserve"> </w:t>
      </w:r>
      <w:r w:rsidRPr="00E17BF1">
        <w:rPr>
          <w:rFonts w:ascii="Times New Roman" w:eastAsia="Times New Roman" w:hAnsi="Times New Roman" w:cs="Times New Roman"/>
          <w:bCs/>
          <w:sz w:val="16"/>
          <w:szCs w:val="16"/>
          <w:lang w:eastAsia="ru-RU"/>
        </w:rPr>
        <w:t>принимает решение о привлечении виновных лиц к ответственности в соответствии с законодательством Российской Федерации.</w:t>
      </w:r>
    </w:p>
    <w:p w:rsidR="00D03FFA" w:rsidRDefault="00D03FFA" w:rsidP="00E17BF1">
      <w:pPr>
        <w:widowControl w:val="0"/>
        <w:autoSpaceDE w:val="0"/>
        <w:autoSpaceDN w:val="0"/>
        <w:adjustRightInd w:val="0"/>
        <w:ind w:firstLine="567"/>
        <w:outlineLvl w:val="1"/>
        <w:rPr>
          <w:rFonts w:ascii="Times New Roman" w:eastAsia="Times New Roman" w:hAnsi="Times New Roman" w:cs="Times New Roman"/>
          <w:bCs/>
          <w:sz w:val="16"/>
          <w:szCs w:val="16"/>
          <w:lang w:eastAsia="ru-RU"/>
        </w:rPr>
      </w:pPr>
    </w:p>
    <w:p w:rsidR="00D03FFA" w:rsidRPr="00E17BF1" w:rsidRDefault="00D03FFA" w:rsidP="00E17BF1">
      <w:pPr>
        <w:widowControl w:val="0"/>
        <w:autoSpaceDE w:val="0"/>
        <w:autoSpaceDN w:val="0"/>
        <w:adjustRightInd w:val="0"/>
        <w:ind w:firstLine="567"/>
        <w:outlineLvl w:val="1"/>
        <w:rPr>
          <w:rFonts w:ascii="Times New Roman" w:eastAsia="Times New Roman" w:hAnsi="Times New Roman" w:cs="Times New Roman"/>
          <w:sz w:val="16"/>
          <w:szCs w:val="16"/>
          <w:lang w:eastAsia="ru-RU"/>
        </w:rPr>
      </w:pPr>
    </w:p>
    <w:tbl>
      <w:tblPr>
        <w:tblpPr w:leftFromText="180" w:rightFromText="180" w:vertAnchor="text" w:horzAnchor="margin" w:tblpY="70"/>
        <w:tblW w:w="10173" w:type="dxa"/>
        <w:tblLayout w:type="fixed"/>
        <w:tblCellMar>
          <w:left w:w="0" w:type="dxa"/>
          <w:right w:w="0" w:type="dxa"/>
        </w:tblCellMar>
        <w:tblLook w:val="01E0" w:firstRow="1" w:lastRow="1" w:firstColumn="1" w:lastColumn="1" w:noHBand="0" w:noVBand="0"/>
      </w:tblPr>
      <w:tblGrid>
        <w:gridCol w:w="10173"/>
      </w:tblGrid>
      <w:tr w:rsidR="00E17BF1" w:rsidRPr="00E17BF1" w:rsidTr="00E17BF1">
        <w:tc>
          <w:tcPr>
            <w:tcW w:w="10173" w:type="dxa"/>
          </w:tcPr>
          <w:p w:rsidR="00E17BF1" w:rsidRPr="00E17BF1" w:rsidRDefault="00E17BF1" w:rsidP="00E17BF1">
            <w:pPr>
              <w:suppressAutoHyphens/>
              <w:autoSpaceDN w:val="0"/>
              <w:jc w:val="center"/>
              <w:textAlignment w:val="baseline"/>
              <w:rPr>
                <w:rFonts w:ascii="Times New Roman" w:eastAsia="Lucida Sans Unicode" w:hAnsi="Times New Roman" w:cs="Times New Roman"/>
                <w:b/>
                <w:kern w:val="3"/>
                <w:sz w:val="16"/>
                <w:szCs w:val="16"/>
                <w:lang w:eastAsia="ru-RU"/>
              </w:rPr>
            </w:pPr>
            <w:r w:rsidRPr="00E17BF1">
              <w:rPr>
                <w:rFonts w:ascii="Times New Roman" w:eastAsia="Lucida Sans Unicode" w:hAnsi="Times New Roman" w:cs="Times New Roman"/>
                <w:b/>
                <w:kern w:val="3"/>
                <w:sz w:val="16"/>
                <w:szCs w:val="16"/>
                <w:lang w:eastAsia="ru-RU"/>
              </w:rPr>
              <w:lastRenderedPageBreak/>
              <w:t>АДМИНИСТРАЦИЯ МОКШАНСКОГО РАЙОНА</w:t>
            </w:r>
          </w:p>
        </w:tc>
      </w:tr>
      <w:tr w:rsidR="00E17BF1" w:rsidRPr="00E17BF1" w:rsidTr="00E17BF1">
        <w:trPr>
          <w:trHeight w:hRule="exact" w:val="228"/>
        </w:trPr>
        <w:tc>
          <w:tcPr>
            <w:tcW w:w="10173" w:type="dxa"/>
          </w:tcPr>
          <w:p w:rsidR="00E17BF1" w:rsidRPr="00E17BF1" w:rsidRDefault="00E17BF1" w:rsidP="00E17BF1">
            <w:pPr>
              <w:suppressAutoHyphens/>
              <w:autoSpaceDN w:val="0"/>
              <w:jc w:val="center"/>
              <w:textAlignment w:val="baseline"/>
              <w:rPr>
                <w:rFonts w:ascii="Times New Roman" w:eastAsia="Lucida Sans Unicode" w:hAnsi="Times New Roman" w:cs="Times New Roman"/>
                <w:b/>
                <w:kern w:val="3"/>
                <w:sz w:val="16"/>
                <w:szCs w:val="16"/>
                <w:lang w:eastAsia="ru-RU"/>
              </w:rPr>
            </w:pPr>
            <w:r w:rsidRPr="00E17BF1">
              <w:rPr>
                <w:rFonts w:ascii="Times New Roman" w:eastAsia="Lucida Sans Unicode" w:hAnsi="Times New Roman" w:cs="Times New Roman"/>
                <w:b/>
                <w:kern w:val="3"/>
                <w:sz w:val="16"/>
                <w:szCs w:val="16"/>
                <w:lang w:eastAsia="ru-RU"/>
              </w:rPr>
              <w:t>ПЕНЗЕНСКОЙ ОБЛАСТИ</w:t>
            </w:r>
          </w:p>
        </w:tc>
      </w:tr>
      <w:tr w:rsidR="00E17BF1" w:rsidRPr="00E17BF1" w:rsidTr="00E17BF1">
        <w:trPr>
          <w:trHeight w:val="242"/>
        </w:trPr>
        <w:tc>
          <w:tcPr>
            <w:tcW w:w="10173" w:type="dxa"/>
          </w:tcPr>
          <w:p w:rsidR="00E17BF1" w:rsidRPr="00E17BF1" w:rsidRDefault="00E17BF1" w:rsidP="00E17BF1">
            <w:pPr>
              <w:keepNext/>
              <w:suppressAutoHyphens/>
              <w:autoSpaceDN w:val="0"/>
              <w:jc w:val="center"/>
              <w:textAlignment w:val="baseline"/>
              <w:outlineLvl w:val="2"/>
              <w:rPr>
                <w:rFonts w:ascii="Times New Roman" w:eastAsia="Times New Roman" w:hAnsi="Times New Roman" w:cs="Times New Roman"/>
                <w:b/>
                <w:kern w:val="3"/>
                <w:sz w:val="16"/>
                <w:szCs w:val="16"/>
                <w:lang w:eastAsia="ru-RU"/>
              </w:rPr>
            </w:pPr>
          </w:p>
          <w:p w:rsidR="00E17BF1" w:rsidRPr="00E17BF1" w:rsidRDefault="00E17BF1" w:rsidP="00E17BF1">
            <w:pPr>
              <w:keepNext/>
              <w:suppressAutoHyphens/>
              <w:autoSpaceDN w:val="0"/>
              <w:jc w:val="center"/>
              <w:textAlignment w:val="baseline"/>
              <w:outlineLvl w:val="2"/>
              <w:rPr>
                <w:rFonts w:ascii="Times New Roman" w:eastAsia="Times New Roman" w:hAnsi="Times New Roman" w:cs="Times New Roman"/>
                <w:b/>
                <w:kern w:val="3"/>
                <w:sz w:val="16"/>
                <w:szCs w:val="16"/>
                <w:lang w:eastAsia="ru-RU"/>
              </w:rPr>
            </w:pPr>
            <w:r w:rsidRPr="00E17BF1">
              <w:rPr>
                <w:rFonts w:ascii="Times New Roman" w:eastAsia="Times New Roman" w:hAnsi="Times New Roman" w:cs="Times New Roman"/>
                <w:b/>
                <w:kern w:val="3"/>
                <w:sz w:val="16"/>
                <w:szCs w:val="16"/>
                <w:lang w:val="en-GB" w:eastAsia="ru-RU"/>
              </w:rPr>
              <w:t>ПОСТАНОВЛЕНИЕ</w:t>
            </w:r>
          </w:p>
        </w:tc>
      </w:tr>
      <w:tr w:rsidR="00E17BF1" w:rsidRPr="00E17BF1" w:rsidTr="00E17BF1">
        <w:trPr>
          <w:trHeight w:hRule="exact" w:val="80"/>
        </w:trPr>
        <w:tc>
          <w:tcPr>
            <w:tcW w:w="10173" w:type="dxa"/>
            <w:vAlign w:val="center"/>
          </w:tcPr>
          <w:p w:rsidR="00E17BF1" w:rsidRPr="00E17BF1" w:rsidRDefault="00E17BF1" w:rsidP="00E17BF1">
            <w:pPr>
              <w:keepNext/>
              <w:suppressAutoHyphens/>
              <w:autoSpaceDN w:val="0"/>
              <w:jc w:val="center"/>
              <w:textAlignment w:val="baseline"/>
              <w:outlineLvl w:val="2"/>
              <w:rPr>
                <w:rFonts w:ascii="Times New Roman" w:eastAsia="Times New Roman" w:hAnsi="Times New Roman" w:cs="Times New Roman"/>
                <w:b/>
                <w:i/>
                <w:kern w:val="3"/>
                <w:sz w:val="16"/>
                <w:szCs w:val="16"/>
                <w:lang w:eastAsia="ru-RU"/>
              </w:rPr>
            </w:pPr>
          </w:p>
        </w:tc>
      </w:tr>
    </w:tbl>
    <w:p w:rsidR="00E17BF1" w:rsidRDefault="00E17BF1" w:rsidP="00203D3D">
      <w:pPr>
        <w:jc w:val="left"/>
        <w:rPr>
          <w:rFonts w:ascii="Times New Roman" w:eastAsia="Times New Roman" w:hAnsi="Times New Roman" w:cs="Times New Roman"/>
          <w:sz w:val="16"/>
          <w:szCs w:val="16"/>
          <w:lang w:eastAsia="ru-RU"/>
        </w:rPr>
      </w:pPr>
    </w:p>
    <w:tbl>
      <w:tblPr>
        <w:tblpPr w:leftFromText="180" w:rightFromText="180" w:vertAnchor="text" w:horzAnchor="page" w:tblpX="4509" w:tblpY="-57"/>
        <w:tblOverlap w:val="never"/>
        <w:tblW w:w="0" w:type="auto"/>
        <w:tblLayout w:type="fixed"/>
        <w:tblCellMar>
          <w:left w:w="0" w:type="dxa"/>
          <w:right w:w="0" w:type="dxa"/>
        </w:tblCellMar>
        <w:tblLook w:val="0000" w:firstRow="0" w:lastRow="0" w:firstColumn="0" w:lastColumn="0" w:noHBand="0" w:noVBand="0"/>
      </w:tblPr>
      <w:tblGrid>
        <w:gridCol w:w="284"/>
        <w:gridCol w:w="2268"/>
        <w:gridCol w:w="397"/>
        <w:gridCol w:w="879"/>
      </w:tblGrid>
      <w:tr w:rsidR="00E17BF1" w:rsidRPr="00E17BF1" w:rsidTr="00E17BF1">
        <w:tc>
          <w:tcPr>
            <w:tcW w:w="284" w:type="dxa"/>
            <w:vAlign w:val="bottom"/>
          </w:tcPr>
          <w:p w:rsidR="00E17BF1" w:rsidRPr="00E17BF1" w:rsidRDefault="00E17BF1" w:rsidP="00E17BF1">
            <w:pPr>
              <w:jc w:val="left"/>
              <w:rPr>
                <w:rFonts w:ascii="Times New Roman" w:eastAsia="Times New Roman" w:hAnsi="Times New Roman" w:cs="Times New Roman"/>
                <w:sz w:val="16"/>
                <w:szCs w:val="16"/>
                <w:lang w:eastAsia="ru-RU"/>
              </w:rPr>
            </w:pPr>
            <w:bookmarkStart w:id="10" w:name="sub_5"/>
            <w:r w:rsidRPr="00E17BF1">
              <w:rPr>
                <w:rFonts w:ascii="Times New Roman" w:eastAsia="Times New Roman" w:hAnsi="Times New Roman" w:cs="Times New Roman"/>
                <w:sz w:val="16"/>
                <w:szCs w:val="16"/>
                <w:lang w:eastAsia="ru-RU"/>
              </w:rPr>
              <w:t>от</w:t>
            </w:r>
          </w:p>
        </w:tc>
        <w:tc>
          <w:tcPr>
            <w:tcW w:w="2268" w:type="dxa"/>
            <w:tcBorders>
              <w:bottom w:val="single" w:sz="6" w:space="0" w:color="auto"/>
            </w:tcBorders>
          </w:tcPr>
          <w:p w:rsidR="00E17BF1" w:rsidRPr="00E17BF1" w:rsidRDefault="00E17BF1" w:rsidP="00E17BF1">
            <w:pPr>
              <w:jc w:val="center"/>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09.12.2022</w:t>
            </w:r>
          </w:p>
        </w:tc>
        <w:tc>
          <w:tcPr>
            <w:tcW w:w="397" w:type="dxa"/>
            <w:vAlign w:val="bottom"/>
          </w:tcPr>
          <w:p w:rsidR="00E17BF1" w:rsidRPr="00E17BF1" w:rsidRDefault="00E17BF1" w:rsidP="00E17BF1">
            <w:pPr>
              <w:jc w:val="center"/>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w:t>
            </w:r>
          </w:p>
        </w:tc>
        <w:tc>
          <w:tcPr>
            <w:tcW w:w="879" w:type="dxa"/>
            <w:tcBorders>
              <w:bottom w:val="single" w:sz="6" w:space="0" w:color="auto"/>
            </w:tcBorders>
          </w:tcPr>
          <w:p w:rsidR="00E17BF1" w:rsidRPr="00E17BF1" w:rsidRDefault="00E17BF1" w:rsidP="00E17BF1">
            <w:pPr>
              <w:jc w:val="center"/>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1095</w:t>
            </w:r>
          </w:p>
        </w:tc>
      </w:tr>
      <w:tr w:rsidR="00E17BF1" w:rsidRPr="00E17BF1" w:rsidTr="00E17BF1">
        <w:tc>
          <w:tcPr>
            <w:tcW w:w="3828" w:type="dxa"/>
            <w:gridSpan w:val="4"/>
          </w:tcPr>
          <w:p w:rsidR="00E17BF1" w:rsidRPr="00E17BF1" w:rsidRDefault="00E17BF1" w:rsidP="00E17BF1">
            <w:pPr>
              <w:ind w:hanging="284"/>
              <w:jc w:val="center"/>
              <w:rPr>
                <w:rFonts w:ascii="Times New Roman" w:eastAsia="Times New Roman" w:hAnsi="Times New Roman" w:cs="Times New Roman"/>
                <w:sz w:val="16"/>
                <w:szCs w:val="16"/>
                <w:lang w:eastAsia="ru-RU"/>
              </w:rPr>
            </w:pPr>
            <w:proofErr w:type="spellStart"/>
            <w:r w:rsidRPr="00E17BF1">
              <w:rPr>
                <w:rFonts w:ascii="Times New Roman" w:eastAsia="Times New Roman" w:hAnsi="Times New Roman" w:cs="Times New Roman"/>
                <w:sz w:val="16"/>
                <w:szCs w:val="16"/>
                <w:lang w:eastAsia="ru-RU"/>
              </w:rPr>
              <w:t>р.п</w:t>
            </w:r>
            <w:proofErr w:type="spellEnd"/>
            <w:r w:rsidRPr="00E17BF1">
              <w:rPr>
                <w:rFonts w:ascii="Times New Roman" w:eastAsia="Times New Roman" w:hAnsi="Times New Roman" w:cs="Times New Roman"/>
                <w:sz w:val="16"/>
                <w:szCs w:val="16"/>
                <w:lang w:eastAsia="ru-RU"/>
              </w:rPr>
              <w:t>. Мокшан</w:t>
            </w:r>
          </w:p>
        </w:tc>
      </w:tr>
    </w:tbl>
    <w:p w:rsidR="00E17BF1" w:rsidRPr="00E17BF1" w:rsidRDefault="00E17BF1" w:rsidP="00E17BF1">
      <w:pPr>
        <w:keepNext/>
        <w:widowControl w:val="0"/>
        <w:suppressAutoHyphens/>
        <w:autoSpaceDN w:val="0"/>
        <w:spacing w:before="240" w:after="60"/>
        <w:jc w:val="center"/>
        <w:textAlignment w:val="baseline"/>
        <w:outlineLvl w:val="1"/>
        <w:rPr>
          <w:rFonts w:ascii="Times New Roman" w:eastAsia="Times New Roman" w:hAnsi="Times New Roman" w:cs="Times New Roman"/>
          <w:b/>
          <w:bCs/>
          <w:iCs/>
          <w:kern w:val="3"/>
          <w:sz w:val="16"/>
          <w:szCs w:val="16"/>
          <w:lang w:eastAsia="ru-RU"/>
        </w:rPr>
      </w:pPr>
      <w:r w:rsidRPr="00E17BF1">
        <w:rPr>
          <w:rFonts w:ascii="Times New Roman" w:eastAsia="Times New Roman" w:hAnsi="Times New Roman" w:cs="Times New Roman"/>
          <w:b/>
          <w:bCs/>
          <w:iCs/>
          <w:kern w:val="3"/>
          <w:sz w:val="16"/>
          <w:szCs w:val="16"/>
          <w:lang w:eastAsia="ru-RU"/>
        </w:rPr>
        <w:t xml:space="preserve">О внесении изменений в муниципальную программу Мокшанского района «Социальная поддержка граждан в </w:t>
      </w:r>
      <w:proofErr w:type="spellStart"/>
      <w:r w:rsidRPr="00E17BF1">
        <w:rPr>
          <w:rFonts w:ascii="Times New Roman" w:eastAsia="Times New Roman" w:hAnsi="Times New Roman" w:cs="Times New Roman"/>
          <w:b/>
          <w:bCs/>
          <w:iCs/>
          <w:kern w:val="3"/>
          <w:sz w:val="16"/>
          <w:szCs w:val="16"/>
          <w:lang w:eastAsia="ru-RU"/>
        </w:rPr>
        <w:t>Мокшанском</w:t>
      </w:r>
      <w:proofErr w:type="spellEnd"/>
      <w:r w:rsidRPr="00E17BF1">
        <w:rPr>
          <w:rFonts w:ascii="Times New Roman" w:eastAsia="Times New Roman" w:hAnsi="Times New Roman" w:cs="Times New Roman"/>
          <w:b/>
          <w:bCs/>
          <w:iCs/>
          <w:kern w:val="3"/>
          <w:sz w:val="16"/>
          <w:szCs w:val="16"/>
          <w:lang w:eastAsia="ru-RU"/>
        </w:rPr>
        <w:t xml:space="preserve"> районе Пензенской области на 2014-2027 годы», утвержденную постановлением администрации Мокшанского района Пензенской области от 24.12.2013 № 1565</w:t>
      </w:r>
    </w:p>
    <w:p w:rsidR="00E17BF1" w:rsidRPr="00E17BF1" w:rsidRDefault="00E17BF1" w:rsidP="00E17BF1">
      <w:pPr>
        <w:suppressAutoHyphens/>
        <w:autoSpaceDN w:val="0"/>
        <w:jc w:val="center"/>
        <w:textAlignment w:val="baseline"/>
        <w:rPr>
          <w:rFonts w:ascii="Times New Roman" w:eastAsia="Times New Roman" w:hAnsi="Times New Roman" w:cs="Times New Roman"/>
          <w:sz w:val="16"/>
          <w:szCs w:val="16"/>
          <w:lang w:eastAsia="ru-RU"/>
        </w:rPr>
      </w:pPr>
    </w:p>
    <w:p w:rsidR="00E17BF1" w:rsidRPr="00E17BF1" w:rsidRDefault="00E17BF1" w:rsidP="00E17BF1">
      <w:pPr>
        <w:widowControl w:val="0"/>
        <w:ind w:firstLine="567"/>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 xml:space="preserve">В соответствии со статьей 179 Бюджетного кодекса РФ,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от 20.08.2013 № 1019 (с изменениями), рассмотрев дополнительные и обосновывающие материалы, </w:t>
      </w:r>
    </w:p>
    <w:p w:rsidR="00E17BF1" w:rsidRPr="00E17BF1" w:rsidRDefault="00E17BF1" w:rsidP="00E17BF1">
      <w:pPr>
        <w:widowControl w:val="0"/>
        <w:spacing w:after="120"/>
        <w:ind w:left="283"/>
        <w:jc w:val="center"/>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b/>
          <w:sz w:val="16"/>
          <w:szCs w:val="16"/>
          <w:lang w:eastAsia="ru-RU"/>
        </w:rPr>
        <w:t>администрация Мокшанского района постановляет:</w:t>
      </w:r>
    </w:p>
    <w:p w:rsidR="00E17BF1" w:rsidRPr="00E17BF1" w:rsidRDefault="00E17BF1" w:rsidP="003A2571">
      <w:pPr>
        <w:widowControl w:val="0"/>
        <w:numPr>
          <w:ilvl w:val="0"/>
          <w:numId w:val="25"/>
        </w:numPr>
        <w:tabs>
          <w:tab w:val="left" w:pos="993"/>
        </w:tabs>
        <w:suppressAutoHyphens/>
        <w:autoSpaceDE w:val="0"/>
        <w:autoSpaceDN w:val="0"/>
        <w:adjustRightInd w:val="0"/>
        <w:ind w:left="0" w:firstLine="540"/>
        <w:jc w:val="left"/>
        <w:textAlignment w:val="baseline"/>
        <w:rPr>
          <w:rFonts w:ascii="Times New Roman" w:eastAsia="Times New Roman" w:hAnsi="Times New Roman" w:cs="Times New Roman"/>
          <w:bCs/>
          <w:sz w:val="16"/>
          <w:szCs w:val="16"/>
          <w:lang w:eastAsia="ko-KR"/>
        </w:rPr>
      </w:pPr>
      <w:r w:rsidRPr="00E17BF1">
        <w:rPr>
          <w:rFonts w:ascii="Times New Roman" w:eastAsia="Times New Roman" w:hAnsi="Times New Roman" w:cs="Times New Roman"/>
          <w:bCs/>
          <w:sz w:val="16"/>
          <w:szCs w:val="16"/>
          <w:lang w:eastAsia="ko-KR"/>
        </w:rPr>
        <w:t xml:space="preserve">Внести следующие изменения в муниципальную программу Мокшанского района </w:t>
      </w:r>
      <w:r w:rsidRPr="00E17BF1">
        <w:rPr>
          <w:rFonts w:ascii="Times New Roman" w:eastAsia="Times New Roman" w:hAnsi="Times New Roman" w:cs="Times New Roman"/>
          <w:sz w:val="16"/>
          <w:szCs w:val="16"/>
          <w:lang w:eastAsia="ko-KR"/>
        </w:rPr>
        <w:t>«</w:t>
      </w:r>
      <w:r w:rsidRPr="00E17BF1">
        <w:rPr>
          <w:rFonts w:ascii="Times New Roman" w:eastAsia="Times New Roman" w:hAnsi="Times New Roman" w:cs="Times New Roman"/>
          <w:bCs/>
          <w:sz w:val="16"/>
          <w:szCs w:val="16"/>
          <w:lang w:eastAsia="ko-KR"/>
        </w:rPr>
        <w:t xml:space="preserve">Социальная поддержка граждан в </w:t>
      </w:r>
      <w:proofErr w:type="spellStart"/>
      <w:r w:rsidRPr="00E17BF1">
        <w:rPr>
          <w:rFonts w:ascii="Times New Roman" w:eastAsia="Times New Roman" w:hAnsi="Times New Roman" w:cs="Times New Roman"/>
          <w:bCs/>
          <w:sz w:val="16"/>
          <w:szCs w:val="16"/>
          <w:lang w:eastAsia="ko-KR"/>
        </w:rPr>
        <w:t>Мокшанском</w:t>
      </w:r>
      <w:proofErr w:type="spellEnd"/>
      <w:r w:rsidRPr="00E17BF1">
        <w:rPr>
          <w:rFonts w:ascii="Times New Roman" w:eastAsia="Times New Roman" w:hAnsi="Times New Roman" w:cs="Times New Roman"/>
          <w:bCs/>
          <w:sz w:val="16"/>
          <w:szCs w:val="16"/>
          <w:lang w:eastAsia="ko-KR"/>
        </w:rPr>
        <w:t xml:space="preserve"> районе Пензенской области на 2014-2027 годы</w:t>
      </w:r>
      <w:r w:rsidRPr="00E17BF1">
        <w:rPr>
          <w:rFonts w:ascii="Times New Roman" w:eastAsia="Times New Roman" w:hAnsi="Times New Roman" w:cs="Times New Roman"/>
          <w:b/>
          <w:bCs/>
          <w:sz w:val="16"/>
          <w:szCs w:val="16"/>
          <w:lang w:eastAsia="ko-KR"/>
        </w:rPr>
        <w:t>»</w:t>
      </w:r>
      <w:r w:rsidRPr="00E17BF1">
        <w:rPr>
          <w:rFonts w:ascii="Times New Roman" w:eastAsia="Times New Roman" w:hAnsi="Times New Roman" w:cs="Times New Roman"/>
          <w:bCs/>
          <w:color w:val="000000"/>
          <w:sz w:val="16"/>
          <w:szCs w:val="16"/>
          <w:lang w:eastAsia="ko-KR"/>
        </w:rPr>
        <w:t xml:space="preserve">, утвержденную постановлением администрации Мокшанского района </w:t>
      </w:r>
      <w:r w:rsidRPr="00E17BF1">
        <w:rPr>
          <w:rFonts w:ascii="Times New Roman" w:eastAsia="Times New Roman" w:hAnsi="Times New Roman" w:cs="Times New Roman"/>
          <w:bCs/>
          <w:sz w:val="16"/>
          <w:szCs w:val="16"/>
          <w:lang w:eastAsia="ko-KR"/>
        </w:rPr>
        <w:t xml:space="preserve">Пензенской области </w:t>
      </w:r>
      <w:r w:rsidRPr="00E17BF1">
        <w:rPr>
          <w:rFonts w:ascii="Times New Roman" w:eastAsia="Times New Roman" w:hAnsi="Times New Roman" w:cs="Times New Roman"/>
          <w:bCs/>
          <w:color w:val="000000"/>
          <w:sz w:val="16"/>
          <w:szCs w:val="16"/>
          <w:lang w:eastAsia="ko-KR"/>
        </w:rPr>
        <w:t>от 24.12.</w:t>
      </w:r>
      <w:r w:rsidRPr="00E17BF1">
        <w:rPr>
          <w:rFonts w:ascii="Times New Roman" w:eastAsia="Times New Roman" w:hAnsi="Times New Roman" w:cs="Times New Roman"/>
          <w:bCs/>
          <w:sz w:val="16"/>
          <w:szCs w:val="16"/>
          <w:lang w:eastAsia="ko-KR"/>
        </w:rPr>
        <w:t xml:space="preserve">2013 </w:t>
      </w:r>
      <w:r w:rsidRPr="00E17BF1">
        <w:rPr>
          <w:rFonts w:ascii="Times New Roman" w:eastAsia="Times New Roman" w:hAnsi="Times New Roman" w:cs="Times New Roman"/>
          <w:bCs/>
          <w:color w:val="000000"/>
          <w:sz w:val="16"/>
          <w:szCs w:val="16"/>
          <w:lang w:eastAsia="ko-KR"/>
        </w:rPr>
        <w:t xml:space="preserve">№ </w:t>
      </w:r>
      <w:r w:rsidRPr="00E17BF1">
        <w:rPr>
          <w:rFonts w:ascii="Times New Roman" w:eastAsia="Times New Roman" w:hAnsi="Times New Roman" w:cs="Times New Roman"/>
          <w:bCs/>
          <w:sz w:val="16"/>
          <w:szCs w:val="16"/>
          <w:lang w:eastAsia="ko-KR"/>
        </w:rPr>
        <w:t>1565:</w:t>
      </w:r>
    </w:p>
    <w:p w:rsidR="00E17BF1" w:rsidRPr="00E17BF1" w:rsidRDefault="00E17BF1" w:rsidP="00E17BF1">
      <w:pPr>
        <w:autoSpaceDE w:val="0"/>
        <w:autoSpaceDN w:val="0"/>
        <w:adjustRightInd w:val="0"/>
        <w:ind w:firstLine="567"/>
        <w:rPr>
          <w:rFonts w:ascii="Times New Roman" w:eastAsia="Times New Roman" w:hAnsi="Times New Roman" w:cs="Times New Roman"/>
          <w:bCs/>
          <w:sz w:val="16"/>
          <w:szCs w:val="16"/>
          <w:lang w:eastAsia="ko-KR"/>
        </w:rPr>
      </w:pPr>
      <w:r w:rsidRPr="00E17BF1">
        <w:rPr>
          <w:rFonts w:ascii="Times New Roman" w:eastAsia="Times New Roman" w:hAnsi="Times New Roman" w:cs="Times New Roman"/>
          <w:bCs/>
          <w:sz w:val="16"/>
          <w:szCs w:val="16"/>
          <w:lang w:eastAsia="ko-KR"/>
        </w:rPr>
        <w:t xml:space="preserve">1.1.в Паспорте муниципальной программы Мокшанского района «Социальная поддержка граждан в </w:t>
      </w:r>
      <w:proofErr w:type="spellStart"/>
      <w:r w:rsidRPr="00E17BF1">
        <w:rPr>
          <w:rFonts w:ascii="Times New Roman" w:eastAsia="Times New Roman" w:hAnsi="Times New Roman" w:cs="Times New Roman"/>
          <w:bCs/>
          <w:sz w:val="16"/>
          <w:szCs w:val="16"/>
          <w:lang w:eastAsia="ko-KR"/>
        </w:rPr>
        <w:t>Мокшанском</w:t>
      </w:r>
      <w:proofErr w:type="spellEnd"/>
      <w:r w:rsidRPr="00E17BF1">
        <w:rPr>
          <w:rFonts w:ascii="Times New Roman" w:eastAsia="Times New Roman" w:hAnsi="Times New Roman" w:cs="Times New Roman"/>
          <w:bCs/>
          <w:sz w:val="16"/>
          <w:szCs w:val="16"/>
          <w:lang w:eastAsia="ko-KR"/>
        </w:rPr>
        <w:t xml:space="preserve"> районе Пензенской области на 2014-2027 годы» строку «Объемы бюджетных ассигнований муниципальной программы» изложить в следующей редакции:</w:t>
      </w:r>
    </w:p>
    <w:p w:rsidR="00E17BF1" w:rsidRPr="00E17BF1" w:rsidRDefault="00E17BF1" w:rsidP="00E17BF1">
      <w:pPr>
        <w:autoSpaceDE w:val="0"/>
        <w:autoSpaceDN w:val="0"/>
        <w:adjustRightInd w:val="0"/>
        <w:jc w:val="left"/>
        <w:rPr>
          <w:rFonts w:ascii="Times New Roman" w:eastAsia="Times New Roman" w:hAnsi="Times New Roman" w:cs="Times New Roman"/>
          <w:bCs/>
          <w:sz w:val="16"/>
          <w:szCs w:val="16"/>
          <w:lang w:eastAsia="ko-KR"/>
        </w:rPr>
      </w:pPr>
      <w:r w:rsidRPr="00E17BF1">
        <w:rPr>
          <w:rFonts w:ascii="Times New Roman" w:eastAsia="Times New Roman" w:hAnsi="Times New Roman" w:cs="Times New Roman"/>
          <w:bCs/>
          <w:sz w:val="16"/>
          <w:szCs w:val="16"/>
          <w:lang w:eastAsia="ko-KR"/>
        </w:rPr>
        <w:t>«</w:t>
      </w:r>
    </w:p>
    <w:tbl>
      <w:tblPr>
        <w:tblW w:w="10479" w:type="dxa"/>
        <w:jc w:val="center"/>
        <w:tblLayout w:type="fixed"/>
        <w:tblCellMar>
          <w:left w:w="10" w:type="dxa"/>
          <w:right w:w="10" w:type="dxa"/>
        </w:tblCellMar>
        <w:tblLook w:val="0000" w:firstRow="0" w:lastRow="0" w:firstColumn="0" w:lastColumn="0" w:noHBand="0" w:noVBand="0"/>
      </w:tblPr>
      <w:tblGrid>
        <w:gridCol w:w="3830"/>
        <w:gridCol w:w="6649"/>
      </w:tblGrid>
      <w:tr w:rsidR="00E17BF1" w:rsidRPr="00E17BF1" w:rsidTr="00896A05">
        <w:trPr>
          <w:cantSplit/>
          <w:trHeight w:val="1833"/>
          <w:jc w:val="center"/>
        </w:trPr>
        <w:tc>
          <w:tcPr>
            <w:tcW w:w="3830" w:type="dxa"/>
            <w:tcBorders>
              <w:top w:val="single" w:sz="4" w:space="0" w:color="000000"/>
              <w:left w:val="single" w:sz="4" w:space="0" w:color="000000"/>
              <w:bottom w:val="single" w:sz="4" w:space="0" w:color="auto"/>
            </w:tcBorders>
            <w:tcMar>
              <w:top w:w="0" w:type="dxa"/>
              <w:left w:w="108" w:type="dxa"/>
              <w:bottom w:w="0" w:type="dxa"/>
              <w:right w:w="108" w:type="dxa"/>
            </w:tcMar>
          </w:tcPr>
          <w:p w:rsidR="00E17BF1" w:rsidRPr="00E17BF1" w:rsidRDefault="00E17BF1" w:rsidP="00E17BF1">
            <w:pPr>
              <w:widowControl w:val="0"/>
              <w:shd w:val="clear" w:color="auto" w:fill="FFFFFF"/>
              <w:suppressAutoHyphens/>
              <w:autoSpaceDN w:val="0"/>
              <w:snapToGrid w:val="0"/>
              <w:jc w:val="left"/>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Объемы бюджетных ассигнований муниципальной программы</w:t>
            </w:r>
          </w:p>
        </w:tc>
        <w:tc>
          <w:tcPr>
            <w:tcW w:w="6649"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rsidR="00E17BF1" w:rsidRPr="00E17BF1" w:rsidRDefault="00E17BF1" w:rsidP="00E17BF1">
            <w:pPr>
              <w:widowControl w:val="0"/>
              <w:shd w:val="clear" w:color="auto" w:fill="FFFFFF"/>
              <w:suppressAutoHyphens/>
              <w:autoSpaceDN w:val="0"/>
              <w:snapToGrid w:val="0"/>
              <w:jc w:val="left"/>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 xml:space="preserve">Общий объём финансирования программы составит </w:t>
            </w:r>
            <w:r w:rsidRPr="00E17BF1">
              <w:rPr>
                <w:rFonts w:ascii="Times New Roman" w:eastAsia="Times New Roman" w:hAnsi="Times New Roman" w:cs="Times New Roman"/>
                <w:b/>
                <w:bCs/>
                <w:color w:val="000000"/>
                <w:kern w:val="3"/>
                <w:sz w:val="16"/>
                <w:szCs w:val="16"/>
                <w:lang w:eastAsia="ru-RU"/>
              </w:rPr>
              <w:t xml:space="preserve"> 2272156,0 </w:t>
            </w:r>
            <w:r w:rsidRPr="00E17BF1">
              <w:rPr>
                <w:rFonts w:ascii="Times New Roman" w:eastAsia="Times New Roman" w:hAnsi="Times New Roman" w:cs="Times New Roman"/>
                <w:kern w:val="3"/>
                <w:sz w:val="16"/>
                <w:szCs w:val="16"/>
                <w:lang w:eastAsia="ru-RU"/>
              </w:rPr>
              <w:t>тыс. рублей в том числе:</w:t>
            </w:r>
          </w:p>
          <w:p w:rsidR="00E17BF1" w:rsidRPr="00E17BF1" w:rsidRDefault="00E17BF1" w:rsidP="00E17BF1">
            <w:pPr>
              <w:widowControl w:val="0"/>
              <w:shd w:val="clear" w:color="auto" w:fill="FFFFFF"/>
              <w:suppressAutoHyphens/>
              <w:autoSpaceDN w:val="0"/>
              <w:jc w:val="left"/>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2014 год – 81371,9 тыс. рублей;</w:t>
            </w:r>
          </w:p>
          <w:p w:rsidR="00E17BF1" w:rsidRPr="00E17BF1" w:rsidRDefault="00E17BF1" w:rsidP="00E17BF1">
            <w:pPr>
              <w:widowControl w:val="0"/>
              <w:shd w:val="clear" w:color="auto" w:fill="FFFFFF"/>
              <w:suppressAutoHyphens/>
              <w:autoSpaceDN w:val="0"/>
              <w:jc w:val="left"/>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color w:val="000000"/>
                <w:kern w:val="3"/>
                <w:sz w:val="16"/>
                <w:szCs w:val="16"/>
                <w:lang w:eastAsia="ru-RU"/>
              </w:rPr>
              <w:t>2015 год – 80443,8 тыс. рублей;</w:t>
            </w:r>
          </w:p>
          <w:p w:rsidR="00E17BF1" w:rsidRPr="00E17BF1" w:rsidRDefault="00E17BF1" w:rsidP="00E17BF1">
            <w:pPr>
              <w:widowControl w:val="0"/>
              <w:shd w:val="clear" w:color="auto" w:fill="FFFFFF"/>
              <w:suppressAutoHyphens/>
              <w:autoSpaceDN w:val="0"/>
              <w:jc w:val="left"/>
              <w:textAlignment w:val="baseline"/>
              <w:rPr>
                <w:rFonts w:ascii="Times New Roman" w:eastAsia="Times New Roman" w:hAnsi="Times New Roman" w:cs="Times New Roman"/>
                <w:color w:val="000000"/>
                <w:kern w:val="3"/>
                <w:sz w:val="16"/>
                <w:szCs w:val="16"/>
                <w:lang w:eastAsia="ru-RU"/>
              </w:rPr>
            </w:pPr>
            <w:r w:rsidRPr="00E17BF1">
              <w:rPr>
                <w:rFonts w:ascii="Times New Roman" w:eastAsia="Times New Roman" w:hAnsi="Times New Roman" w:cs="Times New Roman"/>
                <w:color w:val="000000"/>
                <w:kern w:val="3"/>
                <w:sz w:val="16"/>
                <w:szCs w:val="16"/>
                <w:lang w:eastAsia="ru-RU"/>
              </w:rPr>
              <w:t>2016 год – 95709,1тыс. рублей;</w:t>
            </w:r>
          </w:p>
          <w:p w:rsidR="00E17BF1" w:rsidRPr="00E17BF1" w:rsidRDefault="00E17BF1" w:rsidP="00E17BF1">
            <w:pPr>
              <w:widowControl w:val="0"/>
              <w:shd w:val="clear" w:color="auto" w:fill="FFFFFF"/>
              <w:suppressAutoHyphens/>
              <w:autoSpaceDN w:val="0"/>
              <w:jc w:val="left"/>
              <w:textAlignment w:val="baseline"/>
              <w:rPr>
                <w:rFonts w:ascii="Times New Roman" w:eastAsia="Times New Roman" w:hAnsi="Times New Roman" w:cs="Times New Roman"/>
                <w:color w:val="000000"/>
                <w:kern w:val="3"/>
                <w:sz w:val="16"/>
                <w:szCs w:val="16"/>
                <w:lang w:eastAsia="ru-RU"/>
              </w:rPr>
            </w:pPr>
            <w:r w:rsidRPr="00E17BF1">
              <w:rPr>
                <w:rFonts w:ascii="Times New Roman" w:eastAsia="Times New Roman" w:hAnsi="Times New Roman" w:cs="Times New Roman"/>
                <w:color w:val="000000"/>
                <w:kern w:val="3"/>
                <w:sz w:val="16"/>
                <w:szCs w:val="16"/>
                <w:lang w:eastAsia="ru-RU"/>
              </w:rPr>
              <w:t xml:space="preserve">2017 год -  96389,5 тыс. рублей. </w:t>
            </w:r>
          </w:p>
          <w:p w:rsidR="00E17BF1" w:rsidRPr="00E17BF1" w:rsidRDefault="00E17BF1" w:rsidP="00E17BF1">
            <w:pPr>
              <w:widowControl w:val="0"/>
              <w:shd w:val="clear" w:color="auto" w:fill="FFFFFF"/>
              <w:suppressAutoHyphens/>
              <w:autoSpaceDN w:val="0"/>
              <w:jc w:val="left"/>
              <w:textAlignment w:val="baseline"/>
              <w:rPr>
                <w:rFonts w:ascii="Times New Roman" w:eastAsia="Times New Roman" w:hAnsi="Times New Roman" w:cs="Times New Roman"/>
                <w:color w:val="000000"/>
                <w:kern w:val="3"/>
                <w:sz w:val="16"/>
                <w:szCs w:val="16"/>
                <w:lang w:eastAsia="ru-RU"/>
              </w:rPr>
            </w:pPr>
            <w:r w:rsidRPr="00E17BF1">
              <w:rPr>
                <w:rFonts w:ascii="Times New Roman" w:eastAsia="Times New Roman" w:hAnsi="Times New Roman" w:cs="Times New Roman"/>
                <w:color w:val="000000"/>
                <w:kern w:val="3"/>
                <w:sz w:val="16"/>
                <w:szCs w:val="16"/>
                <w:lang w:eastAsia="ru-RU"/>
              </w:rPr>
              <w:t>2018 год – 106947,4тыс. рублей</w:t>
            </w:r>
          </w:p>
          <w:p w:rsidR="00E17BF1" w:rsidRPr="00E17BF1" w:rsidRDefault="00E17BF1" w:rsidP="00E17BF1">
            <w:pPr>
              <w:widowControl w:val="0"/>
              <w:shd w:val="clear" w:color="auto" w:fill="FFFFFF"/>
              <w:suppressAutoHyphens/>
              <w:autoSpaceDN w:val="0"/>
              <w:jc w:val="left"/>
              <w:textAlignment w:val="baseline"/>
              <w:rPr>
                <w:rFonts w:ascii="Times New Roman" w:eastAsia="Times New Roman" w:hAnsi="Times New Roman" w:cs="Times New Roman"/>
                <w:color w:val="000000"/>
                <w:kern w:val="3"/>
                <w:sz w:val="16"/>
                <w:szCs w:val="16"/>
                <w:lang w:eastAsia="ru-RU"/>
              </w:rPr>
            </w:pPr>
            <w:r w:rsidRPr="00E17BF1">
              <w:rPr>
                <w:rFonts w:ascii="Times New Roman" w:eastAsia="Times New Roman" w:hAnsi="Times New Roman" w:cs="Times New Roman"/>
                <w:color w:val="000000"/>
                <w:kern w:val="3"/>
                <w:sz w:val="16"/>
                <w:szCs w:val="16"/>
                <w:lang w:eastAsia="ru-RU"/>
              </w:rPr>
              <w:t>2019 год – 108714,0 тыс. рублей</w:t>
            </w:r>
          </w:p>
          <w:p w:rsidR="00E17BF1" w:rsidRPr="00E17BF1" w:rsidRDefault="00E17BF1" w:rsidP="00E17BF1">
            <w:pPr>
              <w:widowControl w:val="0"/>
              <w:shd w:val="clear" w:color="auto" w:fill="FFFFFF"/>
              <w:suppressAutoHyphens/>
              <w:autoSpaceDN w:val="0"/>
              <w:jc w:val="left"/>
              <w:textAlignment w:val="baseline"/>
              <w:rPr>
                <w:rFonts w:ascii="Times New Roman" w:eastAsia="Times New Roman" w:hAnsi="Times New Roman" w:cs="Times New Roman"/>
                <w:color w:val="000000"/>
                <w:kern w:val="3"/>
                <w:sz w:val="16"/>
                <w:szCs w:val="16"/>
                <w:lang w:eastAsia="ru-RU"/>
              </w:rPr>
            </w:pPr>
            <w:r w:rsidRPr="00E17BF1">
              <w:rPr>
                <w:rFonts w:ascii="Times New Roman" w:eastAsia="Times New Roman" w:hAnsi="Times New Roman" w:cs="Times New Roman"/>
                <w:color w:val="000000"/>
                <w:kern w:val="3"/>
                <w:sz w:val="16"/>
                <w:szCs w:val="16"/>
                <w:lang w:eastAsia="ru-RU"/>
              </w:rPr>
              <w:t>2020 год – 156373,7 тыс. рублей</w:t>
            </w:r>
          </w:p>
          <w:p w:rsidR="00E17BF1" w:rsidRPr="00E17BF1" w:rsidRDefault="00E17BF1" w:rsidP="00E17BF1">
            <w:pPr>
              <w:widowControl w:val="0"/>
              <w:shd w:val="clear" w:color="auto" w:fill="FFFFFF"/>
              <w:suppressAutoHyphens/>
              <w:autoSpaceDN w:val="0"/>
              <w:jc w:val="left"/>
              <w:textAlignment w:val="baseline"/>
              <w:rPr>
                <w:rFonts w:ascii="Times New Roman" w:eastAsia="Times New Roman" w:hAnsi="Times New Roman" w:cs="Times New Roman"/>
                <w:color w:val="000000"/>
                <w:kern w:val="3"/>
                <w:sz w:val="16"/>
                <w:szCs w:val="16"/>
                <w:lang w:eastAsia="ru-RU"/>
              </w:rPr>
            </w:pPr>
            <w:r w:rsidRPr="00E17BF1">
              <w:rPr>
                <w:rFonts w:ascii="Times New Roman" w:eastAsia="Times New Roman" w:hAnsi="Times New Roman" w:cs="Times New Roman"/>
                <w:color w:val="000000"/>
                <w:kern w:val="3"/>
                <w:sz w:val="16"/>
                <w:szCs w:val="16"/>
                <w:lang w:eastAsia="ru-RU"/>
              </w:rPr>
              <w:t>2021 год – 187221,2 тыс. рублей</w:t>
            </w:r>
          </w:p>
          <w:p w:rsidR="00E17BF1" w:rsidRPr="00E17BF1" w:rsidRDefault="00E17BF1" w:rsidP="00E17BF1">
            <w:pPr>
              <w:widowControl w:val="0"/>
              <w:shd w:val="clear" w:color="auto" w:fill="FFFFFF"/>
              <w:suppressAutoHyphens/>
              <w:autoSpaceDN w:val="0"/>
              <w:jc w:val="left"/>
              <w:textAlignment w:val="baseline"/>
              <w:rPr>
                <w:rFonts w:ascii="Times New Roman" w:eastAsia="Times New Roman" w:hAnsi="Times New Roman" w:cs="Times New Roman"/>
                <w:color w:val="000000"/>
                <w:kern w:val="3"/>
                <w:sz w:val="16"/>
                <w:szCs w:val="16"/>
                <w:lang w:eastAsia="ru-RU"/>
              </w:rPr>
            </w:pPr>
            <w:r w:rsidRPr="00E17BF1">
              <w:rPr>
                <w:rFonts w:ascii="Times New Roman" w:eastAsia="Times New Roman" w:hAnsi="Times New Roman" w:cs="Times New Roman"/>
                <w:color w:val="000000"/>
                <w:kern w:val="3"/>
                <w:sz w:val="16"/>
                <w:szCs w:val="16"/>
                <w:lang w:eastAsia="ru-RU"/>
              </w:rPr>
              <w:t>2022 год – 198624,3 тыс. рублей</w:t>
            </w:r>
          </w:p>
          <w:p w:rsidR="00E17BF1" w:rsidRPr="00E17BF1" w:rsidRDefault="00E17BF1" w:rsidP="00E17BF1">
            <w:pPr>
              <w:widowControl w:val="0"/>
              <w:shd w:val="clear" w:color="auto" w:fill="FFFFFF"/>
              <w:suppressAutoHyphens/>
              <w:autoSpaceDN w:val="0"/>
              <w:jc w:val="left"/>
              <w:textAlignment w:val="baseline"/>
              <w:rPr>
                <w:rFonts w:ascii="Times New Roman" w:eastAsia="Times New Roman" w:hAnsi="Times New Roman" w:cs="Times New Roman"/>
                <w:color w:val="000000"/>
                <w:kern w:val="3"/>
                <w:sz w:val="16"/>
                <w:szCs w:val="16"/>
                <w:lang w:eastAsia="ru-RU"/>
              </w:rPr>
            </w:pPr>
            <w:r w:rsidRPr="00E17BF1">
              <w:rPr>
                <w:rFonts w:ascii="Times New Roman" w:eastAsia="Times New Roman" w:hAnsi="Times New Roman" w:cs="Times New Roman"/>
                <w:color w:val="000000"/>
                <w:kern w:val="3"/>
                <w:sz w:val="16"/>
                <w:szCs w:val="16"/>
                <w:lang w:eastAsia="ru-RU"/>
              </w:rPr>
              <w:t>2023 год – 221832,7 тыс. рублей</w:t>
            </w:r>
          </w:p>
          <w:p w:rsidR="00E17BF1" w:rsidRPr="00E17BF1" w:rsidRDefault="00E17BF1" w:rsidP="00E17BF1">
            <w:pPr>
              <w:widowControl w:val="0"/>
              <w:shd w:val="clear" w:color="auto" w:fill="FFFFFF"/>
              <w:suppressAutoHyphens/>
              <w:autoSpaceDN w:val="0"/>
              <w:jc w:val="left"/>
              <w:textAlignment w:val="baseline"/>
              <w:rPr>
                <w:rFonts w:ascii="Times New Roman" w:eastAsia="Times New Roman" w:hAnsi="Times New Roman" w:cs="Times New Roman"/>
                <w:color w:val="000000"/>
                <w:kern w:val="3"/>
                <w:sz w:val="16"/>
                <w:szCs w:val="16"/>
                <w:lang w:eastAsia="ru-RU"/>
              </w:rPr>
            </w:pPr>
            <w:r w:rsidRPr="00E17BF1">
              <w:rPr>
                <w:rFonts w:ascii="Times New Roman" w:eastAsia="Times New Roman" w:hAnsi="Times New Roman" w:cs="Times New Roman"/>
                <w:color w:val="000000"/>
                <w:kern w:val="3"/>
                <w:sz w:val="16"/>
                <w:szCs w:val="16"/>
                <w:lang w:eastAsia="ru-RU"/>
              </w:rPr>
              <w:t>2024 год – 234632,1 тыс. рублей</w:t>
            </w:r>
          </w:p>
          <w:p w:rsidR="00E17BF1" w:rsidRPr="00E17BF1" w:rsidRDefault="00E17BF1" w:rsidP="00E17BF1">
            <w:pPr>
              <w:widowControl w:val="0"/>
              <w:shd w:val="clear" w:color="auto" w:fill="FFFFFF"/>
              <w:suppressAutoHyphens/>
              <w:autoSpaceDN w:val="0"/>
              <w:jc w:val="left"/>
              <w:textAlignment w:val="baseline"/>
              <w:rPr>
                <w:rFonts w:ascii="Times New Roman" w:eastAsia="Times New Roman" w:hAnsi="Times New Roman" w:cs="Times New Roman"/>
                <w:color w:val="000000"/>
                <w:kern w:val="3"/>
                <w:sz w:val="16"/>
                <w:szCs w:val="16"/>
                <w:lang w:eastAsia="ru-RU"/>
              </w:rPr>
            </w:pPr>
            <w:r w:rsidRPr="00E17BF1">
              <w:rPr>
                <w:rFonts w:ascii="Times New Roman" w:eastAsia="Times New Roman" w:hAnsi="Times New Roman" w:cs="Times New Roman"/>
                <w:color w:val="000000"/>
                <w:kern w:val="3"/>
                <w:sz w:val="16"/>
                <w:szCs w:val="16"/>
                <w:lang w:eastAsia="ru-RU"/>
              </w:rPr>
              <w:t>2025 год – 234632,1 тыс. рублей</w:t>
            </w:r>
          </w:p>
          <w:p w:rsidR="00E17BF1" w:rsidRPr="00E17BF1" w:rsidRDefault="00E17BF1" w:rsidP="00E17BF1">
            <w:pPr>
              <w:widowControl w:val="0"/>
              <w:shd w:val="clear" w:color="auto" w:fill="FFFFFF"/>
              <w:suppressAutoHyphens/>
              <w:autoSpaceDN w:val="0"/>
              <w:jc w:val="left"/>
              <w:textAlignment w:val="baseline"/>
              <w:rPr>
                <w:rFonts w:ascii="Times New Roman" w:eastAsia="Times New Roman" w:hAnsi="Times New Roman" w:cs="Times New Roman"/>
                <w:color w:val="000000"/>
                <w:kern w:val="3"/>
                <w:sz w:val="16"/>
                <w:szCs w:val="16"/>
                <w:lang w:eastAsia="ru-RU"/>
              </w:rPr>
            </w:pPr>
            <w:r w:rsidRPr="00E17BF1">
              <w:rPr>
                <w:rFonts w:ascii="Times New Roman" w:eastAsia="Times New Roman" w:hAnsi="Times New Roman" w:cs="Times New Roman"/>
                <w:color w:val="000000"/>
                <w:kern w:val="3"/>
                <w:sz w:val="16"/>
                <w:szCs w:val="16"/>
                <w:lang w:eastAsia="ru-RU"/>
              </w:rPr>
              <w:t>2026 год – 234632,1 тыс. рублей</w:t>
            </w:r>
          </w:p>
          <w:p w:rsidR="00E17BF1" w:rsidRPr="00E17BF1" w:rsidRDefault="00E17BF1" w:rsidP="00E17BF1">
            <w:pPr>
              <w:widowControl w:val="0"/>
              <w:shd w:val="clear" w:color="auto" w:fill="FFFFFF"/>
              <w:suppressAutoHyphens/>
              <w:autoSpaceDN w:val="0"/>
              <w:jc w:val="left"/>
              <w:textAlignment w:val="baseline"/>
              <w:rPr>
                <w:rFonts w:ascii="Times New Roman" w:eastAsia="Lucida Sans Unicode" w:hAnsi="Times New Roman" w:cs="Times New Roman"/>
                <w:kern w:val="3"/>
                <w:sz w:val="16"/>
                <w:szCs w:val="16"/>
                <w:lang w:eastAsia="ru-RU"/>
              </w:rPr>
            </w:pPr>
            <w:r w:rsidRPr="00E17BF1">
              <w:rPr>
                <w:rFonts w:ascii="Times New Roman" w:eastAsia="Times New Roman" w:hAnsi="Times New Roman" w:cs="Times New Roman"/>
                <w:color w:val="000000"/>
                <w:kern w:val="3"/>
                <w:sz w:val="16"/>
                <w:szCs w:val="16"/>
                <w:lang w:eastAsia="ru-RU"/>
              </w:rPr>
              <w:t>2027 год-   234632,1 тыс. рублей</w:t>
            </w:r>
          </w:p>
        </w:tc>
      </w:tr>
    </w:tbl>
    <w:p w:rsidR="00E17BF1" w:rsidRPr="00E17BF1" w:rsidRDefault="00E17BF1" w:rsidP="00E17BF1">
      <w:pPr>
        <w:widowControl w:val="0"/>
        <w:shd w:val="clear" w:color="auto" w:fill="FFFFFF"/>
        <w:suppressAutoHyphens/>
        <w:autoSpaceDN w:val="0"/>
        <w:jc w:val="right"/>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w:t>
      </w:r>
    </w:p>
    <w:p w:rsidR="00E17BF1" w:rsidRPr="00E17BF1" w:rsidRDefault="00E17BF1" w:rsidP="00E17BF1">
      <w:pPr>
        <w:widowControl w:val="0"/>
        <w:shd w:val="clear" w:color="auto" w:fill="FFFFFF"/>
        <w:suppressAutoHyphens/>
        <w:autoSpaceDN w:val="0"/>
        <w:textAlignment w:val="baseline"/>
        <w:rPr>
          <w:rFonts w:ascii="Times New Roman" w:eastAsia="Times New Roman" w:hAnsi="Times New Roman" w:cs="Times New Roman"/>
          <w:kern w:val="3"/>
          <w:sz w:val="16"/>
          <w:szCs w:val="16"/>
          <w:lang w:eastAsia="ru-RU"/>
        </w:rPr>
      </w:pPr>
      <w:r w:rsidRPr="00E17BF1">
        <w:rPr>
          <w:rFonts w:ascii="Times New Roman" w:eastAsia="Lucida Sans Unicode" w:hAnsi="Times New Roman" w:cs="Times New Roman"/>
          <w:kern w:val="3"/>
          <w:sz w:val="16"/>
          <w:szCs w:val="16"/>
          <w:lang w:eastAsia="ru-RU"/>
        </w:rPr>
        <w:t xml:space="preserve">          </w:t>
      </w:r>
      <w:r w:rsidRPr="00E17BF1">
        <w:rPr>
          <w:rFonts w:ascii="Times New Roman" w:eastAsia="Times New Roman" w:hAnsi="Times New Roman" w:cs="Times New Roman"/>
          <w:kern w:val="3"/>
          <w:sz w:val="16"/>
          <w:szCs w:val="16"/>
          <w:lang w:eastAsia="ru-RU"/>
        </w:rPr>
        <w:t xml:space="preserve">    1.2.в Паспорте подпрограммы № 4 Муниципальной программы Мокшанского района «Социальная поддержка граждан в </w:t>
      </w:r>
      <w:proofErr w:type="spellStart"/>
      <w:r w:rsidRPr="00E17BF1">
        <w:rPr>
          <w:rFonts w:ascii="Times New Roman" w:eastAsia="Times New Roman" w:hAnsi="Times New Roman" w:cs="Times New Roman"/>
          <w:kern w:val="3"/>
          <w:sz w:val="16"/>
          <w:szCs w:val="16"/>
          <w:lang w:eastAsia="ru-RU"/>
        </w:rPr>
        <w:t>Мокшанском</w:t>
      </w:r>
      <w:proofErr w:type="spellEnd"/>
      <w:r w:rsidRPr="00E17BF1">
        <w:rPr>
          <w:rFonts w:ascii="Times New Roman" w:eastAsia="Times New Roman" w:hAnsi="Times New Roman" w:cs="Times New Roman"/>
          <w:kern w:val="3"/>
          <w:sz w:val="16"/>
          <w:szCs w:val="16"/>
          <w:lang w:eastAsia="ru-RU"/>
        </w:rPr>
        <w:t xml:space="preserve"> районе Пензенской области на 2014-2027 годы» объёмы финансирования подпрограммы изложить в следующей редакции:</w:t>
      </w:r>
    </w:p>
    <w:p w:rsidR="00E17BF1" w:rsidRPr="00E17BF1" w:rsidRDefault="00E17BF1" w:rsidP="00E17BF1">
      <w:pPr>
        <w:tabs>
          <w:tab w:val="left" w:pos="2893"/>
        </w:tabs>
        <w:autoSpaceDE w:val="0"/>
        <w:autoSpaceDN w:val="0"/>
        <w:adjustRightInd w:val="0"/>
        <w:rPr>
          <w:rFonts w:ascii="Times New Roman" w:eastAsia="Times New Roman" w:hAnsi="Times New Roman" w:cs="Times New Roman"/>
          <w:b/>
          <w:bCs/>
          <w:sz w:val="16"/>
          <w:szCs w:val="16"/>
          <w:lang w:eastAsia="ko-KR"/>
        </w:rPr>
      </w:pPr>
      <w:r w:rsidRPr="00E17BF1">
        <w:rPr>
          <w:rFonts w:ascii="Times New Roman" w:eastAsia="Times New Roman" w:hAnsi="Times New Roman" w:cs="Times New Roman"/>
          <w:bCs/>
          <w:sz w:val="16"/>
          <w:szCs w:val="16"/>
          <w:lang w:eastAsia="ko-KR"/>
        </w:rPr>
        <w:t xml:space="preserve"> «</w:t>
      </w:r>
    </w:p>
    <w:tbl>
      <w:tblPr>
        <w:tblW w:w="10189" w:type="dxa"/>
        <w:jc w:val="center"/>
        <w:tblLayout w:type="fixed"/>
        <w:tblCellMar>
          <w:left w:w="10" w:type="dxa"/>
          <w:right w:w="10" w:type="dxa"/>
        </w:tblCellMar>
        <w:tblLook w:val="0000" w:firstRow="0" w:lastRow="0" w:firstColumn="0" w:lastColumn="0" w:noHBand="0" w:noVBand="0"/>
      </w:tblPr>
      <w:tblGrid>
        <w:gridCol w:w="3113"/>
        <w:gridCol w:w="7076"/>
      </w:tblGrid>
      <w:tr w:rsidR="00E17BF1" w:rsidRPr="00E17BF1" w:rsidTr="00896A05">
        <w:trPr>
          <w:cantSplit/>
          <w:jc w:val="center"/>
        </w:trPr>
        <w:tc>
          <w:tcPr>
            <w:tcW w:w="3113" w:type="dxa"/>
            <w:tcBorders>
              <w:top w:val="single" w:sz="4" w:space="0" w:color="000000"/>
              <w:left w:val="single" w:sz="4" w:space="0" w:color="000000"/>
              <w:bottom w:val="single" w:sz="4" w:space="0" w:color="000000"/>
            </w:tcBorders>
            <w:tcMar>
              <w:top w:w="0" w:type="dxa"/>
              <w:left w:w="108" w:type="dxa"/>
              <w:bottom w:w="0" w:type="dxa"/>
              <w:right w:w="108" w:type="dxa"/>
            </w:tcMar>
          </w:tcPr>
          <w:p w:rsidR="00E17BF1" w:rsidRPr="00E17BF1" w:rsidRDefault="00E17BF1" w:rsidP="00E17BF1">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Объемы бюджетных ассигнований подпрограммы</w:t>
            </w:r>
          </w:p>
        </w:tc>
        <w:tc>
          <w:tcPr>
            <w:tcW w:w="70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E17BF1" w:rsidRPr="00E17BF1" w:rsidRDefault="00E17BF1" w:rsidP="00E17BF1">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 xml:space="preserve">Общий объем финансирования подпрограммы в 2014 – 2027 годах составляет – </w:t>
            </w:r>
            <w:r w:rsidRPr="00E17BF1">
              <w:rPr>
                <w:rFonts w:ascii="Times New Roman" w:eastAsia="Times New Roman" w:hAnsi="Times New Roman" w:cs="Times New Roman"/>
                <w:b/>
                <w:kern w:val="3"/>
                <w:sz w:val="16"/>
                <w:szCs w:val="16"/>
                <w:lang w:eastAsia="ru-RU"/>
              </w:rPr>
              <w:t>1886457,4</w:t>
            </w:r>
            <w:r w:rsidRPr="00E17BF1">
              <w:rPr>
                <w:rFonts w:ascii="Times New Roman" w:eastAsia="Times New Roman" w:hAnsi="Times New Roman" w:cs="Times New Roman"/>
                <w:kern w:val="3"/>
                <w:sz w:val="16"/>
                <w:szCs w:val="16"/>
                <w:lang w:eastAsia="ru-RU"/>
              </w:rPr>
              <w:t xml:space="preserve"> тыс. рублей, в том числе:</w:t>
            </w:r>
          </w:p>
          <w:p w:rsidR="00E17BF1" w:rsidRPr="00E17BF1" w:rsidRDefault="00E17BF1" w:rsidP="00E17BF1">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 в 2014 году – 68 888,5 тыс. рублей</w:t>
            </w:r>
          </w:p>
          <w:p w:rsidR="00E17BF1" w:rsidRPr="00E17BF1" w:rsidRDefault="00E17BF1" w:rsidP="00E17BF1">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 в 2015 году – 69780,1 тыс. рублей</w:t>
            </w:r>
          </w:p>
          <w:p w:rsidR="00E17BF1" w:rsidRPr="00E17BF1" w:rsidRDefault="00E17BF1" w:rsidP="00E17BF1">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 в 2016 году – 77349,2 тыс. рублей</w:t>
            </w:r>
          </w:p>
          <w:p w:rsidR="00E17BF1" w:rsidRPr="00E17BF1" w:rsidRDefault="00E17BF1" w:rsidP="00E17BF1">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 в 2017году -    78257,6 тыс. рублей</w:t>
            </w:r>
          </w:p>
          <w:p w:rsidR="00E17BF1" w:rsidRPr="00E17BF1" w:rsidRDefault="00E17BF1" w:rsidP="00E17BF1">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 в 2018 году – 93296,4 тыс. рублей</w:t>
            </w:r>
          </w:p>
          <w:p w:rsidR="00E17BF1" w:rsidRPr="00E17BF1" w:rsidRDefault="00E17BF1" w:rsidP="00E17BF1">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 xml:space="preserve">- в 2019 году – 97730,3 тыс. рублей </w:t>
            </w:r>
          </w:p>
          <w:p w:rsidR="00E17BF1" w:rsidRPr="00E17BF1" w:rsidRDefault="00E17BF1" w:rsidP="00E17BF1">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 xml:space="preserve">- в 2020 году – 141570,8 тыс. рублей </w:t>
            </w:r>
          </w:p>
          <w:p w:rsidR="00E17BF1" w:rsidRPr="00E17BF1" w:rsidRDefault="00E17BF1" w:rsidP="00E17BF1">
            <w:pPr>
              <w:widowControl w:val="0"/>
              <w:shd w:val="clear" w:color="auto" w:fill="FFFFFF"/>
              <w:suppressAutoHyphens/>
              <w:autoSpaceDN w:val="0"/>
              <w:snapToGrid w:val="0"/>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 в 2021 году – 169634,0 тыс. рублей</w:t>
            </w:r>
          </w:p>
          <w:p w:rsidR="00E17BF1" w:rsidRPr="00E17BF1" w:rsidRDefault="00E17BF1" w:rsidP="00E17BF1">
            <w:pPr>
              <w:widowControl w:val="0"/>
              <w:suppressAutoHyphens/>
              <w:autoSpaceDN w:val="0"/>
              <w:jc w:val="left"/>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 в 2022 году – 164735,1 тыс. рублей</w:t>
            </w:r>
          </w:p>
          <w:p w:rsidR="00E17BF1" w:rsidRPr="00E17BF1" w:rsidRDefault="00E17BF1" w:rsidP="00E17BF1">
            <w:pPr>
              <w:widowControl w:val="0"/>
              <w:suppressAutoHyphens/>
              <w:autoSpaceDN w:val="0"/>
              <w:jc w:val="left"/>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 в 2023 году – 176849,8 тыс. рублей</w:t>
            </w:r>
          </w:p>
          <w:p w:rsidR="00E17BF1" w:rsidRPr="00E17BF1" w:rsidRDefault="00E17BF1" w:rsidP="00E17BF1">
            <w:pPr>
              <w:widowControl w:val="0"/>
              <w:suppressAutoHyphens/>
              <w:autoSpaceDN w:val="0"/>
              <w:jc w:val="left"/>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 в 2024 году – 187091,4 тыс. рублей</w:t>
            </w:r>
          </w:p>
          <w:p w:rsidR="00E17BF1" w:rsidRPr="00E17BF1" w:rsidRDefault="00E17BF1" w:rsidP="00E17BF1">
            <w:pPr>
              <w:widowControl w:val="0"/>
              <w:suppressAutoHyphens/>
              <w:autoSpaceDN w:val="0"/>
              <w:jc w:val="left"/>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 в 2025 году-   187091,4 тыс. рублей</w:t>
            </w:r>
          </w:p>
          <w:p w:rsidR="00E17BF1" w:rsidRPr="00E17BF1" w:rsidRDefault="00E17BF1" w:rsidP="00E17BF1">
            <w:pPr>
              <w:widowControl w:val="0"/>
              <w:suppressAutoHyphens/>
              <w:autoSpaceDN w:val="0"/>
              <w:jc w:val="left"/>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 в 2026 году-   187091,4 тыс. рублей</w:t>
            </w:r>
          </w:p>
          <w:p w:rsidR="00E17BF1" w:rsidRPr="00E17BF1" w:rsidRDefault="00E17BF1" w:rsidP="00E17BF1">
            <w:pPr>
              <w:widowControl w:val="0"/>
              <w:suppressAutoHyphens/>
              <w:autoSpaceDN w:val="0"/>
              <w:jc w:val="left"/>
              <w:textAlignment w:val="baseline"/>
              <w:rPr>
                <w:rFonts w:ascii="Times New Roman" w:eastAsia="Times New Roman" w:hAnsi="Times New Roman" w:cs="Times New Roman"/>
                <w:kern w:val="3"/>
                <w:sz w:val="16"/>
                <w:szCs w:val="16"/>
                <w:lang w:eastAsia="ru-RU"/>
              </w:rPr>
            </w:pPr>
            <w:r w:rsidRPr="00E17BF1">
              <w:rPr>
                <w:rFonts w:ascii="Times New Roman" w:eastAsia="Lucida Sans Unicode" w:hAnsi="Times New Roman" w:cs="Times New Roman"/>
                <w:kern w:val="3"/>
                <w:sz w:val="16"/>
                <w:szCs w:val="16"/>
                <w:lang w:eastAsia="ru-RU"/>
              </w:rPr>
              <w:t>- в 2027 году-   187091,4 тыс. рублей</w:t>
            </w:r>
          </w:p>
        </w:tc>
      </w:tr>
    </w:tbl>
    <w:p w:rsidR="00E17BF1" w:rsidRPr="00E17BF1" w:rsidRDefault="00E17BF1" w:rsidP="00E17BF1">
      <w:pPr>
        <w:widowControl w:val="0"/>
        <w:shd w:val="clear" w:color="auto" w:fill="FFFFFF"/>
        <w:suppressAutoHyphens/>
        <w:autoSpaceDN w:val="0"/>
        <w:jc w:val="right"/>
        <w:textAlignment w:val="baseline"/>
        <w:rPr>
          <w:rFonts w:ascii="Times New Roman" w:eastAsia="Times New Roman" w:hAnsi="Times New Roman" w:cs="Times New Roman"/>
          <w:kern w:val="3"/>
          <w:sz w:val="16"/>
          <w:szCs w:val="16"/>
          <w:lang w:eastAsia="ru-RU"/>
        </w:rPr>
      </w:pPr>
      <w:r w:rsidRPr="00E17BF1">
        <w:rPr>
          <w:rFonts w:ascii="Times New Roman" w:eastAsia="Times New Roman" w:hAnsi="Times New Roman" w:cs="Times New Roman"/>
          <w:kern w:val="3"/>
          <w:sz w:val="16"/>
          <w:szCs w:val="16"/>
          <w:lang w:eastAsia="ru-RU"/>
        </w:rPr>
        <w:t>»;</w:t>
      </w:r>
    </w:p>
    <w:p w:rsidR="00E17BF1" w:rsidRPr="00E17BF1" w:rsidRDefault="00E17BF1" w:rsidP="00E17BF1">
      <w:pPr>
        <w:widowControl w:val="0"/>
        <w:shd w:val="clear" w:color="auto" w:fill="FFFFFF"/>
        <w:suppressAutoHyphens/>
        <w:autoSpaceDN w:val="0"/>
        <w:textAlignment w:val="baseline"/>
        <w:rPr>
          <w:rFonts w:ascii="Times New Roman" w:eastAsia="Times New Roman" w:hAnsi="Times New Roman" w:cs="Times New Roman"/>
          <w:bCs/>
          <w:sz w:val="16"/>
          <w:szCs w:val="16"/>
          <w:lang w:eastAsia="ko-KR"/>
        </w:rPr>
      </w:pPr>
      <w:r>
        <w:rPr>
          <w:rFonts w:ascii="Times New Roman" w:eastAsia="Times New Roman" w:hAnsi="Times New Roman" w:cs="Times New Roman"/>
          <w:kern w:val="3"/>
          <w:sz w:val="16"/>
          <w:szCs w:val="16"/>
          <w:lang w:eastAsia="ru-RU"/>
        </w:rPr>
        <w:t xml:space="preserve">         </w:t>
      </w:r>
      <w:r w:rsidRPr="00E17BF1">
        <w:rPr>
          <w:rFonts w:ascii="Times New Roman" w:eastAsia="Times New Roman" w:hAnsi="Times New Roman" w:cs="Times New Roman"/>
          <w:kern w:val="3"/>
          <w:sz w:val="16"/>
          <w:szCs w:val="16"/>
          <w:lang w:eastAsia="ru-RU"/>
        </w:rPr>
        <w:t xml:space="preserve">  1.5 приложения № 4.2, 5.2 и 6.2 к муниципальной программе «Социальная поддержка граждан в </w:t>
      </w:r>
      <w:proofErr w:type="spellStart"/>
      <w:r w:rsidRPr="00E17BF1">
        <w:rPr>
          <w:rFonts w:ascii="Times New Roman" w:eastAsia="Times New Roman" w:hAnsi="Times New Roman" w:cs="Times New Roman"/>
          <w:kern w:val="3"/>
          <w:sz w:val="16"/>
          <w:szCs w:val="16"/>
          <w:lang w:eastAsia="ru-RU"/>
        </w:rPr>
        <w:t>Мокшанском</w:t>
      </w:r>
      <w:proofErr w:type="spellEnd"/>
      <w:r w:rsidRPr="00E17BF1">
        <w:rPr>
          <w:rFonts w:ascii="Times New Roman" w:eastAsia="Times New Roman" w:hAnsi="Times New Roman" w:cs="Times New Roman"/>
          <w:kern w:val="3"/>
          <w:sz w:val="16"/>
          <w:szCs w:val="16"/>
          <w:lang w:eastAsia="ru-RU"/>
        </w:rPr>
        <w:t xml:space="preserve"> районе Пензенской области на 2014-2027 годы» изложить в новой редакции (прилагаются).</w:t>
      </w:r>
    </w:p>
    <w:p w:rsidR="00E17BF1" w:rsidRPr="00E17BF1" w:rsidRDefault="00E17BF1" w:rsidP="00E17BF1">
      <w:pPr>
        <w:widowControl w:val="0"/>
        <w:autoSpaceDE w:val="0"/>
        <w:autoSpaceDN w:val="0"/>
        <w:adjustRightInd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bCs/>
          <w:sz w:val="16"/>
          <w:szCs w:val="16"/>
          <w:lang w:eastAsia="ko-KR"/>
        </w:rPr>
        <w:t>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E17BF1" w:rsidRPr="00E17BF1" w:rsidRDefault="00E17BF1" w:rsidP="00E17BF1">
      <w:pPr>
        <w:widowControl w:val="0"/>
        <w:ind w:firstLine="540"/>
        <w:rPr>
          <w:rFonts w:ascii="Times New Roman" w:eastAsia="Times New Roman" w:hAnsi="Times New Roman" w:cs="Times New Roman"/>
          <w:sz w:val="16"/>
          <w:szCs w:val="16"/>
          <w:lang w:eastAsia="ru-RU"/>
        </w:rPr>
      </w:pPr>
      <w:r w:rsidRPr="00E17BF1">
        <w:rPr>
          <w:rFonts w:ascii="Times New Roman" w:eastAsia="Times New Roman" w:hAnsi="Times New Roman" w:cs="Times New Roman"/>
          <w:sz w:val="16"/>
          <w:szCs w:val="16"/>
          <w:lang w:eastAsia="ru-RU"/>
        </w:rPr>
        <w:t>3. Настоящее постановление опубликовать в информационно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E17BF1" w:rsidRPr="00E17BF1" w:rsidRDefault="00E17BF1" w:rsidP="00E17BF1">
      <w:pPr>
        <w:widowControl w:val="0"/>
        <w:autoSpaceDE w:val="0"/>
        <w:autoSpaceDN w:val="0"/>
        <w:adjustRightInd w:val="0"/>
        <w:ind w:firstLine="540"/>
        <w:rPr>
          <w:rFonts w:ascii="Times New Roman" w:eastAsia="Times New Roman" w:hAnsi="Times New Roman" w:cs="Times New Roman"/>
          <w:color w:val="000000"/>
          <w:sz w:val="16"/>
          <w:szCs w:val="16"/>
          <w:lang w:eastAsia="ru-RU"/>
        </w:rPr>
      </w:pPr>
      <w:bookmarkStart w:id="11" w:name="Par17"/>
      <w:bookmarkEnd w:id="11"/>
      <w:r w:rsidRPr="00E17BF1">
        <w:rPr>
          <w:rFonts w:ascii="Times New Roman" w:eastAsia="Times New Roman" w:hAnsi="Times New Roman" w:cs="Times New Roman"/>
          <w:color w:val="000000"/>
          <w:sz w:val="16"/>
          <w:szCs w:val="16"/>
          <w:lang w:eastAsia="ru-RU"/>
        </w:rPr>
        <w:t>4. Настоящее постановление вступает в силу на следующий день после официального опубликования.</w:t>
      </w:r>
    </w:p>
    <w:p w:rsidR="00E17BF1" w:rsidRPr="00E17BF1" w:rsidRDefault="00E17BF1" w:rsidP="00E17BF1">
      <w:pPr>
        <w:framePr w:hSpace="180" w:wrap="around" w:vAnchor="text" w:hAnchor="margin" w:y="147"/>
        <w:contextualSpacing/>
        <w:jc w:val="left"/>
        <w:rPr>
          <w:rFonts w:ascii="Times New Roman" w:eastAsia="Times New Roman" w:hAnsi="Times New Roman" w:cs="Times New Roman"/>
          <w:b/>
          <w:sz w:val="16"/>
          <w:szCs w:val="16"/>
          <w:lang w:eastAsia="ru-RU"/>
        </w:rPr>
      </w:pPr>
      <w:r w:rsidRPr="00E17BF1">
        <w:rPr>
          <w:rFonts w:ascii="Times New Roman" w:eastAsia="Times New Roman" w:hAnsi="Times New Roman" w:cs="Times New Roman"/>
          <w:color w:val="000000"/>
          <w:sz w:val="16"/>
          <w:szCs w:val="16"/>
          <w:lang w:eastAsia="ru-RU"/>
        </w:rPr>
        <w:t>5.</w:t>
      </w:r>
      <w:proofErr w:type="gramStart"/>
      <w:r w:rsidRPr="00E17BF1">
        <w:rPr>
          <w:rFonts w:ascii="Times New Roman" w:eastAsia="Times New Roman" w:hAnsi="Times New Roman" w:cs="Times New Roman"/>
          <w:color w:val="000000"/>
          <w:sz w:val="16"/>
          <w:szCs w:val="16"/>
          <w:lang w:eastAsia="ru-RU"/>
        </w:rPr>
        <w:t>Контроль за</w:t>
      </w:r>
      <w:proofErr w:type="gramEnd"/>
      <w:r w:rsidRPr="00E17BF1">
        <w:rPr>
          <w:rFonts w:ascii="Times New Roman" w:eastAsia="Times New Roman" w:hAnsi="Times New Roman" w:cs="Times New Roman"/>
          <w:color w:val="000000"/>
          <w:sz w:val="16"/>
          <w:szCs w:val="16"/>
          <w:lang w:eastAsia="ru-RU"/>
        </w:rPr>
        <w:t xml:space="preserve"> исполнением настоящего постановления возложить на начальника управления социальной защиты населения администрации Мокшанского района М. В. Зимину.</w:t>
      </w:r>
      <w:r w:rsidRPr="00E17BF1">
        <w:rPr>
          <w:rFonts w:ascii="Times New Roman" w:eastAsia="Times New Roman" w:hAnsi="Times New Roman" w:cs="Times New Roman"/>
          <w:b/>
          <w:sz w:val="16"/>
          <w:szCs w:val="16"/>
          <w:lang w:eastAsia="ru-RU"/>
        </w:rPr>
        <w:t xml:space="preserve"> </w:t>
      </w:r>
    </w:p>
    <w:p w:rsidR="00E17BF1" w:rsidRDefault="00E17BF1" w:rsidP="00E17BF1">
      <w:pPr>
        <w:widowControl w:val="0"/>
        <w:autoSpaceDE w:val="0"/>
        <w:autoSpaceDN w:val="0"/>
        <w:adjustRightInd w:val="0"/>
        <w:ind w:firstLine="540"/>
        <w:rPr>
          <w:rFonts w:ascii="Times New Roman" w:eastAsia="Times New Roman" w:hAnsi="Times New Roman" w:cs="Times New Roman"/>
          <w:b/>
          <w:sz w:val="16"/>
          <w:szCs w:val="16"/>
          <w:lang w:eastAsia="ru-RU"/>
        </w:rPr>
      </w:pPr>
    </w:p>
    <w:p w:rsidR="00E17BF1" w:rsidRDefault="00E17BF1" w:rsidP="00E17BF1">
      <w:pPr>
        <w:widowControl w:val="0"/>
        <w:autoSpaceDE w:val="0"/>
        <w:autoSpaceDN w:val="0"/>
        <w:adjustRightInd w:val="0"/>
        <w:ind w:firstLine="540"/>
        <w:rPr>
          <w:rFonts w:ascii="Times New Roman" w:eastAsia="Times New Roman" w:hAnsi="Times New Roman" w:cs="Times New Roman"/>
          <w:b/>
          <w:sz w:val="16"/>
          <w:szCs w:val="16"/>
          <w:lang w:eastAsia="ru-RU"/>
        </w:rPr>
      </w:pPr>
    </w:p>
    <w:p w:rsidR="00E17BF1" w:rsidRDefault="00E17BF1" w:rsidP="00E17BF1">
      <w:pPr>
        <w:spacing w:after="120"/>
        <w:ind w:left="375"/>
        <w:jc w:val="left"/>
        <w:rPr>
          <w:rFonts w:ascii="Times New Roman" w:eastAsia="Times New Roman" w:hAnsi="Times New Roman" w:cs="Times New Roman"/>
          <w:sz w:val="16"/>
          <w:szCs w:val="16"/>
          <w:lang w:eastAsia="ru-RU"/>
        </w:rPr>
        <w:sectPr w:rsidR="00E17BF1" w:rsidSect="005443DE">
          <w:headerReference w:type="default" r:id="rId19"/>
          <w:footerReference w:type="even" r:id="rId20"/>
          <w:footerReference w:type="default" r:id="rId21"/>
          <w:pgSz w:w="11906" w:h="16838"/>
          <w:pgMar w:top="851" w:right="851" w:bottom="794" w:left="1418" w:header="709" w:footer="709" w:gutter="0"/>
          <w:pgNumType w:start="2"/>
          <w:cols w:space="708"/>
          <w:docGrid w:linePitch="360"/>
        </w:sectPr>
      </w:pPr>
      <w:r w:rsidRPr="00E17BF1">
        <w:rPr>
          <w:rFonts w:ascii="Times New Roman" w:eastAsia="Times New Roman" w:hAnsi="Times New Roman" w:cs="Times New Roman"/>
          <w:b/>
          <w:sz w:val="16"/>
          <w:szCs w:val="16"/>
          <w:lang w:eastAsia="ru-RU"/>
        </w:rPr>
        <w:t xml:space="preserve">Глава Мокшанского района                               Н. Н. </w:t>
      </w:r>
      <w:proofErr w:type="spellStart"/>
      <w:r w:rsidRPr="00E17BF1">
        <w:rPr>
          <w:rFonts w:ascii="Times New Roman" w:eastAsia="Times New Roman" w:hAnsi="Times New Roman" w:cs="Times New Roman"/>
          <w:b/>
          <w:sz w:val="16"/>
          <w:szCs w:val="16"/>
          <w:lang w:eastAsia="ru-RU"/>
        </w:rPr>
        <w:t>Тихомиро</w:t>
      </w:r>
      <w:bookmarkEnd w:id="10"/>
      <w:proofErr w:type="spellEnd"/>
    </w:p>
    <w:p w:rsidR="00E17BF1" w:rsidRDefault="00E17BF1" w:rsidP="00203D3D">
      <w:pPr>
        <w:jc w:val="left"/>
        <w:rPr>
          <w:rFonts w:ascii="Times New Roman" w:eastAsia="Times New Roman" w:hAnsi="Times New Roman" w:cs="Times New Roman"/>
          <w:sz w:val="16"/>
          <w:szCs w:val="16"/>
          <w:lang w:eastAsia="ru-RU"/>
        </w:rPr>
      </w:pP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Приложение</w:t>
      </w: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к постановлению администрации</w:t>
      </w: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Мокшанского района Пензенской области </w:t>
      </w: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от 09.12.2022 № 1095 </w:t>
      </w: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«Приложение № 4.2</w:t>
      </w: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к Муниципальной программе</w:t>
      </w: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«Социальная поддержка граждан</w:t>
      </w: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в </w:t>
      </w:r>
      <w:proofErr w:type="spellStart"/>
      <w:r w:rsidRPr="00896A05">
        <w:rPr>
          <w:rFonts w:ascii="Times New Roman" w:eastAsia="Lucida Sans Unicode" w:hAnsi="Times New Roman" w:cs="Times New Roman"/>
          <w:kern w:val="3"/>
          <w:sz w:val="16"/>
          <w:szCs w:val="16"/>
          <w:lang w:eastAsia="ru-RU"/>
        </w:rPr>
        <w:t>Мокшанском</w:t>
      </w:r>
      <w:proofErr w:type="spellEnd"/>
      <w:r w:rsidRPr="00896A05">
        <w:rPr>
          <w:rFonts w:ascii="Times New Roman" w:eastAsia="Lucida Sans Unicode" w:hAnsi="Times New Roman" w:cs="Times New Roman"/>
          <w:kern w:val="3"/>
          <w:sz w:val="16"/>
          <w:szCs w:val="16"/>
          <w:lang w:eastAsia="ru-RU"/>
        </w:rPr>
        <w:t xml:space="preserve"> районе Пензенской области</w:t>
      </w: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на 2014-2027 годы»  </w:t>
      </w:r>
    </w:p>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b/>
          <w:kern w:val="3"/>
          <w:sz w:val="16"/>
          <w:szCs w:val="16"/>
          <w:lang w:eastAsia="ru-RU"/>
        </w:rPr>
      </w:pPr>
    </w:p>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b/>
          <w:kern w:val="3"/>
          <w:sz w:val="16"/>
          <w:szCs w:val="16"/>
          <w:lang w:eastAsia="ru-RU"/>
        </w:rPr>
      </w:pPr>
      <w:r w:rsidRPr="00896A05">
        <w:rPr>
          <w:rFonts w:ascii="Times New Roman" w:eastAsia="Lucida Sans Unicode" w:hAnsi="Times New Roman" w:cs="Times New Roman"/>
          <w:b/>
          <w:kern w:val="3"/>
          <w:sz w:val="16"/>
          <w:szCs w:val="16"/>
          <w:lang w:eastAsia="ru-RU"/>
        </w:rPr>
        <w:t>Ресурсное обеспечение</w:t>
      </w:r>
    </w:p>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b/>
          <w:kern w:val="3"/>
          <w:sz w:val="16"/>
          <w:szCs w:val="16"/>
          <w:lang w:eastAsia="ru-RU"/>
        </w:rPr>
      </w:pPr>
      <w:r w:rsidRPr="00896A05">
        <w:rPr>
          <w:rFonts w:ascii="Times New Roman" w:eastAsia="Lucida Sans Unicode" w:hAnsi="Times New Roman" w:cs="Times New Roman"/>
          <w:b/>
          <w:kern w:val="3"/>
          <w:sz w:val="16"/>
          <w:szCs w:val="16"/>
          <w:lang w:eastAsia="ru-RU"/>
        </w:rPr>
        <w:t xml:space="preserve">реализации муниципальной программы «Социальная поддержка граждан в </w:t>
      </w:r>
      <w:proofErr w:type="spellStart"/>
      <w:r w:rsidRPr="00896A05">
        <w:rPr>
          <w:rFonts w:ascii="Times New Roman" w:eastAsia="Lucida Sans Unicode" w:hAnsi="Times New Roman" w:cs="Times New Roman"/>
          <w:b/>
          <w:kern w:val="3"/>
          <w:sz w:val="16"/>
          <w:szCs w:val="16"/>
          <w:lang w:eastAsia="ru-RU"/>
        </w:rPr>
        <w:t>Мокшанском</w:t>
      </w:r>
      <w:proofErr w:type="spellEnd"/>
      <w:r w:rsidRPr="00896A05">
        <w:rPr>
          <w:rFonts w:ascii="Times New Roman" w:eastAsia="Lucida Sans Unicode" w:hAnsi="Times New Roman" w:cs="Times New Roman"/>
          <w:b/>
          <w:kern w:val="3"/>
          <w:sz w:val="16"/>
          <w:szCs w:val="16"/>
          <w:lang w:eastAsia="ru-RU"/>
        </w:rPr>
        <w:t xml:space="preserve"> районе Пензенской области на 2014-2027 годы» за счет всех источников финансирования на 2022-2027 годы</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bl>
      <w:tblPr>
        <w:tblW w:w="15735"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000" w:firstRow="0" w:lastRow="0" w:firstColumn="0" w:lastColumn="0" w:noHBand="0" w:noVBand="0"/>
      </w:tblPr>
      <w:tblGrid>
        <w:gridCol w:w="426"/>
        <w:gridCol w:w="1134"/>
        <w:gridCol w:w="3028"/>
        <w:gridCol w:w="6044"/>
        <w:gridCol w:w="825"/>
        <w:gridCol w:w="876"/>
        <w:gridCol w:w="851"/>
        <w:gridCol w:w="850"/>
        <w:gridCol w:w="850"/>
        <w:gridCol w:w="851"/>
      </w:tblGrid>
      <w:tr w:rsidR="00896A05" w:rsidRPr="00896A05" w:rsidTr="00896A05">
        <w:trPr>
          <w:cantSplit/>
          <w:trHeight w:val="23"/>
        </w:trPr>
        <w:tc>
          <w:tcPr>
            <w:tcW w:w="4588" w:type="dxa"/>
            <w:gridSpan w:val="3"/>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Ответственный исполнитель</w:t>
            </w:r>
          </w:p>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муниципальной программы</w:t>
            </w:r>
          </w:p>
        </w:tc>
        <w:tc>
          <w:tcPr>
            <w:tcW w:w="11147" w:type="dxa"/>
            <w:gridSpan w:val="7"/>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Управление социальной защиты населения администрации Мокшанского района Пензенской области</w:t>
            </w:r>
          </w:p>
        </w:tc>
      </w:tr>
      <w:tr w:rsidR="00896A05" w:rsidRPr="00896A05" w:rsidTr="00896A05">
        <w:trPr>
          <w:cantSplit/>
          <w:trHeight w:val="23"/>
        </w:trPr>
        <w:tc>
          <w:tcPr>
            <w:tcW w:w="426" w:type="dxa"/>
            <w:vMerge w:val="restart"/>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N </w:t>
            </w:r>
            <w:proofErr w:type="gramStart"/>
            <w:r w:rsidRPr="00896A05">
              <w:rPr>
                <w:rFonts w:ascii="Times New Roman" w:eastAsia="Lucida Sans Unicode" w:hAnsi="Times New Roman" w:cs="Times New Roman"/>
                <w:kern w:val="3"/>
                <w:sz w:val="16"/>
                <w:szCs w:val="16"/>
                <w:lang w:eastAsia="ru-RU"/>
              </w:rPr>
              <w:t>п</w:t>
            </w:r>
            <w:proofErr w:type="gramEnd"/>
            <w:r w:rsidRPr="00896A05">
              <w:rPr>
                <w:rFonts w:ascii="Times New Roman" w:eastAsia="Lucida Sans Unicode" w:hAnsi="Times New Roman" w:cs="Times New Roman"/>
                <w:kern w:val="3"/>
                <w:sz w:val="16"/>
                <w:szCs w:val="16"/>
                <w:lang w:eastAsia="ru-RU"/>
              </w:rPr>
              <w:t>/п</w:t>
            </w:r>
          </w:p>
        </w:tc>
        <w:tc>
          <w:tcPr>
            <w:tcW w:w="1134" w:type="dxa"/>
            <w:vMerge w:val="restart"/>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Статус</w:t>
            </w:r>
          </w:p>
        </w:tc>
        <w:tc>
          <w:tcPr>
            <w:tcW w:w="3028" w:type="dxa"/>
            <w:vMerge w:val="restart"/>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Наименование муниципальной программы, подпрограммы, основного мероприятия</w:t>
            </w:r>
          </w:p>
        </w:tc>
        <w:tc>
          <w:tcPr>
            <w:tcW w:w="6044" w:type="dxa"/>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Источник финансирования</w:t>
            </w:r>
          </w:p>
        </w:tc>
        <w:tc>
          <w:tcPr>
            <w:tcW w:w="4252" w:type="dxa"/>
            <w:gridSpan w:val="5"/>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Оценка расходов (тыс. руб.)</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896A05" w:rsidRPr="00896A05" w:rsidTr="00896A05">
        <w:trPr>
          <w:cantSplit/>
          <w:trHeight w:val="23"/>
        </w:trPr>
        <w:tc>
          <w:tcPr>
            <w:tcW w:w="426"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2022г.</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2023г</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2024г.</w:t>
            </w:r>
          </w:p>
        </w:tc>
        <w:tc>
          <w:tcPr>
            <w:tcW w:w="850" w:type="dxa"/>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2025г.</w:t>
            </w: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2026г.</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2027</w:t>
            </w:r>
          </w:p>
        </w:tc>
      </w:tr>
      <w:tr w:rsidR="00896A05" w:rsidRPr="00896A05" w:rsidTr="00896A05">
        <w:trPr>
          <w:cantSplit/>
          <w:trHeight w:val="23"/>
        </w:trPr>
        <w:tc>
          <w:tcPr>
            <w:tcW w:w="426" w:type="dxa"/>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p>
        </w:tc>
        <w:tc>
          <w:tcPr>
            <w:tcW w:w="1134" w:type="dxa"/>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p>
        </w:tc>
        <w:tc>
          <w:tcPr>
            <w:tcW w:w="3028"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w:t>
            </w:r>
          </w:p>
        </w:tc>
        <w:tc>
          <w:tcPr>
            <w:tcW w:w="6044"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5</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7</w:t>
            </w:r>
          </w:p>
        </w:tc>
        <w:tc>
          <w:tcPr>
            <w:tcW w:w="850"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w:t>
            </w: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w:t>
            </w:r>
          </w:p>
        </w:tc>
      </w:tr>
      <w:tr w:rsidR="00896A05" w:rsidRPr="00896A05" w:rsidTr="00896A05">
        <w:trPr>
          <w:cantSplit/>
          <w:trHeight w:val="76"/>
        </w:trPr>
        <w:tc>
          <w:tcPr>
            <w:tcW w:w="426" w:type="dxa"/>
            <w:vMerge w:val="restart"/>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highlight w:val="red"/>
                <w:lang w:eastAsia="ru-RU"/>
              </w:rPr>
            </w:pPr>
          </w:p>
        </w:tc>
        <w:tc>
          <w:tcPr>
            <w:tcW w:w="1134" w:type="dxa"/>
            <w:vMerge w:val="restart"/>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Муници</w:t>
            </w:r>
            <w:proofErr w:type="spellEnd"/>
          </w:p>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пальная</w:t>
            </w:r>
            <w:proofErr w:type="spellEnd"/>
            <w:r w:rsidRPr="00896A05">
              <w:rPr>
                <w:rFonts w:ascii="Times New Roman" w:eastAsia="Lucida Sans Unicode" w:hAnsi="Times New Roman" w:cs="Times New Roman"/>
                <w:kern w:val="3"/>
                <w:sz w:val="16"/>
                <w:szCs w:val="16"/>
                <w:lang w:eastAsia="ru-RU"/>
              </w:rPr>
              <w:t xml:space="preserve"> программа </w:t>
            </w:r>
          </w:p>
        </w:tc>
        <w:tc>
          <w:tcPr>
            <w:tcW w:w="3028" w:type="dxa"/>
            <w:vMerge w:val="restart"/>
            <w:shd w:val="clear" w:color="auto" w:fill="auto"/>
            <w:tcMar>
              <w:top w:w="0" w:type="dxa"/>
              <w:left w:w="0" w:type="dxa"/>
              <w:bottom w:w="0" w:type="dxa"/>
              <w:right w:w="0" w:type="dxa"/>
            </w:tcMar>
          </w:tcPr>
          <w:p w:rsidR="00896A05" w:rsidRPr="00896A05" w:rsidRDefault="00896A05" w:rsidP="00896A05">
            <w:pPr>
              <w:widowControl w:val="0"/>
              <w:suppressAutoHyphens/>
              <w:autoSpaceDN w:val="0"/>
              <w:ind w:right="261"/>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«Социальная поддержка граждан в </w:t>
            </w:r>
            <w:proofErr w:type="spellStart"/>
            <w:proofErr w:type="gramStart"/>
            <w:r w:rsidRPr="00896A05">
              <w:rPr>
                <w:rFonts w:ascii="Times New Roman" w:eastAsia="Lucida Sans Unicode" w:hAnsi="Times New Roman" w:cs="Times New Roman"/>
                <w:kern w:val="3"/>
                <w:sz w:val="16"/>
                <w:szCs w:val="16"/>
                <w:lang w:eastAsia="ru-RU"/>
              </w:rPr>
              <w:t>Мокшанском</w:t>
            </w:r>
            <w:proofErr w:type="spellEnd"/>
            <w:proofErr w:type="gramEnd"/>
          </w:p>
          <w:p w:rsidR="00896A05" w:rsidRPr="00896A05" w:rsidRDefault="00896A05" w:rsidP="00896A05">
            <w:pPr>
              <w:widowControl w:val="0"/>
              <w:suppressAutoHyphens/>
              <w:autoSpaceDN w:val="0"/>
              <w:ind w:right="261"/>
              <w:jc w:val="center"/>
              <w:textAlignment w:val="baseline"/>
              <w:rPr>
                <w:rFonts w:ascii="Times New Roman" w:eastAsia="Lucida Sans Unicode" w:hAnsi="Times New Roman" w:cs="Times New Roman"/>
                <w:kern w:val="3"/>
                <w:sz w:val="16"/>
                <w:szCs w:val="16"/>
                <w:lang w:eastAsia="ru-RU"/>
              </w:rPr>
            </w:pPr>
            <w:proofErr w:type="gramStart"/>
            <w:r w:rsidRPr="00896A05">
              <w:rPr>
                <w:rFonts w:ascii="Times New Roman" w:eastAsia="Lucida Sans Unicode" w:hAnsi="Times New Roman" w:cs="Times New Roman"/>
                <w:kern w:val="3"/>
                <w:sz w:val="16"/>
                <w:szCs w:val="16"/>
                <w:lang w:eastAsia="ru-RU"/>
              </w:rPr>
              <w:t>районе</w:t>
            </w:r>
            <w:proofErr w:type="gramEnd"/>
            <w:r w:rsidRPr="00896A05">
              <w:rPr>
                <w:rFonts w:ascii="Times New Roman" w:eastAsia="Lucida Sans Unicode" w:hAnsi="Times New Roman" w:cs="Times New Roman"/>
                <w:kern w:val="3"/>
                <w:sz w:val="16"/>
                <w:szCs w:val="16"/>
                <w:lang w:eastAsia="ru-RU"/>
              </w:rPr>
              <w:t xml:space="preserve"> на 2014-2027 годы»</w:t>
            </w:r>
          </w:p>
        </w:tc>
        <w:tc>
          <w:tcPr>
            <w:tcW w:w="6044" w:type="dxa"/>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Всего</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198624,3</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221832,7</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234632,1</w:t>
            </w:r>
          </w:p>
        </w:tc>
        <w:tc>
          <w:tcPr>
            <w:tcW w:w="850" w:type="dxa"/>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234632,1</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234632,1</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234632,1</w:t>
            </w:r>
          </w:p>
        </w:tc>
      </w:tr>
      <w:tr w:rsidR="00896A05" w:rsidRPr="00896A05" w:rsidTr="00896A05">
        <w:trPr>
          <w:cantSplit/>
          <w:trHeight w:val="23"/>
        </w:trPr>
        <w:tc>
          <w:tcPr>
            <w:tcW w:w="426"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highlight w:val="red"/>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right="261"/>
              <w:jc w:val="center"/>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вт.</w:t>
            </w:r>
            <w:proofErr w:type="gramStart"/>
            <w:r w:rsidRPr="00896A05">
              <w:rPr>
                <w:rFonts w:ascii="Times New Roman" w:eastAsia="Lucida Sans Unicode" w:hAnsi="Times New Roman" w:cs="Times New Roman"/>
                <w:kern w:val="3"/>
                <w:sz w:val="16"/>
                <w:szCs w:val="16"/>
                <w:lang w:eastAsia="ru-RU"/>
              </w:rPr>
              <w:t>ч</w:t>
            </w:r>
            <w:proofErr w:type="spellEnd"/>
            <w:proofErr w:type="gramEnd"/>
            <w:r w:rsidRPr="00896A05">
              <w:rPr>
                <w:rFonts w:ascii="Times New Roman" w:eastAsia="Lucida Sans Unicode" w:hAnsi="Times New Roman" w:cs="Times New Roman"/>
                <w:kern w:val="3"/>
                <w:sz w:val="16"/>
                <w:szCs w:val="16"/>
                <w:lang w:eastAsia="ru-RU"/>
              </w:rPr>
              <w:t>.</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896A05" w:rsidRPr="00896A05" w:rsidTr="00896A05">
        <w:trPr>
          <w:cantSplit/>
          <w:trHeight w:val="23"/>
        </w:trPr>
        <w:tc>
          <w:tcPr>
            <w:tcW w:w="426"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highlight w:val="red"/>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right="261"/>
              <w:jc w:val="center"/>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2370,9</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2741,4</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2741,4</w:t>
            </w:r>
          </w:p>
        </w:tc>
        <w:tc>
          <w:tcPr>
            <w:tcW w:w="850" w:type="dxa"/>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2741,4</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2741,4</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2741,4</w:t>
            </w:r>
          </w:p>
        </w:tc>
      </w:tr>
      <w:tr w:rsidR="00896A05" w:rsidRPr="00896A05" w:rsidTr="00896A05">
        <w:trPr>
          <w:cantSplit/>
          <w:trHeight w:val="23"/>
        </w:trPr>
        <w:tc>
          <w:tcPr>
            <w:tcW w:w="426"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highlight w:val="red"/>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right="261"/>
              <w:jc w:val="center"/>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федеральные средства</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103294,2</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101493,9</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109605,7</w:t>
            </w:r>
          </w:p>
        </w:tc>
        <w:tc>
          <w:tcPr>
            <w:tcW w:w="850" w:type="dxa"/>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109605,7</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109605,7</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109605,7</w:t>
            </w:r>
          </w:p>
        </w:tc>
      </w:tr>
      <w:tr w:rsidR="00896A05" w:rsidRPr="00896A05" w:rsidTr="00896A05">
        <w:trPr>
          <w:cantSplit/>
          <w:trHeight w:val="23"/>
        </w:trPr>
        <w:tc>
          <w:tcPr>
            <w:tcW w:w="426"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highlight w:val="red"/>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right="261"/>
              <w:jc w:val="center"/>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Пензенской области</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92959,2</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117597,4</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122285,0</w:t>
            </w:r>
          </w:p>
        </w:tc>
        <w:tc>
          <w:tcPr>
            <w:tcW w:w="850" w:type="dxa"/>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122285,0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122285,0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122285,0</w:t>
            </w:r>
          </w:p>
        </w:tc>
      </w:tr>
      <w:tr w:rsidR="00896A05" w:rsidRPr="00896A05" w:rsidTr="00896A05">
        <w:trPr>
          <w:cantSplit/>
          <w:trHeight w:val="23"/>
        </w:trPr>
        <w:tc>
          <w:tcPr>
            <w:tcW w:w="426"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right="261"/>
              <w:jc w:val="center"/>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иные источники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val="restart"/>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p>
        </w:tc>
        <w:tc>
          <w:tcPr>
            <w:tcW w:w="1134" w:type="dxa"/>
            <w:vMerge w:val="restart"/>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Подпрог</w:t>
            </w:r>
            <w:proofErr w:type="spellEnd"/>
          </w:p>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рамма</w:t>
            </w:r>
            <w:proofErr w:type="spellEnd"/>
            <w:r w:rsidRPr="00896A05">
              <w:rPr>
                <w:rFonts w:ascii="Times New Roman" w:eastAsia="Lucida Sans Unicode" w:hAnsi="Times New Roman" w:cs="Times New Roman"/>
                <w:kern w:val="3"/>
                <w:sz w:val="16"/>
                <w:szCs w:val="16"/>
                <w:lang w:eastAsia="ru-RU"/>
              </w:rPr>
              <w:t xml:space="preserve"> 1</w:t>
            </w:r>
          </w:p>
        </w:tc>
        <w:tc>
          <w:tcPr>
            <w:tcW w:w="3028" w:type="dxa"/>
            <w:vMerge w:val="restart"/>
            <w:shd w:val="clear" w:color="auto" w:fill="auto"/>
            <w:tcMar>
              <w:top w:w="0" w:type="dxa"/>
              <w:bottom w:w="0" w:type="dxa"/>
            </w:tcMar>
          </w:tcPr>
          <w:p w:rsidR="00896A05" w:rsidRPr="00896A05" w:rsidRDefault="00896A05" w:rsidP="00896A05">
            <w:pPr>
              <w:widowControl w:val="0"/>
              <w:suppressAutoHyphens/>
              <w:autoSpaceDN w:val="0"/>
              <w:ind w:left="183" w:right="261"/>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Малых дел</w:t>
            </w: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Всего</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ind w:left="183" w:right="261"/>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вт.</w:t>
            </w:r>
            <w:proofErr w:type="gramStart"/>
            <w:r w:rsidRPr="00896A05">
              <w:rPr>
                <w:rFonts w:ascii="Times New Roman" w:eastAsia="Lucida Sans Unicode" w:hAnsi="Times New Roman" w:cs="Times New Roman"/>
                <w:kern w:val="3"/>
                <w:sz w:val="16"/>
                <w:szCs w:val="16"/>
                <w:lang w:eastAsia="ru-RU"/>
              </w:rPr>
              <w:t>ч</w:t>
            </w:r>
            <w:proofErr w:type="spellEnd"/>
            <w:proofErr w:type="gramEnd"/>
            <w:r w:rsidRPr="00896A05">
              <w:rPr>
                <w:rFonts w:ascii="Times New Roman" w:eastAsia="Lucida Sans Unicode" w:hAnsi="Times New Roman" w:cs="Times New Roman"/>
                <w:kern w:val="3"/>
                <w:sz w:val="16"/>
                <w:szCs w:val="16"/>
                <w:lang w:eastAsia="ru-RU"/>
              </w:rPr>
              <w:t>.</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ind w:left="183" w:right="261"/>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ind w:left="183" w:right="261"/>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федеральные средства</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ind w:left="183" w:right="261"/>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Пензенской области</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178"/>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ind w:left="183" w:right="261"/>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иные источники</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val="restart"/>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1.1</w:t>
            </w:r>
          </w:p>
        </w:tc>
        <w:tc>
          <w:tcPr>
            <w:tcW w:w="1134" w:type="dxa"/>
            <w:vMerge w:val="restart"/>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Основное </w:t>
            </w:r>
            <w:proofErr w:type="spellStart"/>
            <w:r w:rsidRPr="00896A05">
              <w:rPr>
                <w:rFonts w:ascii="Times New Roman" w:eastAsia="Lucida Sans Unicode" w:hAnsi="Times New Roman" w:cs="Times New Roman"/>
                <w:kern w:val="3"/>
                <w:sz w:val="16"/>
                <w:szCs w:val="16"/>
                <w:lang w:eastAsia="ru-RU"/>
              </w:rPr>
              <w:t>мероприя</w:t>
            </w:r>
            <w:proofErr w:type="spellEnd"/>
          </w:p>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тие</w:t>
            </w:r>
            <w:proofErr w:type="spellEnd"/>
            <w:r w:rsidRPr="00896A05">
              <w:rPr>
                <w:rFonts w:ascii="Times New Roman" w:eastAsia="Lucida Sans Unicode" w:hAnsi="Times New Roman" w:cs="Times New Roman"/>
                <w:kern w:val="3"/>
                <w:sz w:val="16"/>
                <w:szCs w:val="16"/>
                <w:lang w:eastAsia="ru-RU"/>
              </w:rPr>
              <w:t xml:space="preserve"> 1</w:t>
            </w:r>
          </w:p>
        </w:tc>
        <w:tc>
          <w:tcPr>
            <w:tcW w:w="3028" w:type="dxa"/>
            <w:vMerge w:val="restart"/>
            <w:shd w:val="clear" w:color="auto" w:fill="auto"/>
            <w:tcMar>
              <w:top w:w="0" w:type="dxa"/>
              <w:bottom w:w="0" w:type="dxa"/>
            </w:tcMar>
          </w:tcPr>
          <w:p w:rsidR="00896A05" w:rsidRPr="00896A05" w:rsidRDefault="00896A05" w:rsidP="00896A05">
            <w:pPr>
              <w:widowControl w:val="0"/>
              <w:suppressAutoHyphens/>
              <w:autoSpaceDN w:val="0"/>
              <w:ind w:left="183" w:right="261"/>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Обеспечение организаций здравоохранения Мокшанского района квалифицированными кадрами в соответствии с потребностями</w:t>
            </w: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Всего</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вт.</w:t>
            </w:r>
            <w:proofErr w:type="gramStart"/>
            <w:r w:rsidRPr="00896A05">
              <w:rPr>
                <w:rFonts w:ascii="Times New Roman" w:eastAsia="Lucida Sans Unicode" w:hAnsi="Times New Roman" w:cs="Times New Roman"/>
                <w:kern w:val="3"/>
                <w:sz w:val="16"/>
                <w:szCs w:val="16"/>
                <w:lang w:eastAsia="ru-RU"/>
              </w:rPr>
              <w:t>ч</w:t>
            </w:r>
            <w:proofErr w:type="spellEnd"/>
            <w:proofErr w:type="gramEnd"/>
            <w:r w:rsidRPr="00896A05">
              <w:rPr>
                <w:rFonts w:ascii="Times New Roman" w:eastAsia="Lucida Sans Unicode" w:hAnsi="Times New Roman" w:cs="Times New Roman"/>
                <w:kern w:val="3"/>
                <w:sz w:val="16"/>
                <w:szCs w:val="16"/>
                <w:lang w:eastAsia="ru-RU"/>
              </w:rPr>
              <w:t>.</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федеральные средства</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Пензенской области</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153"/>
        </w:trPr>
        <w:tc>
          <w:tcPr>
            <w:tcW w:w="426" w:type="dxa"/>
            <w:vMerge/>
            <w:tcBorders>
              <w:bottom w:val="single" w:sz="4" w:space="0" w:color="000000"/>
            </w:tcBorders>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tcBorders>
              <w:bottom w:val="single" w:sz="4" w:space="0" w:color="000000"/>
            </w:tcBorders>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tcBorders>
              <w:bottom w:val="single" w:sz="4" w:space="0" w:color="000000"/>
            </w:tcBorders>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иные источники</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val="restart"/>
            <w:tcBorders>
              <w:right w:val="single" w:sz="6" w:space="0" w:color="000000"/>
            </w:tcBorders>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p>
        </w:tc>
        <w:tc>
          <w:tcPr>
            <w:tcW w:w="1134" w:type="dxa"/>
            <w:vMerge w:val="restart"/>
            <w:tcBorders>
              <w:left w:val="single" w:sz="6" w:space="0" w:color="000000"/>
              <w:right w:val="single" w:sz="6" w:space="0" w:color="000000"/>
            </w:tcBorders>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Подпрог</w:t>
            </w:r>
            <w:proofErr w:type="spellEnd"/>
          </w:p>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рамма</w:t>
            </w:r>
            <w:proofErr w:type="spellEnd"/>
            <w:r w:rsidRPr="00896A05">
              <w:rPr>
                <w:rFonts w:ascii="Times New Roman" w:eastAsia="Lucida Sans Unicode" w:hAnsi="Times New Roman" w:cs="Times New Roman"/>
                <w:kern w:val="3"/>
                <w:sz w:val="16"/>
                <w:szCs w:val="16"/>
                <w:lang w:eastAsia="ru-RU"/>
              </w:rPr>
              <w:t xml:space="preserve"> 2</w:t>
            </w:r>
          </w:p>
        </w:tc>
        <w:tc>
          <w:tcPr>
            <w:tcW w:w="3028" w:type="dxa"/>
            <w:vMerge w:val="restart"/>
            <w:tcBorders>
              <w:left w:val="single" w:sz="6" w:space="0" w:color="000000"/>
            </w:tcBorders>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Оказание адресной материальной помощи гражданам, проживающим на территории Мокшанского района, оказавшимся в трудной жизненной ситуации</w:t>
            </w: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Всего</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tcBorders>
              <w:top w:val="single" w:sz="6" w:space="0" w:color="000000"/>
              <w:right w:val="single" w:sz="6" w:space="0" w:color="000000"/>
            </w:tcBorders>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tcBorders>
              <w:top w:val="single" w:sz="6" w:space="0" w:color="000000"/>
              <w:left w:val="single" w:sz="6" w:space="0" w:color="000000"/>
            </w:tcBorders>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вт.</w:t>
            </w:r>
            <w:proofErr w:type="gramStart"/>
            <w:r w:rsidRPr="00896A05">
              <w:rPr>
                <w:rFonts w:ascii="Times New Roman" w:eastAsia="Lucida Sans Unicode" w:hAnsi="Times New Roman" w:cs="Times New Roman"/>
                <w:kern w:val="3"/>
                <w:sz w:val="16"/>
                <w:szCs w:val="16"/>
                <w:lang w:eastAsia="ru-RU"/>
              </w:rPr>
              <w:t>ч</w:t>
            </w:r>
            <w:proofErr w:type="spellEnd"/>
            <w:proofErr w:type="gramEnd"/>
            <w:r w:rsidRPr="00896A05">
              <w:rPr>
                <w:rFonts w:ascii="Times New Roman" w:eastAsia="Lucida Sans Unicode" w:hAnsi="Times New Roman" w:cs="Times New Roman"/>
                <w:kern w:val="3"/>
                <w:sz w:val="16"/>
                <w:szCs w:val="16"/>
                <w:lang w:eastAsia="ru-RU"/>
              </w:rPr>
              <w:t>.</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896A05" w:rsidRPr="00896A05" w:rsidTr="00896A05">
        <w:trPr>
          <w:cantSplit/>
          <w:trHeight w:val="23"/>
        </w:trPr>
        <w:tc>
          <w:tcPr>
            <w:tcW w:w="426" w:type="dxa"/>
            <w:vMerge/>
            <w:tcBorders>
              <w:top w:val="single" w:sz="6" w:space="0" w:color="000000"/>
              <w:right w:val="single" w:sz="6" w:space="0" w:color="000000"/>
            </w:tcBorders>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tcBorders>
              <w:top w:val="single" w:sz="6" w:space="0" w:color="000000"/>
              <w:left w:val="single" w:sz="6" w:space="0" w:color="000000"/>
            </w:tcBorders>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tcBorders>
              <w:top w:val="single" w:sz="6" w:space="0" w:color="000000"/>
              <w:right w:val="single" w:sz="6" w:space="0" w:color="000000"/>
            </w:tcBorders>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tcBorders>
              <w:top w:val="single" w:sz="6" w:space="0" w:color="000000"/>
              <w:left w:val="single" w:sz="6" w:space="0" w:color="000000"/>
            </w:tcBorders>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федеральные средства</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tcBorders>
              <w:top w:val="single" w:sz="6" w:space="0" w:color="000000"/>
              <w:right w:val="single" w:sz="6" w:space="0" w:color="000000"/>
            </w:tcBorders>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tcBorders>
              <w:top w:val="single" w:sz="6" w:space="0" w:color="000000"/>
              <w:left w:val="single" w:sz="6" w:space="0" w:color="000000"/>
            </w:tcBorders>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Пензенской области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tcBorders>
              <w:top w:val="single" w:sz="6" w:space="0" w:color="000000"/>
              <w:right w:val="single" w:sz="6" w:space="0" w:color="000000"/>
            </w:tcBorders>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tcBorders>
              <w:top w:val="single" w:sz="6" w:space="0" w:color="000000"/>
              <w:left w:val="single" w:sz="6" w:space="0" w:color="000000"/>
            </w:tcBorders>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иные источники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val="restart"/>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w:t>
            </w:r>
          </w:p>
        </w:tc>
        <w:tc>
          <w:tcPr>
            <w:tcW w:w="1134" w:type="dxa"/>
            <w:vMerge w:val="restart"/>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Основное </w:t>
            </w:r>
            <w:proofErr w:type="spellStart"/>
            <w:r w:rsidRPr="00896A05">
              <w:rPr>
                <w:rFonts w:ascii="Times New Roman" w:eastAsia="Lucida Sans Unicode" w:hAnsi="Times New Roman" w:cs="Times New Roman"/>
                <w:kern w:val="3"/>
                <w:sz w:val="16"/>
                <w:szCs w:val="16"/>
                <w:lang w:eastAsia="ru-RU"/>
              </w:rPr>
              <w:lastRenderedPageBreak/>
              <w:t>мероприя</w:t>
            </w:r>
            <w:proofErr w:type="spellEnd"/>
          </w:p>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тие</w:t>
            </w:r>
            <w:proofErr w:type="spellEnd"/>
            <w:r w:rsidRPr="00896A05">
              <w:rPr>
                <w:rFonts w:ascii="Times New Roman" w:eastAsia="Lucida Sans Unicode" w:hAnsi="Times New Roman" w:cs="Times New Roman"/>
                <w:kern w:val="3"/>
                <w:sz w:val="16"/>
                <w:szCs w:val="16"/>
                <w:lang w:eastAsia="ru-RU"/>
              </w:rPr>
              <w:t xml:space="preserve"> 1</w:t>
            </w:r>
          </w:p>
        </w:tc>
        <w:tc>
          <w:tcPr>
            <w:tcW w:w="3028" w:type="dxa"/>
            <w:vMerge w:val="restart"/>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lastRenderedPageBreak/>
              <w:t xml:space="preserve">Содействие гражданам по выходу из </w:t>
            </w:r>
            <w:r w:rsidRPr="00896A05">
              <w:rPr>
                <w:rFonts w:ascii="Times New Roman" w:eastAsia="Lucida Sans Unicode" w:hAnsi="Times New Roman" w:cs="Times New Roman"/>
                <w:kern w:val="3"/>
                <w:sz w:val="16"/>
                <w:szCs w:val="16"/>
                <w:lang w:eastAsia="ru-RU"/>
              </w:rPr>
              <w:lastRenderedPageBreak/>
              <w:t>сложной жизненной ситуации</w:t>
            </w: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lastRenderedPageBreak/>
              <w:t>Всего</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вт.</w:t>
            </w:r>
            <w:proofErr w:type="gramStart"/>
            <w:r w:rsidRPr="00896A05">
              <w:rPr>
                <w:rFonts w:ascii="Times New Roman" w:eastAsia="Lucida Sans Unicode" w:hAnsi="Times New Roman" w:cs="Times New Roman"/>
                <w:kern w:val="3"/>
                <w:sz w:val="16"/>
                <w:szCs w:val="16"/>
                <w:lang w:eastAsia="ru-RU"/>
              </w:rPr>
              <w:t>ч</w:t>
            </w:r>
            <w:proofErr w:type="spellEnd"/>
            <w:proofErr w:type="gramEnd"/>
            <w:r w:rsidRPr="00896A05">
              <w:rPr>
                <w:rFonts w:ascii="Times New Roman" w:eastAsia="Lucida Sans Unicode" w:hAnsi="Times New Roman" w:cs="Times New Roman"/>
                <w:kern w:val="3"/>
                <w:sz w:val="16"/>
                <w:szCs w:val="16"/>
                <w:lang w:eastAsia="ru-RU"/>
              </w:rPr>
              <w:t>.</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федеральные средства</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Пензенской области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иные источники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val="restart"/>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w:t>
            </w:r>
          </w:p>
        </w:tc>
        <w:tc>
          <w:tcPr>
            <w:tcW w:w="1134" w:type="dxa"/>
            <w:vMerge w:val="restart"/>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Подпрог</w:t>
            </w:r>
            <w:proofErr w:type="spellEnd"/>
          </w:p>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рамма</w:t>
            </w:r>
            <w:proofErr w:type="spellEnd"/>
            <w:r w:rsidRPr="00896A05">
              <w:rPr>
                <w:rFonts w:ascii="Times New Roman" w:eastAsia="Lucida Sans Unicode" w:hAnsi="Times New Roman" w:cs="Times New Roman"/>
                <w:kern w:val="3"/>
                <w:sz w:val="16"/>
                <w:szCs w:val="16"/>
                <w:lang w:eastAsia="ru-RU"/>
              </w:rPr>
              <w:t xml:space="preserve"> 3</w:t>
            </w:r>
          </w:p>
        </w:tc>
        <w:tc>
          <w:tcPr>
            <w:tcW w:w="3028" w:type="dxa"/>
            <w:vMerge w:val="restart"/>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Старшее поколение </w:t>
            </w: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Всего</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12916,8</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14664,7</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15192,0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15192,0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15192,0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15192,0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вт.</w:t>
            </w:r>
            <w:proofErr w:type="gramStart"/>
            <w:r w:rsidRPr="00896A05">
              <w:rPr>
                <w:rFonts w:ascii="Times New Roman" w:eastAsia="Lucida Sans Unicode" w:hAnsi="Times New Roman" w:cs="Times New Roman"/>
                <w:kern w:val="3"/>
                <w:sz w:val="16"/>
                <w:szCs w:val="16"/>
                <w:lang w:eastAsia="ru-RU"/>
              </w:rPr>
              <w:t>ч</w:t>
            </w:r>
            <w:proofErr w:type="spellEnd"/>
            <w:proofErr w:type="gramEnd"/>
            <w:r w:rsidRPr="00896A05">
              <w:rPr>
                <w:rFonts w:ascii="Times New Roman" w:eastAsia="Lucida Sans Unicode" w:hAnsi="Times New Roman" w:cs="Times New Roman"/>
                <w:kern w:val="3"/>
                <w:sz w:val="16"/>
                <w:szCs w:val="16"/>
                <w:lang w:eastAsia="ru-RU"/>
              </w:rPr>
              <w:t>.</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федеральные средства</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12772,8</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14503,2</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15025,2</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15025,2</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15025,2</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15025,2</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Пензенской области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129,0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146,5</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151,8</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151,8</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151,8</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151,8</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иные источники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169"/>
        </w:trPr>
        <w:tc>
          <w:tcPr>
            <w:tcW w:w="426" w:type="dxa"/>
            <w:vMerge w:val="restart"/>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3.1</w:t>
            </w:r>
          </w:p>
        </w:tc>
        <w:tc>
          <w:tcPr>
            <w:tcW w:w="1134" w:type="dxa"/>
            <w:vMerge w:val="restart"/>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Основное </w:t>
            </w:r>
            <w:proofErr w:type="spellStart"/>
            <w:r w:rsidRPr="00896A05">
              <w:rPr>
                <w:rFonts w:ascii="Times New Roman" w:eastAsia="Lucida Sans Unicode" w:hAnsi="Times New Roman" w:cs="Times New Roman"/>
                <w:kern w:val="3"/>
                <w:sz w:val="16"/>
                <w:szCs w:val="16"/>
                <w:lang w:eastAsia="ru-RU"/>
              </w:rPr>
              <w:t>мероприя</w:t>
            </w:r>
            <w:proofErr w:type="spellEnd"/>
          </w:p>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тие</w:t>
            </w:r>
            <w:proofErr w:type="spellEnd"/>
            <w:r w:rsidRPr="00896A05">
              <w:rPr>
                <w:rFonts w:ascii="Times New Roman" w:eastAsia="Lucida Sans Unicode" w:hAnsi="Times New Roman" w:cs="Times New Roman"/>
                <w:kern w:val="3"/>
                <w:sz w:val="16"/>
                <w:szCs w:val="16"/>
                <w:lang w:eastAsia="ru-RU"/>
              </w:rPr>
              <w:t xml:space="preserve"> 1</w:t>
            </w:r>
          </w:p>
        </w:tc>
        <w:tc>
          <w:tcPr>
            <w:tcW w:w="3028" w:type="dxa"/>
            <w:vMerge w:val="restart"/>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Совершенствование мер социальной защиты и </w:t>
            </w:r>
            <w:proofErr w:type="gramStart"/>
            <w:r w:rsidRPr="00896A05">
              <w:rPr>
                <w:rFonts w:ascii="Times New Roman" w:eastAsia="Lucida Sans Unicode" w:hAnsi="Times New Roman" w:cs="Times New Roman"/>
                <w:kern w:val="3"/>
                <w:sz w:val="16"/>
                <w:szCs w:val="16"/>
                <w:lang w:eastAsia="ru-RU"/>
              </w:rPr>
              <w:t>социального</w:t>
            </w:r>
            <w:proofErr w:type="gramEnd"/>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обслуживания пожилых людей сельской местности</w:t>
            </w: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Всего</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r>
      <w:tr w:rsidR="00896A05" w:rsidRPr="00896A05" w:rsidTr="00896A05">
        <w:trPr>
          <w:cantSplit/>
          <w:trHeight w:val="215"/>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вт.</w:t>
            </w:r>
            <w:proofErr w:type="gramStart"/>
            <w:r w:rsidRPr="00896A05">
              <w:rPr>
                <w:rFonts w:ascii="Times New Roman" w:eastAsia="Lucida Sans Unicode" w:hAnsi="Times New Roman" w:cs="Times New Roman"/>
                <w:kern w:val="3"/>
                <w:sz w:val="16"/>
                <w:szCs w:val="16"/>
                <w:lang w:eastAsia="ru-RU"/>
              </w:rPr>
              <w:t>ч</w:t>
            </w:r>
            <w:proofErr w:type="spellEnd"/>
            <w:proofErr w:type="gramEnd"/>
            <w:r w:rsidRPr="00896A05">
              <w:rPr>
                <w:rFonts w:ascii="Times New Roman" w:eastAsia="Lucida Sans Unicode" w:hAnsi="Times New Roman" w:cs="Times New Roman"/>
                <w:kern w:val="3"/>
                <w:sz w:val="16"/>
                <w:szCs w:val="16"/>
                <w:lang w:eastAsia="ru-RU"/>
              </w:rPr>
              <w:t>.</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896A05" w:rsidRPr="00896A05" w:rsidTr="00896A05">
        <w:trPr>
          <w:cantSplit/>
          <w:trHeight w:val="431"/>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w:t>
            </w:r>
          </w:p>
        </w:tc>
      </w:tr>
      <w:tr w:rsidR="00896A05" w:rsidRPr="00896A05" w:rsidTr="00896A05">
        <w:trPr>
          <w:cantSplit/>
          <w:trHeight w:val="271"/>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федеральные средства</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13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Пензенской области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179"/>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иные источники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179"/>
        </w:trPr>
        <w:tc>
          <w:tcPr>
            <w:tcW w:w="426" w:type="dxa"/>
            <w:vMerge w:val="restart"/>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3.2</w:t>
            </w:r>
          </w:p>
        </w:tc>
        <w:tc>
          <w:tcPr>
            <w:tcW w:w="1134" w:type="dxa"/>
            <w:vMerge w:val="restart"/>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Основное </w:t>
            </w:r>
            <w:proofErr w:type="spellStart"/>
            <w:r w:rsidRPr="00896A05">
              <w:rPr>
                <w:rFonts w:ascii="Times New Roman" w:eastAsia="Lucida Sans Unicode" w:hAnsi="Times New Roman" w:cs="Times New Roman"/>
                <w:kern w:val="3"/>
                <w:sz w:val="16"/>
                <w:szCs w:val="16"/>
                <w:lang w:eastAsia="ru-RU"/>
              </w:rPr>
              <w:t>мероприя</w:t>
            </w:r>
            <w:proofErr w:type="spellEnd"/>
          </w:p>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тие</w:t>
            </w:r>
            <w:proofErr w:type="spellEnd"/>
            <w:r w:rsidRPr="00896A05">
              <w:rPr>
                <w:rFonts w:ascii="Times New Roman" w:eastAsia="Lucida Sans Unicode" w:hAnsi="Times New Roman" w:cs="Times New Roman"/>
                <w:kern w:val="3"/>
                <w:sz w:val="16"/>
                <w:szCs w:val="16"/>
                <w:lang w:eastAsia="ru-RU"/>
              </w:rPr>
              <w:t xml:space="preserve"> 1</w:t>
            </w:r>
          </w:p>
        </w:tc>
        <w:tc>
          <w:tcPr>
            <w:tcW w:w="3028" w:type="dxa"/>
            <w:vMerge w:val="restart"/>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Региональный проект «Старшее поколение»</w:t>
            </w: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Всего</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12901,8</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14649,7</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15177,0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15177,0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15177,0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15177,0</w:t>
            </w:r>
          </w:p>
        </w:tc>
      </w:tr>
      <w:tr w:rsidR="00896A05" w:rsidRPr="00896A05" w:rsidTr="00896A05">
        <w:trPr>
          <w:cantSplit/>
          <w:trHeight w:val="179"/>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вт.</w:t>
            </w:r>
            <w:proofErr w:type="gramStart"/>
            <w:r w:rsidRPr="00896A05">
              <w:rPr>
                <w:rFonts w:ascii="Times New Roman" w:eastAsia="Lucida Sans Unicode" w:hAnsi="Times New Roman" w:cs="Times New Roman"/>
                <w:kern w:val="3"/>
                <w:sz w:val="16"/>
                <w:szCs w:val="16"/>
                <w:lang w:eastAsia="ru-RU"/>
              </w:rPr>
              <w:t>ч</w:t>
            </w:r>
            <w:proofErr w:type="spellEnd"/>
            <w:proofErr w:type="gramEnd"/>
            <w:r w:rsidRPr="00896A05">
              <w:rPr>
                <w:rFonts w:ascii="Times New Roman" w:eastAsia="Lucida Sans Unicode" w:hAnsi="Times New Roman" w:cs="Times New Roman"/>
                <w:kern w:val="3"/>
                <w:sz w:val="16"/>
                <w:szCs w:val="16"/>
                <w:lang w:eastAsia="ru-RU"/>
              </w:rPr>
              <w:t>.</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179"/>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179"/>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федеральные средства</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12772,8</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14503,2</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15025,2</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15025,2</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15025,2</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15025,2</w:t>
            </w:r>
          </w:p>
        </w:tc>
      </w:tr>
      <w:tr w:rsidR="00896A05" w:rsidRPr="00896A05" w:rsidTr="00896A05">
        <w:trPr>
          <w:cantSplit/>
          <w:trHeight w:val="179"/>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Пензенской области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129,0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146,5</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151,8</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151,8</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151,8</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151,8</w:t>
            </w:r>
          </w:p>
        </w:tc>
      </w:tr>
      <w:tr w:rsidR="00896A05" w:rsidRPr="00896A05" w:rsidTr="00896A05">
        <w:trPr>
          <w:cantSplit/>
          <w:trHeight w:val="179"/>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иные источники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26"/>
        </w:trPr>
        <w:tc>
          <w:tcPr>
            <w:tcW w:w="426" w:type="dxa"/>
            <w:vMerge w:val="restart"/>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w:t>
            </w:r>
          </w:p>
        </w:tc>
        <w:tc>
          <w:tcPr>
            <w:tcW w:w="1134" w:type="dxa"/>
            <w:vMerge w:val="restart"/>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Подпрог</w:t>
            </w:r>
            <w:proofErr w:type="spellEnd"/>
          </w:p>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рамма</w:t>
            </w:r>
            <w:proofErr w:type="spellEnd"/>
            <w:r w:rsidRPr="00896A05">
              <w:rPr>
                <w:rFonts w:ascii="Times New Roman" w:eastAsia="Lucida Sans Unicode" w:hAnsi="Times New Roman" w:cs="Times New Roman"/>
                <w:kern w:val="3"/>
                <w:sz w:val="16"/>
                <w:szCs w:val="16"/>
                <w:lang w:eastAsia="ru-RU"/>
              </w:rPr>
              <w:t xml:space="preserve"> 4</w:t>
            </w:r>
          </w:p>
        </w:tc>
        <w:tc>
          <w:tcPr>
            <w:tcW w:w="3028" w:type="dxa"/>
            <w:vMerge w:val="restart"/>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Предоставление мер социальной поддержки отдельным категориям граждан</w:t>
            </w: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Всего</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164735,1</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176849,8</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187091,4</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187091,4</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187091,4</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187091,4</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вт.</w:t>
            </w:r>
            <w:proofErr w:type="gramStart"/>
            <w:r w:rsidRPr="00896A05">
              <w:rPr>
                <w:rFonts w:ascii="Times New Roman" w:eastAsia="Lucida Sans Unicode" w:hAnsi="Times New Roman" w:cs="Times New Roman"/>
                <w:kern w:val="3"/>
                <w:sz w:val="16"/>
                <w:szCs w:val="16"/>
                <w:lang w:eastAsia="ru-RU"/>
              </w:rPr>
              <w:t>ч</w:t>
            </w:r>
            <w:proofErr w:type="spellEnd"/>
            <w:proofErr w:type="gramEnd"/>
            <w:r w:rsidRPr="00896A05">
              <w:rPr>
                <w:rFonts w:ascii="Times New Roman" w:eastAsia="Lucida Sans Unicode" w:hAnsi="Times New Roman" w:cs="Times New Roman"/>
                <w:kern w:val="3"/>
                <w:sz w:val="16"/>
                <w:szCs w:val="16"/>
                <w:lang w:eastAsia="ru-RU"/>
              </w:rPr>
              <w:t>.</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1896,4</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2126,4</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2126,4</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2126,4</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2126,4</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2126,4</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федеральные средства</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89909,1</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85942,4</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93552,7</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93552,7</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93552,7</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93552,7</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Пензенской области</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72929,6</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88781,0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91412,3</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91412,3</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91412,3</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91412,3</w:t>
            </w:r>
          </w:p>
        </w:tc>
      </w:tr>
      <w:tr w:rsidR="00896A05" w:rsidRPr="00896A05" w:rsidTr="00896A05">
        <w:trPr>
          <w:cantSplit/>
          <w:trHeight w:val="23"/>
        </w:trPr>
        <w:tc>
          <w:tcPr>
            <w:tcW w:w="426" w:type="dxa"/>
            <w:vMerge/>
            <w:tcBorders>
              <w:bottom w:val="single" w:sz="4" w:space="0" w:color="000000"/>
            </w:tcBorders>
            <w:shd w:val="clear" w:color="auto" w:fill="auto"/>
            <w:tcMar>
              <w:top w:w="0" w:type="dxa"/>
              <w:left w:w="108" w:type="dxa"/>
              <w:bottom w:w="0" w:type="dxa"/>
              <w:right w:w="108"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tcBorders>
              <w:bottom w:val="single" w:sz="4" w:space="0" w:color="000000"/>
            </w:tcBorders>
            <w:shd w:val="clear" w:color="auto" w:fill="auto"/>
            <w:tcMar>
              <w:top w:w="0" w:type="dxa"/>
              <w:left w:w="0" w:type="dxa"/>
              <w:bottom w:w="0" w:type="dxa"/>
              <w:right w:w="0" w:type="dxa"/>
            </w:tcMa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tcBorders>
              <w:bottom w:val="single" w:sz="4" w:space="0" w:color="000000"/>
            </w:tcBorders>
            <w:shd w:val="clear" w:color="auto" w:fill="auto"/>
            <w:tcMar>
              <w:top w:w="0" w:type="dxa"/>
              <w:bottom w:w="0" w:type="dxa"/>
            </w:tcMa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иные источники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val="restart"/>
            <w:tcBorders>
              <w:right w:val="single" w:sz="6" w:space="0" w:color="000000"/>
            </w:tcBorders>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4.1</w:t>
            </w:r>
          </w:p>
        </w:tc>
        <w:tc>
          <w:tcPr>
            <w:tcW w:w="1134" w:type="dxa"/>
            <w:vMerge w:val="restart"/>
            <w:tcBorders>
              <w:left w:val="single" w:sz="6" w:space="0" w:color="000000"/>
              <w:right w:val="single" w:sz="6" w:space="0" w:color="000000"/>
            </w:tcBorders>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Основное </w:t>
            </w:r>
            <w:proofErr w:type="spellStart"/>
            <w:r w:rsidRPr="00896A05">
              <w:rPr>
                <w:rFonts w:ascii="Times New Roman" w:eastAsia="Lucida Sans Unicode" w:hAnsi="Times New Roman" w:cs="Times New Roman"/>
                <w:kern w:val="3"/>
                <w:sz w:val="16"/>
                <w:szCs w:val="16"/>
                <w:lang w:eastAsia="ru-RU"/>
              </w:rPr>
              <w:t>мероприя</w:t>
            </w:r>
            <w:proofErr w:type="spellEnd"/>
          </w:p>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тие</w:t>
            </w:r>
            <w:proofErr w:type="spellEnd"/>
            <w:r w:rsidRPr="00896A05">
              <w:rPr>
                <w:rFonts w:ascii="Times New Roman" w:eastAsia="Lucida Sans Unicode" w:hAnsi="Times New Roman" w:cs="Times New Roman"/>
                <w:kern w:val="3"/>
                <w:sz w:val="16"/>
                <w:szCs w:val="16"/>
                <w:lang w:eastAsia="ru-RU"/>
              </w:rPr>
              <w:t xml:space="preserve"> 1</w:t>
            </w:r>
          </w:p>
        </w:tc>
        <w:tc>
          <w:tcPr>
            <w:tcW w:w="3028" w:type="dxa"/>
            <w:vMerge w:val="restart"/>
            <w:tcBorders>
              <w:left w:val="single" w:sz="6" w:space="0" w:color="000000"/>
            </w:tcBorders>
            <w:shd w:val="clear" w:color="auto" w:fill="auto"/>
            <w:tcMar>
              <w:top w:w="0" w:type="dxa"/>
              <w:bottom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Выполнение обязательств государства по социальной поддержке</w:t>
            </w: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Всего</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130339,6</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140080,6</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145907,4</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145907,4</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145907,4</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145907,4</w:t>
            </w:r>
          </w:p>
        </w:tc>
      </w:tr>
      <w:tr w:rsidR="00896A05" w:rsidRPr="00896A05" w:rsidTr="00896A05">
        <w:trPr>
          <w:cantSplit/>
          <w:trHeight w:val="23"/>
        </w:trPr>
        <w:tc>
          <w:tcPr>
            <w:tcW w:w="426" w:type="dxa"/>
            <w:vMerge/>
            <w:tcBorders>
              <w:top w:val="single" w:sz="6" w:space="0" w:color="000000"/>
              <w:right w:val="single" w:sz="6" w:space="0" w:color="000000"/>
            </w:tcBorders>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tcBorders>
              <w:top w:val="single" w:sz="6" w:space="0" w:color="000000"/>
              <w:left w:val="single" w:sz="6" w:space="0" w:color="000000"/>
            </w:tcBorders>
            <w:shd w:val="clear" w:color="auto" w:fill="auto"/>
            <w:tcMar>
              <w:top w:w="0" w:type="dxa"/>
              <w:bottom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вт.</w:t>
            </w:r>
            <w:proofErr w:type="gramStart"/>
            <w:r w:rsidRPr="00896A05">
              <w:rPr>
                <w:rFonts w:ascii="Times New Roman" w:eastAsia="Lucida Sans Unicode" w:hAnsi="Times New Roman" w:cs="Times New Roman"/>
                <w:kern w:val="3"/>
                <w:sz w:val="16"/>
                <w:szCs w:val="16"/>
                <w:lang w:eastAsia="ru-RU"/>
              </w:rPr>
              <w:t>ч</w:t>
            </w:r>
            <w:proofErr w:type="spellEnd"/>
            <w:proofErr w:type="gramEnd"/>
            <w:r w:rsidRPr="00896A05">
              <w:rPr>
                <w:rFonts w:ascii="Times New Roman" w:eastAsia="Lucida Sans Unicode" w:hAnsi="Times New Roman" w:cs="Times New Roman"/>
                <w:kern w:val="3"/>
                <w:sz w:val="16"/>
                <w:szCs w:val="16"/>
                <w:lang w:eastAsia="ru-RU"/>
              </w:rPr>
              <w:t>.</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896A05" w:rsidRPr="00896A05" w:rsidTr="00896A05">
        <w:trPr>
          <w:cantSplit/>
          <w:trHeight w:val="23"/>
        </w:trPr>
        <w:tc>
          <w:tcPr>
            <w:tcW w:w="426" w:type="dxa"/>
            <w:vMerge/>
            <w:tcBorders>
              <w:top w:val="single" w:sz="6" w:space="0" w:color="000000"/>
              <w:right w:val="single" w:sz="6" w:space="0" w:color="000000"/>
            </w:tcBorders>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tcBorders>
              <w:top w:val="single" w:sz="6" w:space="0" w:color="000000"/>
              <w:left w:val="single" w:sz="6" w:space="0" w:color="000000"/>
            </w:tcBorders>
            <w:shd w:val="clear" w:color="auto" w:fill="auto"/>
            <w:tcMar>
              <w:top w:w="0" w:type="dxa"/>
              <w:bottom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1896,4</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2126,4</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2126,4</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2126,4</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2126,4</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2126,4</w:t>
            </w:r>
          </w:p>
        </w:tc>
      </w:tr>
      <w:tr w:rsidR="00896A05" w:rsidRPr="00896A05" w:rsidTr="00896A05">
        <w:trPr>
          <w:cantSplit/>
          <w:trHeight w:val="23"/>
        </w:trPr>
        <w:tc>
          <w:tcPr>
            <w:tcW w:w="426" w:type="dxa"/>
            <w:vMerge/>
            <w:tcBorders>
              <w:top w:val="single" w:sz="6" w:space="0" w:color="000000"/>
              <w:right w:val="single" w:sz="6" w:space="0" w:color="000000"/>
            </w:tcBorders>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tcBorders>
              <w:top w:val="single" w:sz="6" w:space="0" w:color="000000"/>
              <w:left w:val="single" w:sz="6" w:space="0" w:color="000000"/>
            </w:tcBorders>
            <w:shd w:val="clear" w:color="auto" w:fill="auto"/>
            <w:tcMar>
              <w:top w:w="0" w:type="dxa"/>
              <w:bottom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федеральные средства</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56884,9</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50512,9</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53971,0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53971,0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53971,0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53971,0</w:t>
            </w:r>
          </w:p>
        </w:tc>
      </w:tr>
      <w:tr w:rsidR="00896A05" w:rsidRPr="00896A05" w:rsidTr="00896A05">
        <w:trPr>
          <w:cantSplit/>
          <w:trHeight w:val="23"/>
        </w:trPr>
        <w:tc>
          <w:tcPr>
            <w:tcW w:w="426" w:type="dxa"/>
            <w:vMerge/>
            <w:tcBorders>
              <w:top w:val="single" w:sz="6" w:space="0" w:color="000000"/>
              <w:right w:val="single" w:sz="6" w:space="0" w:color="000000"/>
            </w:tcBorders>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tcBorders>
              <w:top w:val="single" w:sz="6" w:space="0" w:color="000000"/>
              <w:left w:val="single" w:sz="6" w:space="0" w:color="000000"/>
            </w:tcBorders>
            <w:shd w:val="clear" w:color="auto" w:fill="auto"/>
            <w:tcMar>
              <w:top w:w="0" w:type="dxa"/>
              <w:bottom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Пензенской области</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71558,3</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87441,3</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89810,0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89810,0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89810,0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89810,0</w:t>
            </w:r>
          </w:p>
        </w:tc>
      </w:tr>
      <w:tr w:rsidR="00896A05" w:rsidRPr="00896A05" w:rsidTr="00896A05">
        <w:trPr>
          <w:cantSplit/>
          <w:trHeight w:val="270"/>
        </w:trPr>
        <w:tc>
          <w:tcPr>
            <w:tcW w:w="426" w:type="dxa"/>
            <w:vMerge/>
            <w:tcBorders>
              <w:top w:val="single" w:sz="6" w:space="0" w:color="000000"/>
              <w:right w:val="single" w:sz="6" w:space="0" w:color="000000"/>
            </w:tcBorders>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tcBorders>
              <w:top w:val="single" w:sz="6" w:space="0" w:color="000000"/>
              <w:left w:val="single" w:sz="6" w:space="0" w:color="000000"/>
              <w:right w:val="single" w:sz="6" w:space="0" w:color="000000"/>
            </w:tcBorders>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tcBorders>
              <w:top w:val="single" w:sz="6" w:space="0" w:color="000000"/>
              <w:left w:val="single" w:sz="6" w:space="0" w:color="000000"/>
            </w:tcBorders>
            <w:shd w:val="clear" w:color="auto" w:fill="auto"/>
            <w:tcMar>
              <w:top w:w="0" w:type="dxa"/>
              <w:bottom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иные источники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Pr>
        <w:tc>
          <w:tcPr>
            <w:tcW w:w="426" w:type="dxa"/>
            <w:vMerge w:val="restart"/>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4.2</w:t>
            </w:r>
          </w:p>
        </w:tc>
        <w:tc>
          <w:tcPr>
            <w:tcW w:w="1134" w:type="dxa"/>
            <w:vMerge w:val="restart"/>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Основное </w:t>
            </w:r>
            <w:proofErr w:type="spellStart"/>
            <w:r w:rsidRPr="00896A05">
              <w:rPr>
                <w:rFonts w:ascii="Times New Roman" w:eastAsia="Lucida Sans Unicode" w:hAnsi="Times New Roman" w:cs="Times New Roman"/>
                <w:kern w:val="3"/>
                <w:sz w:val="16"/>
                <w:szCs w:val="16"/>
                <w:lang w:eastAsia="ru-RU"/>
              </w:rPr>
              <w:t>мероприя</w:t>
            </w:r>
            <w:proofErr w:type="spellEnd"/>
          </w:p>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тие</w:t>
            </w:r>
            <w:proofErr w:type="spellEnd"/>
            <w:r w:rsidRPr="00896A05">
              <w:rPr>
                <w:rFonts w:ascii="Times New Roman" w:eastAsia="Lucida Sans Unicode" w:hAnsi="Times New Roman" w:cs="Times New Roman"/>
                <w:kern w:val="3"/>
                <w:sz w:val="16"/>
                <w:szCs w:val="16"/>
                <w:lang w:eastAsia="ru-RU"/>
              </w:rPr>
              <w:t xml:space="preserve"> Р</w:t>
            </w:r>
            <w:proofErr w:type="gramStart"/>
            <w:r w:rsidRPr="00896A05">
              <w:rPr>
                <w:rFonts w:ascii="Times New Roman" w:eastAsia="Lucida Sans Unicode" w:hAnsi="Times New Roman" w:cs="Times New Roman"/>
                <w:kern w:val="3"/>
                <w:sz w:val="16"/>
                <w:szCs w:val="16"/>
                <w:lang w:eastAsia="ru-RU"/>
              </w:rPr>
              <w:t>1</w:t>
            </w:r>
            <w:proofErr w:type="gramEnd"/>
          </w:p>
        </w:tc>
        <w:tc>
          <w:tcPr>
            <w:tcW w:w="3028" w:type="dxa"/>
            <w:vMerge w:val="restart"/>
            <w:shd w:val="clear" w:color="auto" w:fill="auto"/>
            <w:tcMar>
              <w:top w:w="0" w:type="dxa"/>
              <w:bottom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Региональный проект "Финансовая поддержка семей при рождении детей"</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Всего</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34395,5</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36769,2</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41184,0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41184,0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41184,0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41184,0</w:t>
            </w:r>
          </w:p>
        </w:tc>
      </w:tr>
      <w:tr w:rsidR="00896A05" w:rsidRPr="00896A05" w:rsidTr="00896A05">
        <w:trPr>
          <w:cantSplit/>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vAlign w:val="cente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w:t>
            </w:r>
            <w:proofErr w:type="spellStart"/>
            <w:r w:rsidRPr="00896A05">
              <w:rPr>
                <w:rFonts w:ascii="Times New Roman" w:eastAsia="Lucida Sans Unicode" w:hAnsi="Times New Roman" w:cs="Times New Roman"/>
                <w:kern w:val="3"/>
                <w:sz w:val="16"/>
                <w:szCs w:val="16"/>
                <w:lang w:eastAsia="ru-RU"/>
              </w:rPr>
              <w:t>вт.</w:t>
            </w:r>
            <w:proofErr w:type="gramStart"/>
            <w:r w:rsidRPr="00896A05">
              <w:rPr>
                <w:rFonts w:ascii="Times New Roman" w:eastAsia="Lucida Sans Unicode" w:hAnsi="Times New Roman" w:cs="Times New Roman"/>
                <w:kern w:val="3"/>
                <w:sz w:val="16"/>
                <w:szCs w:val="16"/>
                <w:lang w:eastAsia="ru-RU"/>
              </w:rPr>
              <w:t>ч</w:t>
            </w:r>
            <w:proofErr w:type="spellEnd"/>
            <w:proofErr w:type="gramEnd"/>
            <w:r w:rsidRPr="00896A05">
              <w:rPr>
                <w:rFonts w:ascii="Times New Roman" w:eastAsia="Lucida Sans Unicode" w:hAnsi="Times New Roman" w:cs="Times New Roman"/>
                <w:kern w:val="3"/>
                <w:sz w:val="16"/>
                <w:szCs w:val="16"/>
                <w:lang w:eastAsia="ru-RU"/>
              </w:rPr>
              <w:t>.</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896A05" w:rsidRPr="00896A05" w:rsidTr="00896A05">
        <w:trPr>
          <w:cantSplit/>
          <w:trHeight w:val="7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right="-61"/>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vAlign w:val="cente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федеральные средства</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33024,2</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35429,5</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39581,7</w:t>
            </w:r>
          </w:p>
        </w:tc>
        <w:tc>
          <w:tcPr>
            <w:tcW w:w="850"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39581,7</w:t>
            </w: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39581,7</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39581,7</w:t>
            </w:r>
          </w:p>
        </w:tc>
      </w:tr>
      <w:tr w:rsidR="00896A05" w:rsidRPr="00896A05" w:rsidTr="00896A05">
        <w:trPr>
          <w:cantSplit/>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vAlign w:val="cente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бюджет Пензенской области</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1371,3</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1339,7</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1602,3</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1602,3</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1602,3</w:t>
            </w:r>
          </w:p>
        </w:tc>
      </w:tr>
      <w:tr w:rsidR="00896A05" w:rsidRPr="00896A05" w:rsidTr="00896A05">
        <w:trPr>
          <w:cantSplit/>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иные источники</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val="restart"/>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5</w:t>
            </w:r>
          </w:p>
        </w:tc>
        <w:tc>
          <w:tcPr>
            <w:tcW w:w="1134" w:type="dxa"/>
            <w:vMerge w:val="restart"/>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Подпрог</w:t>
            </w:r>
            <w:proofErr w:type="spellEnd"/>
          </w:p>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рамма</w:t>
            </w:r>
            <w:proofErr w:type="spellEnd"/>
            <w:r w:rsidRPr="00896A05">
              <w:rPr>
                <w:rFonts w:ascii="Times New Roman" w:eastAsia="Lucida Sans Unicode" w:hAnsi="Times New Roman" w:cs="Times New Roman"/>
                <w:kern w:val="3"/>
                <w:sz w:val="16"/>
                <w:szCs w:val="16"/>
                <w:lang w:eastAsia="ru-RU"/>
              </w:rPr>
              <w:t xml:space="preserve"> 5</w:t>
            </w:r>
          </w:p>
        </w:tc>
        <w:tc>
          <w:tcPr>
            <w:tcW w:w="3028" w:type="dxa"/>
            <w:vMerge w:val="restart"/>
            <w:shd w:val="clear" w:color="auto" w:fill="auto"/>
            <w:tcMar>
              <w:top w:w="0" w:type="dxa"/>
              <w:bottom w:w="0" w:type="dxa"/>
            </w:tcMar>
            <w:vAlign w:val="center"/>
          </w:tcPr>
          <w:p w:rsidR="00896A05" w:rsidRPr="00896A05" w:rsidRDefault="00896A05" w:rsidP="00896A05">
            <w:pPr>
              <w:widowControl w:val="0"/>
              <w:suppressAutoHyphens/>
              <w:autoSpaceDN w:val="0"/>
              <w:ind w:right="-193"/>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Социальная поддержка отдельных категорий граждан в жилищной сфере</w:t>
            </w: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Всего</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20972,4</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30318,2</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32348,7</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32348,7</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32348,7</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32348,7</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right="-193"/>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вт.</w:t>
            </w:r>
            <w:proofErr w:type="gramStart"/>
            <w:r w:rsidRPr="00896A05">
              <w:rPr>
                <w:rFonts w:ascii="Times New Roman" w:eastAsia="Lucida Sans Unicode" w:hAnsi="Times New Roman" w:cs="Times New Roman"/>
                <w:kern w:val="3"/>
                <w:sz w:val="16"/>
                <w:szCs w:val="16"/>
                <w:lang w:eastAsia="ru-RU"/>
              </w:rPr>
              <w:t>ч</w:t>
            </w:r>
            <w:proofErr w:type="spellEnd"/>
            <w:proofErr w:type="gramEnd"/>
            <w:r w:rsidRPr="00896A05">
              <w:rPr>
                <w:rFonts w:ascii="Times New Roman" w:eastAsia="Lucida Sans Unicode" w:hAnsi="Times New Roman" w:cs="Times New Roman"/>
                <w:kern w:val="3"/>
                <w:sz w:val="16"/>
                <w:szCs w:val="16"/>
                <w:lang w:eastAsia="ru-RU"/>
              </w:rPr>
              <w:t>.</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highlight w:val="green"/>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896A05" w:rsidRPr="00896A05" w:rsidTr="00896A05">
        <w:trPr>
          <w:cantSplit/>
          <w:trHeight w:val="476"/>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right="-193"/>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459,5</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600,0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600,0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600,0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600,0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600,0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right="-193"/>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федеральные средства</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612,3</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1048,3</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1027,8</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1027,8</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1027,8</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1027,8</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right="-193"/>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Пензенской области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19900,6</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28669,9</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30720,9</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30720,9</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30720,9</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30720,9</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right="-193"/>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иные источники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val="restart"/>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5.1</w:t>
            </w:r>
          </w:p>
        </w:tc>
        <w:tc>
          <w:tcPr>
            <w:tcW w:w="1134" w:type="dxa"/>
            <w:vMerge w:val="restart"/>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Основное </w:t>
            </w:r>
            <w:proofErr w:type="spellStart"/>
            <w:r w:rsidRPr="00896A05">
              <w:rPr>
                <w:rFonts w:ascii="Times New Roman" w:eastAsia="Lucida Sans Unicode" w:hAnsi="Times New Roman" w:cs="Times New Roman"/>
                <w:kern w:val="3"/>
                <w:sz w:val="16"/>
                <w:szCs w:val="16"/>
                <w:lang w:eastAsia="ru-RU"/>
              </w:rPr>
              <w:t>мероприя</w:t>
            </w:r>
            <w:proofErr w:type="spellEnd"/>
          </w:p>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тие</w:t>
            </w:r>
            <w:proofErr w:type="spellEnd"/>
            <w:r w:rsidRPr="00896A05">
              <w:rPr>
                <w:rFonts w:ascii="Times New Roman" w:eastAsia="Lucida Sans Unicode" w:hAnsi="Times New Roman" w:cs="Times New Roman"/>
                <w:kern w:val="3"/>
                <w:sz w:val="16"/>
                <w:szCs w:val="16"/>
                <w:lang w:eastAsia="ru-RU"/>
              </w:rPr>
              <w:t xml:space="preserve"> 1</w:t>
            </w:r>
          </w:p>
        </w:tc>
        <w:tc>
          <w:tcPr>
            <w:tcW w:w="3028" w:type="dxa"/>
            <w:vMerge w:val="restart"/>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Государственная поддержка при улучшении жилищных условий молодых семей</w:t>
            </w: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Всего</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1764,4</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2461,1</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2441,6</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2441,6</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2441,6</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2441,6</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вт.</w:t>
            </w:r>
            <w:proofErr w:type="gramStart"/>
            <w:r w:rsidRPr="00896A05">
              <w:rPr>
                <w:rFonts w:ascii="Times New Roman" w:eastAsia="Lucida Sans Unicode" w:hAnsi="Times New Roman" w:cs="Times New Roman"/>
                <w:kern w:val="3"/>
                <w:sz w:val="16"/>
                <w:szCs w:val="16"/>
                <w:lang w:eastAsia="ru-RU"/>
              </w:rPr>
              <w:t>ч</w:t>
            </w:r>
            <w:proofErr w:type="spellEnd"/>
            <w:proofErr w:type="gramEnd"/>
            <w:r w:rsidRPr="00896A05">
              <w:rPr>
                <w:rFonts w:ascii="Times New Roman" w:eastAsia="Lucida Sans Unicode" w:hAnsi="Times New Roman" w:cs="Times New Roman"/>
                <w:kern w:val="3"/>
                <w:sz w:val="16"/>
                <w:szCs w:val="16"/>
                <w:lang w:eastAsia="ru-RU"/>
              </w:rPr>
              <w:t>.</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459,5</w:t>
            </w:r>
          </w:p>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600,0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600,0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600,0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600,0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600,0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федеральные средства</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612,3</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1048,3</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1027,8</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1027,8</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1027,8</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1027,8</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Пензенской области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692,6</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812,7</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813,8</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813,8</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813,8</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813,8</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иные источники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val="restart"/>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5.2</w:t>
            </w:r>
          </w:p>
        </w:tc>
        <w:tc>
          <w:tcPr>
            <w:tcW w:w="1134" w:type="dxa"/>
            <w:vMerge w:val="restart"/>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Основное </w:t>
            </w:r>
            <w:proofErr w:type="spellStart"/>
            <w:r w:rsidRPr="00896A05">
              <w:rPr>
                <w:rFonts w:ascii="Times New Roman" w:eastAsia="Lucida Sans Unicode" w:hAnsi="Times New Roman" w:cs="Times New Roman"/>
                <w:kern w:val="3"/>
                <w:sz w:val="16"/>
                <w:szCs w:val="16"/>
                <w:lang w:eastAsia="ru-RU"/>
              </w:rPr>
              <w:t>мероприя</w:t>
            </w:r>
            <w:proofErr w:type="spellEnd"/>
          </w:p>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тие</w:t>
            </w:r>
            <w:proofErr w:type="spellEnd"/>
            <w:r w:rsidRPr="00896A05">
              <w:rPr>
                <w:rFonts w:ascii="Times New Roman" w:eastAsia="Lucida Sans Unicode" w:hAnsi="Times New Roman" w:cs="Times New Roman"/>
                <w:kern w:val="3"/>
                <w:sz w:val="16"/>
                <w:szCs w:val="16"/>
                <w:lang w:eastAsia="ru-RU"/>
              </w:rPr>
              <w:t xml:space="preserve"> 2</w:t>
            </w:r>
          </w:p>
        </w:tc>
        <w:tc>
          <w:tcPr>
            <w:tcW w:w="3028" w:type="dxa"/>
            <w:vMerge w:val="restart"/>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Обеспечение выплат молодым семьям на улучшение жилищных условий при рождении первого ребенка и на улучшение жилищных условий многодетным семьям</w:t>
            </w: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Всего</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1500,3</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1000,2</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1500,3</w:t>
            </w:r>
          </w:p>
        </w:tc>
        <w:tc>
          <w:tcPr>
            <w:tcW w:w="850"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1500,3</w:t>
            </w: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1500,3</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1500,3</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вт.</w:t>
            </w:r>
            <w:proofErr w:type="gramStart"/>
            <w:r w:rsidRPr="00896A05">
              <w:rPr>
                <w:rFonts w:ascii="Times New Roman" w:eastAsia="Lucida Sans Unicode" w:hAnsi="Times New Roman" w:cs="Times New Roman"/>
                <w:kern w:val="3"/>
                <w:sz w:val="16"/>
                <w:szCs w:val="16"/>
                <w:lang w:eastAsia="ru-RU"/>
              </w:rPr>
              <w:t>ч</w:t>
            </w:r>
            <w:proofErr w:type="spellEnd"/>
            <w:proofErr w:type="gramEnd"/>
            <w:r w:rsidRPr="00896A05">
              <w:rPr>
                <w:rFonts w:ascii="Times New Roman" w:eastAsia="Lucida Sans Unicode" w:hAnsi="Times New Roman" w:cs="Times New Roman"/>
                <w:kern w:val="3"/>
                <w:sz w:val="16"/>
                <w:szCs w:val="16"/>
                <w:lang w:eastAsia="ru-RU"/>
              </w:rPr>
              <w:t>.</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федеральные средства</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Пензенской области</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1500,3</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1000,2</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1500,3</w:t>
            </w:r>
          </w:p>
        </w:tc>
        <w:tc>
          <w:tcPr>
            <w:tcW w:w="850"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1500,3</w:t>
            </w: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1500,3</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1500,3</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иные источники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val="restart"/>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5.3</w:t>
            </w:r>
          </w:p>
        </w:tc>
        <w:tc>
          <w:tcPr>
            <w:tcW w:w="1134" w:type="dxa"/>
            <w:vMerge w:val="restart"/>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Основное </w:t>
            </w:r>
            <w:proofErr w:type="spellStart"/>
            <w:r w:rsidRPr="00896A05">
              <w:rPr>
                <w:rFonts w:ascii="Times New Roman" w:eastAsia="Lucida Sans Unicode" w:hAnsi="Times New Roman" w:cs="Times New Roman"/>
                <w:kern w:val="3"/>
                <w:sz w:val="16"/>
                <w:szCs w:val="16"/>
                <w:lang w:eastAsia="ru-RU"/>
              </w:rPr>
              <w:t>мероприя</w:t>
            </w:r>
            <w:proofErr w:type="spellEnd"/>
          </w:p>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тие</w:t>
            </w:r>
            <w:proofErr w:type="spellEnd"/>
            <w:r w:rsidRPr="00896A05">
              <w:rPr>
                <w:rFonts w:ascii="Times New Roman" w:eastAsia="Lucida Sans Unicode" w:hAnsi="Times New Roman" w:cs="Times New Roman"/>
                <w:kern w:val="3"/>
                <w:sz w:val="16"/>
                <w:szCs w:val="16"/>
                <w:lang w:eastAsia="ru-RU"/>
              </w:rPr>
              <w:t xml:space="preserve"> 3</w:t>
            </w:r>
          </w:p>
        </w:tc>
        <w:tc>
          <w:tcPr>
            <w:tcW w:w="3028" w:type="dxa"/>
            <w:vMerge w:val="restart"/>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Обеспечение жилыми помещениями детей-сирот и детей, оставшихся без попечения родителей</w:t>
            </w:r>
          </w:p>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Всего</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16067,2</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22919,8</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25782,0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25782,0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25782,0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25782,0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вт.</w:t>
            </w:r>
            <w:proofErr w:type="gramStart"/>
            <w:r w:rsidRPr="00896A05">
              <w:rPr>
                <w:rFonts w:ascii="Times New Roman" w:eastAsia="Lucida Sans Unicode" w:hAnsi="Times New Roman" w:cs="Times New Roman"/>
                <w:kern w:val="3"/>
                <w:sz w:val="16"/>
                <w:szCs w:val="16"/>
                <w:lang w:eastAsia="ru-RU"/>
              </w:rPr>
              <w:t>ч</w:t>
            </w:r>
            <w:proofErr w:type="spellEnd"/>
            <w:proofErr w:type="gramEnd"/>
            <w:r w:rsidRPr="00896A05">
              <w:rPr>
                <w:rFonts w:ascii="Times New Roman" w:eastAsia="Lucida Sans Unicode" w:hAnsi="Times New Roman" w:cs="Times New Roman"/>
                <w:kern w:val="3"/>
                <w:sz w:val="16"/>
                <w:szCs w:val="16"/>
                <w:lang w:eastAsia="ru-RU"/>
              </w:rPr>
              <w:t>.</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федеральные средства</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Пензенской области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16067,2</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22919,8</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25782,0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25782,0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25782,0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25782,0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иные источники</w:t>
            </w:r>
          </w:p>
        </w:tc>
        <w:tc>
          <w:tcPr>
            <w:tcW w:w="825"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vAlign w:val="cente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val="restart"/>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5.4</w:t>
            </w:r>
          </w:p>
        </w:tc>
        <w:tc>
          <w:tcPr>
            <w:tcW w:w="1134" w:type="dxa"/>
            <w:vMerge w:val="restart"/>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Основное </w:t>
            </w:r>
            <w:proofErr w:type="spellStart"/>
            <w:r w:rsidRPr="00896A05">
              <w:rPr>
                <w:rFonts w:ascii="Times New Roman" w:eastAsia="Lucida Sans Unicode" w:hAnsi="Times New Roman" w:cs="Times New Roman"/>
                <w:kern w:val="3"/>
                <w:sz w:val="16"/>
                <w:szCs w:val="16"/>
                <w:lang w:eastAsia="ru-RU"/>
              </w:rPr>
              <w:t>мероприя</w:t>
            </w:r>
            <w:proofErr w:type="spellEnd"/>
          </w:p>
          <w:p w:rsidR="00896A05" w:rsidRPr="00896A05" w:rsidRDefault="00896A05" w:rsidP="00896A05">
            <w:pPr>
              <w:widowControl w:val="0"/>
              <w:suppressAutoHyphens/>
              <w:autoSpaceDN w:val="0"/>
              <w:ind w:left="13" w:right="-193"/>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тие</w:t>
            </w:r>
            <w:proofErr w:type="spellEnd"/>
            <w:r w:rsidRPr="00896A05">
              <w:rPr>
                <w:rFonts w:ascii="Times New Roman" w:eastAsia="Lucida Sans Unicode" w:hAnsi="Times New Roman" w:cs="Times New Roman"/>
                <w:kern w:val="3"/>
                <w:sz w:val="16"/>
                <w:szCs w:val="16"/>
                <w:lang w:eastAsia="ru-RU"/>
              </w:rPr>
              <w:t xml:space="preserve"> Р</w:t>
            </w:r>
            <w:proofErr w:type="gramStart"/>
            <w:r w:rsidRPr="00896A05">
              <w:rPr>
                <w:rFonts w:ascii="Times New Roman" w:eastAsia="Lucida Sans Unicode" w:hAnsi="Times New Roman" w:cs="Times New Roman"/>
                <w:kern w:val="3"/>
                <w:sz w:val="16"/>
                <w:szCs w:val="16"/>
                <w:lang w:eastAsia="ru-RU"/>
              </w:rPr>
              <w:t>1</w:t>
            </w:r>
            <w:proofErr w:type="gramEnd"/>
          </w:p>
        </w:tc>
        <w:tc>
          <w:tcPr>
            <w:tcW w:w="3028" w:type="dxa"/>
            <w:vMerge w:val="restart"/>
            <w:shd w:val="clear" w:color="auto" w:fill="auto"/>
            <w:tcMar>
              <w:top w:w="0" w:type="dxa"/>
              <w:bottom w:w="0" w:type="dxa"/>
            </w:tcMar>
            <w:vAlign w:val="center"/>
          </w:tcPr>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Региональный проект "Финансовая поддержка семей при рождении детей"</w:t>
            </w:r>
          </w:p>
          <w:p w:rsidR="00896A05" w:rsidRPr="00896A05" w:rsidRDefault="00896A05" w:rsidP="00896A05">
            <w:pPr>
              <w:widowControl w:val="0"/>
              <w:suppressAutoHyphens/>
              <w:autoSpaceDN w:val="0"/>
              <w:ind w:left="42" w:right="119"/>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Всего</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1640,5</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3937,2</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2624,8</w:t>
            </w:r>
          </w:p>
        </w:tc>
        <w:tc>
          <w:tcPr>
            <w:tcW w:w="850"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2624,8</w:t>
            </w: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2624,8</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2624,8</w:t>
            </w:r>
          </w:p>
        </w:tc>
      </w:tr>
      <w:tr w:rsidR="00896A05" w:rsidRPr="00896A05" w:rsidTr="00896A05">
        <w:trPr>
          <w:cantSplit/>
          <w:trHeight w:val="71"/>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proofErr w:type="spellStart"/>
            <w:r w:rsidRPr="00896A05">
              <w:rPr>
                <w:rFonts w:ascii="Times New Roman" w:eastAsia="Lucida Sans Unicode" w:hAnsi="Times New Roman" w:cs="Times New Roman"/>
                <w:kern w:val="3"/>
                <w:sz w:val="16"/>
                <w:szCs w:val="16"/>
                <w:lang w:eastAsia="ru-RU"/>
              </w:rPr>
              <w:t>вт.</w:t>
            </w:r>
            <w:proofErr w:type="gramStart"/>
            <w:r w:rsidRPr="00896A05">
              <w:rPr>
                <w:rFonts w:ascii="Times New Roman" w:eastAsia="Lucida Sans Unicode" w:hAnsi="Times New Roman" w:cs="Times New Roman"/>
                <w:kern w:val="3"/>
                <w:sz w:val="16"/>
                <w:szCs w:val="16"/>
                <w:lang w:eastAsia="ru-RU"/>
              </w:rPr>
              <w:t>ч</w:t>
            </w:r>
            <w:proofErr w:type="spellEnd"/>
            <w:proofErr w:type="gramEnd"/>
            <w:r w:rsidRPr="00896A05">
              <w:rPr>
                <w:rFonts w:ascii="Times New Roman" w:eastAsia="Lucida Sans Unicode" w:hAnsi="Times New Roman" w:cs="Times New Roman"/>
                <w:kern w:val="3"/>
                <w:sz w:val="16"/>
                <w:szCs w:val="16"/>
                <w:lang w:eastAsia="ru-RU"/>
              </w:rPr>
              <w:t>.</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Мокшанского района (за исключением целевых межбюджетных трансфертов)</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федеральные средства</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бюджет Пензенской области</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1640,5</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3937,2</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2624,8</w:t>
            </w:r>
          </w:p>
        </w:tc>
        <w:tc>
          <w:tcPr>
            <w:tcW w:w="850"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2624,8</w:t>
            </w: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2624,8</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2624,8</w:t>
            </w:r>
          </w:p>
        </w:tc>
      </w:tr>
      <w:tr w:rsidR="00896A05" w:rsidRPr="00896A05" w:rsidTr="00896A05">
        <w:trPr>
          <w:cantSplit/>
          <w:trHeight w:val="23"/>
        </w:trPr>
        <w:tc>
          <w:tcPr>
            <w:tcW w:w="426" w:type="dxa"/>
            <w:vMerge/>
            <w:shd w:val="clear" w:color="auto" w:fill="auto"/>
            <w:tcMar>
              <w:top w:w="0" w:type="dxa"/>
              <w:left w:w="108" w:type="dxa"/>
              <w:bottom w:w="0" w:type="dxa"/>
              <w:right w:w="108"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134" w:type="dxa"/>
            <w:vMerge/>
            <w:shd w:val="clear" w:color="auto" w:fill="auto"/>
            <w:tcMar>
              <w:top w:w="0" w:type="dxa"/>
              <w:left w:w="0" w:type="dxa"/>
              <w:bottom w:w="0" w:type="dxa"/>
              <w:right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3028" w:type="dxa"/>
            <w:vMerge/>
            <w:shd w:val="clear" w:color="auto" w:fill="auto"/>
            <w:tcMar>
              <w:top w:w="0" w:type="dxa"/>
              <w:bottom w:w="0" w:type="dxa"/>
            </w:tcMar>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6044" w:type="dxa"/>
            <w:shd w:val="clear" w:color="auto" w:fill="auto"/>
            <w:tcMar>
              <w:top w:w="0" w:type="dxa"/>
              <w:bottom w:w="0" w:type="dxa"/>
            </w:tcMar>
          </w:tcPr>
          <w:p w:rsidR="00896A05" w:rsidRPr="00896A05" w:rsidRDefault="00896A05" w:rsidP="00896A05">
            <w:pPr>
              <w:widowControl w:val="0"/>
              <w:suppressAutoHyphens/>
              <w:autoSpaceDN w:val="0"/>
              <w:ind w:left="144"/>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иные источники</w:t>
            </w:r>
          </w:p>
        </w:tc>
        <w:tc>
          <w:tcPr>
            <w:tcW w:w="825"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76"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Mar>
              <w:top w:w="0" w:type="dxa"/>
              <w:bottom w:w="0" w:type="dxa"/>
            </w:tcMar>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1" w:type="dxa"/>
            <w:shd w:val="clear" w:color="auto" w:fill="auto"/>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bl>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w:t>
      </w: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p w:rsidR="00896A05" w:rsidRPr="00896A05" w:rsidRDefault="00896A05" w:rsidP="00896A05">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p>
    <w:p w:rsidR="00896A05" w:rsidRPr="00896A05" w:rsidRDefault="00896A05" w:rsidP="00896A05">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Приложение</w:t>
      </w: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к постановлению администрации </w:t>
      </w: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Мокшанского района Пензенской области</w:t>
      </w: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от 09.12.2022 № 1095 </w:t>
      </w:r>
    </w:p>
    <w:p w:rsidR="00896A05" w:rsidRPr="00896A05" w:rsidRDefault="00896A05" w:rsidP="00896A05">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«Приложение №5.2</w:t>
      </w:r>
    </w:p>
    <w:p w:rsidR="00896A05" w:rsidRPr="00896A05" w:rsidRDefault="00896A05" w:rsidP="00896A05">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к Муниципальной программе</w:t>
      </w:r>
      <w:r w:rsidR="00CD0549">
        <w:rPr>
          <w:rFonts w:ascii="Times New Roman" w:eastAsia="Times New Roman" w:hAnsi="Times New Roman" w:cs="Times New Roman"/>
          <w:kern w:val="3"/>
          <w:sz w:val="16"/>
          <w:szCs w:val="16"/>
          <w:lang w:eastAsia="ru-RU"/>
        </w:rPr>
        <w:t xml:space="preserve"> </w:t>
      </w:r>
      <w:r w:rsidRPr="00896A05">
        <w:rPr>
          <w:rFonts w:ascii="Times New Roman" w:eastAsia="Times New Roman" w:hAnsi="Times New Roman" w:cs="Times New Roman"/>
          <w:kern w:val="3"/>
          <w:sz w:val="16"/>
          <w:szCs w:val="16"/>
          <w:lang w:eastAsia="ru-RU"/>
        </w:rPr>
        <w:t>«Социальная поддержка граждан</w:t>
      </w:r>
    </w:p>
    <w:p w:rsidR="00896A05" w:rsidRPr="00896A05" w:rsidRDefault="00896A05" w:rsidP="00896A05">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 xml:space="preserve">в </w:t>
      </w:r>
      <w:proofErr w:type="spellStart"/>
      <w:r w:rsidRPr="00896A05">
        <w:rPr>
          <w:rFonts w:ascii="Times New Roman" w:eastAsia="Times New Roman" w:hAnsi="Times New Roman" w:cs="Times New Roman"/>
          <w:kern w:val="3"/>
          <w:sz w:val="16"/>
          <w:szCs w:val="16"/>
          <w:lang w:eastAsia="ru-RU"/>
        </w:rPr>
        <w:t>Мокшанском</w:t>
      </w:r>
      <w:proofErr w:type="spellEnd"/>
      <w:r w:rsidRPr="00896A05">
        <w:rPr>
          <w:rFonts w:ascii="Times New Roman" w:eastAsia="Times New Roman" w:hAnsi="Times New Roman" w:cs="Times New Roman"/>
          <w:kern w:val="3"/>
          <w:sz w:val="16"/>
          <w:szCs w:val="16"/>
          <w:lang w:eastAsia="ru-RU"/>
        </w:rPr>
        <w:t xml:space="preserve"> районе Пензенской области</w:t>
      </w:r>
    </w:p>
    <w:p w:rsidR="00896A05" w:rsidRPr="00896A05" w:rsidRDefault="00896A05" w:rsidP="00896A05">
      <w:pPr>
        <w:widowControl w:val="0"/>
        <w:shd w:val="clear" w:color="auto" w:fill="FFFFFF"/>
        <w:suppressAutoHyphens/>
        <w:autoSpaceDN w:val="0"/>
        <w:ind w:firstLine="9639"/>
        <w:jc w:val="right"/>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 xml:space="preserve"> 2014-2027 годы» </w:t>
      </w:r>
    </w:p>
    <w:p w:rsidR="00896A05" w:rsidRPr="00896A05" w:rsidRDefault="00896A05" w:rsidP="00896A05">
      <w:pPr>
        <w:widowControl w:val="0"/>
        <w:shd w:val="clear" w:color="auto" w:fill="FFFFFF"/>
        <w:suppressAutoHyphens/>
        <w:autoSpaceDN w:val="0"/>
        <w:jc w:val="center"/>
        <w:textAlignment w:val="baseline"/>
        <w:rPr>
          <w:rFonts w:ascii="Times New Roman" w:eastAsia="Times New Roman" w:hAnsi="Times New Roman" w:cs="Times New Roman"/>
          <w:b/>
          <w:kern w:val="3"/>
          <w:sz w:val="16"/>
          <w:szCs w:val="16"/>
          <w:lang w:eastAsia="ru-RU"/>
        </w:rPr>
      </w:pPr>
      <w:r w:rsidRPr="00896A05">
        <w:rPr>
          <w:rFonts w:ascii="Times New Roman" w:eastAsia="Times New Roman" w:hAnsi="Times New Roman" w:cs="Times New Roman"/>
          <w:b/>
          <w:kern w:val="3"/>
          <w:sz w:val="16"/>
          <w:szCs w:val="16"/>
          <w:lang w:eastAsia="ru-RU"/>
        </w:rPr>
        <w:t>Ресурсное обеспечение</w:t>
      </w:r>
    </w:p>
    <w:p w:rsidR="00896A05" w:rsidRPr="00896A05" w:rsidRDefault="00896A05" w:rsidP="00896A05">
      <w:pPr>
        <w:widowControl w:val="0"/>
        <w:shd w:val="clear" w:color="auto" w:fill="FFFFFF"/>
        <w:suppressAutoHyphens/>
        <w:autoSpaceDN w:val="0"/>
        <w:jc w:val="center"/>
        <w:textAlignment w:val="baseline"/>
        <w:rPr>
          <w:rFonts w:ascii="Times New Roman" w:eastAsia="Times New Roman" w:hAnsi="Times New Roman" w:cs="Times New Roman"/>
          <w:b/>
          <w:kern w:val="3"/>
          <w:sz w:val="16"/>
          <w:szCs w:val="16"/>
          <w:lang w:eastAsia="ru-RU"/>
        </w:rPr>
      </w:pPr>
      <w:r w:rsidRPr="00896A05">
        <w:rPr>
          <w:rFonts w:ascii="Times New Roman" w:eastAsia="Times New Roman" w:hAnsi="Times New Roman" w:cs="Times New Roman"/>
          <w:b/>
          <w:kern w:val="3"/>
          <w:sz w:val="16"/>
          <w:szCs w:val="16"/>
          <w:lang w:eastAsia="ru-RU"/>
        </w:rPr>
        <w:t xml:space="preserve">реализации муниципальной программы «Социальная поддержка граждан в </w:t>
      </w:r>
      <w:proofErr w:type="spellStart"/>
      <w:r w:rsidRPr="00896A05">
        <w:rPr>
          <w:rFonts w:ascii="Times New Roman" w:eastAsia="Times New Roman" w:hAnsi="Times New Roman" w:cs="Times New Roman"/>
          <w:b/>
          <w:kern w:val="3"/>
          <w:sz w:val="16"/>
          <w:szCs w:val="16"/>
          <w:lang w:eastAsia="ru-RU"/>
        </w:rPr>
        <w:t>Мокшанском</w:t>
      </w:r>
      <w:proofErr w:type="spellEnd"/>
      <w:r w:rsidRPr="00896A05">
        <w:rPr>
          <w:rFonts w:ascii="Times New Roman" w:eastAsia="Times New Roman" w:hAnsi="Times New Roman" w:cs="Times New Roman"/>
          <w:b/>
          <w:kern w:val="3"/>
          <w:sz w:val="16"/>
          <w:szCs w:val="16"/>
          <w:lang w:eastAsia="ru-RU"/>
        </w:rPr>
        <w:t xml:space="preserve"> районе Пензенской области на 2014-2027 годы» за счет средств бюджета Мокшанского района на 2022-  2027 годы</w:t>
      </w:r>
    </w:p>
    <w:p w:rsidR="00896A05" w:rsidRPr="00896A05" w:rsidRDefault="00896A05" w:rsidP="00896A05">
      <w:pPr>
        <w:widowControl w:val="0"/>
        <w:shd w:val="clear" w:color="auto" w:fill="FFFFFF"/>
        <w:suppressAutoHyphens/>
        <w:autoSpaceDN w:val="0"/>
        <w:jc w:val="center"/>
        <w:textAlignment w:val="baseline"/>
        <w:rPr>
          <w:rFonts w:ascii="Times New Roman" w:eastAsia="Times New Roman" w:hAnsi="Times New Roman" w:cs="Times New Roman"/>
          <w:b/>
          <w:kern w:val="3"/>
          <w:sz w:val="16"/>
          <w:szCs w:val="16"/>
          <w:lang w:eastAsia="ru-RU"/>
        </w:rPr>
      </w:pPr>
    </w:p>
    <w:tbl>
      <w:tblPr>
        <w:tblW w:w="1987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8"/>
        <w:gridCol w:w="1701"/>
        <w:gridCol w:w="3827"/>
        <w:gridCol w:w="1417"/>
        <w:gridCol w:w="567"/>
        <w:gridCol w:w="425"/>
        <w:gridCol w:w="500"/>
        <w:gridCol w:w="1061"/>
        <w:gridCol w:w="709"/>
        <w:gridCol w:w="851"/>
        <w:gridCol w:w="850"/>
        <w:gridCol w:w="709"/>
        <w:gridCol w:w="850"/>
        <w:gridCol w:w="708"/>
        <w:gridCol w:w="850"/>
        <w:gridCol w:w="4281"/>
      </w:tblGrid>
      <w:tr w:rsidR="00896A05" w:rsidRPr="00896A05" w:rsidTr="00896A05">
        <w:trPr>
          <w:gridAfter w:val="1"/>
          <w:wAfter w:w="4281" w:type="dxa"/>
        </w:trPr>
        <w:tc>
          <w:tcPr>
            <w:tcW w:w="6096" w:type="dxa"/>
            <w:gridSpan w:val="3"/>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Ответственный исполнитель муниципальной программы</w:t>
            </w:r>
          </w:p>
        </w:tc>
        <w:tc>
          <w:tcPr>
            <w:tcW w:w="9497" w:type="dxa"/>
            <w:gridSpan w:val="12"/>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Управление социальной защиты населения администрации Мокшанского района</w:t>
            </w:r>
          </w:p>
        </w:tc>
      </w:tr>
      <w:tr w:rsidR="00896A05" w:rsidRPr="00896A05" w:rsidTr="00896A05">
        <w:trPr>
          <w:gridAfter w:val="1"/>
          <w:wAfter w:w="4281" w:type="dxa"/>
        </w:trPr>
        <w:tc>
          <w:tcPr>
            <w:tcW w:w="568" w:type="dxa"/>
            <w:vMerge w:val="restart"/>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 xml:space="preserve"> N </w:t>
            </w:r>
            <w:proofErr w:type="gramStart"/>
            <w:r w:rsidRPr="00896A05">
              <w:rPr>
                <w:rFonts w:ascii="Times New Roman" w:eastAsia="Times New Roman" w:hAnsi="Times New Roman" w:cs="Times New Roman"/>
                <w:iCs/>
                <w:kern w:val="3"/>
                <w:sz w:val="16"/>
                <w:szCs w:val="16"/>
                <w:lang w:eastAsia="ru-RU"/>
              </w:rPr>
              <w:t>п</w:t>
            </w:r>
            <w:proofErr w:type="gramEnd"/>
            <w:r w:rsidRPr="00896A05">
              <w:rPr>
                <w:rFonts w:ascii="Times New Roman" w:eastAsia="Times New Roman" w:hAnsi="Times New Roman" w:cs="Times New Roman"/>
                <w:iCs/>
                <w:kern w:val="3"/>
                <w:sz w:val="16"/>
                <w:szCs w:val="16"/>
                <w:lang w:eastAsia="ru-RU"/>
              </w:rPr>
              <w:t>/п</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 </w:t>
            </w:r>
          </w:p>
        </w:tc>
        <w:tc>
          <w:tcPr>
            <w:tcW w:w="1701" w:type="dxa"/>
            <w:vMerge w:val="restart"/>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Статус</w:t>
            </w:r>
          </w:p>
        </w:tc>
        <w:tc>
          <w:tcPr>
            <w:tcW w:w="3827" w:type="dxa"/>
            <w:vMerge w:val="restart"/>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Наименование муниципальной программы, подпрограммы, основного мероприятия, мероприятия</w:t>
            </w:r>
          </w:p>
        </w:tc>
        <w:tc>
          <w:tcPr>
            <w:tcW w:w="1417" w:type="dxa"/>
            <w:vMerge w:val="restart"/>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roofErr w:type="spellStart"/>
            <w:r w:rsidRPr="00896A05">
              <w:rPr>
                <w:rFonts w:ascii="Times New Roman" w:eastAsia="Times New Roman" w:hAnsi="Times New Roman" w:cs="Times New Roman"/>
                <w:iCs/>
                <w:kern w:val="3"/>
                <w:sz w:val="16"/>
                <w:szCs w:val="16"/>
                <w:lang w:eastAsia="ru-RU"/>
              </w:rPr>
              <w:t>Ответст</w:t>
            </w:r>
            <w:proofErr w:type="spellEnd"/>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венный исполни</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roofErr w:type="spellStart"/>
            <w:r w:rsidRPr="00896A05">
              <w:rPr>
                <w:rFonts w:ascii="Times New Roman" w:eastAsia="Times New Roman" w:hAnsi="Times New Roman" w:cs="Times New Roman"/>
                <w:iCs/>
                <w:kern w:val="3"/>
                <w:sz w:val="16"/>
                <w:szCs w:val="16"/>
                <w:lang w:eastAsia="ru-RU"/>
              </w:rPr>
              <w:t>тель</w:t>
            </w:r>
            <w:proofErr w:type="spellEnd"/>
            <w:r w:rsidRPr="00896A05">
              <w:rPr>
                <w:rFonts w:ascii="Times New Roman" w:eastAsia="Times New Roman" w:hAnsi="Times New Roman" w:cs="Times New Roman"/>
                <w:iCs/>
                <w:kern w:val="3"/>
                <w:sz w:val="16"/>
                <w:szCs w:val="16"/>
                <w:lang w:eastAsia="ru-RU"/>
              </w:rPr>
              <w:t xml:space="preserve">, </w:t>
            </w:r>
            <w:proofErr w:type="spellStart"/>
            <w:r w:rsidRPr="00896A05">
              <w:rPr>
                <w:rFonts w:ascii="Times New Roman" w:eastAsia="Times New Roman" w:hAnsi="Times New Roman" w:cs="Times New Roman"/>
                <w:iCs/>
                <w:kern w:val="3"/>
                <w:sz w:val="16"/>
                <w:szCs w:val="16"/>
                <w:lang w:eastAsia="ru-RU"/>
              </w:rPr>
              <w:t>соиспол</w:t>
            </w:r>
            <w:proofErr w:type="spellEnd"/>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roofErr w:type="spellStart"/>
            <w:r w:rsidRPr="00896A05">
              <w:rPr>
                <w:rFonts w:ascii="Times New Roman" w:eastAsia="Times New Roman" w:hAnsi="Times New Roman" w:cs="Times New Roman"/>
                <w:iCs/>
                <w:kern w:val="3"/>
                <w:sz w:val="16"/>
                <w:szCs w:val="16"/>
                <w:lang w:eastAsia="ru-RU"/>
              </w:rPr>
              <w:t>нитель</w:t>
            </w:r>
            <w:proofErr w:type="spellEnd"/>
          </w:p>
        </w:tc>
        <w:tc>
          <w:tcPr>
            <w:tcW w:w="4113" w:type="dxa"/>
            <w:gridSpan w:val="6"/>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Код бюджетной классификации</w:t>
            </w:r>
          </w:p>
        </w:tc>
        <w:tc>
          <w:tcPr>
            <w:tcW w:w="3967" w:type="dxa"/>
            <w:gridSpan w:val="5"/>
            <w:tcBorders>
              <w:right w:val="single" w:sz="4" w:space="0" w:color="auto"/>
            </w:tcBorders>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Расходы бюджета Мокшанского района (тыс. руб.)</w:t>
            </w:r>
          </w:p>
        </w:tc>
      </w:tr>
      <w:tr w:rsidR="00896A05" w:rsidRPr="00896A05" w:rsidTr="00CD0549">
        <w:trPr>
          <w:gridAfter w:val="1"/>
          <w:wAfter w:w="4281" w:type="dxa"/>
          <w:trHeight w:val="659"/>
        </w:trPr>
        <w:tc>
          <w:tcPr>
            <w:tcW w:w="568" w:type="dxa"/>
            <w:vMerge/>
            <w:vAlign w:val="center"/>
          </w:tcPr>
          <w:p w:rsidR="00896A05" w:rsidRPr="00896A05" w:rsidRDefault="00896A05" w:rsidP="00896A05">
            <w:pPr>
              <w:widowControl w:val="0"/>
              <w:suppressLineNumbers/>
              <w:jc w:val="left"/>
              <w:rPr>
                <w:rFonts w:ascii="Times New Roman" w:eastAsia="Times New Roman" w:hAnsi="Times New Roman" w:cs="Times New Roman"/>
                <w:iCs/>
                <w:sz w:val="16"/>
                <w:szCs w:val="16"/>
                <w:lang w:eastAsia="ru-RU"/>
              </w:rPr>
            </w:pPr>
          </w:p>
        </w:tc>
        <w:tc>
          <w:tcPr>
            <w:tcW w:w="1701" w:type="dxa"/>
            <w:vMerge/>
            <w:vAlign w:val="center"/>
          </w:tcPr>
          <w:p w:rsidR="00896A05" w:rsidRPr="00896A05" w:rsidRDefault="00896A05" w:rsidP="00896A05">
            <w:pPr>
              <w:widowControl w:val="0"/>
              <w:suppressLineNumbers/>
              <w:jc w:val="left"/>
              <w:rPr>
                <w:rFonts w:ascii="Times New Roman" w:eastAsia="Times New Roman" w:hAnsi="Times New Roman" w:cs="Times New Roman"/>
                <w:iCs/>
                <w:sz w:val="16"/>
                <w:szCs w:val="16"/>
                <w:lang w:eastAsia="ru-RU"/>
              </w:rPr>
            </w:pPr>
          </w:p>
        </w:tc>
        <w:tc>
          <w:tcPr>
            <w:tcW w:w="3827" w:type="dxa"/>
            <w:vMerge/>
            <w:vAlign w:val="center"/>
          </w:tcPr>
          <w:p w:rsidR="00896A05" w:rsidRPr="00896A05" w:rsidRDefault="00896A05" w:rsidP="00896A05">
            <w:pPr>
              <w:widowControl w:val="0"/>
              <w:suppressLineNumbers/>
              <w:ind w:right="-109"/>
              <w:jc w:val="left"/>
              <w:rPr>
                <w:rFonts w:ascii="Times New Roman" w:eastAsia="Times New Roman" w:hAnsi="Times New Roman" w:cs="Times New Roman"/>
                <w:iCs/>
                <w:sz w:val="16"/>
                <w:szCs w:val="16"/>
                <w:lang w:eastAsia="ru-RU"/>
              </w:rPr>
            </w:pPr>
          </w:p>
        </w:tc>
        <w:tc>
          <w:tcPr>
            <w:tcW w:w="1417" w:type="dxa"/>
            <w:vMerge/>
            <w:vAlign w:val="center"/>
          </w:tcPr>
          <w:p w:rsidR="00896A05" w:rsidRPr="00896A05" w:rsidRDefault="00896A05" w:rsidP="00896A05">
            <w:pPr>
              <w:widowControl w:val="0"/>
              <w:suppressLineNumbers/>
              <w:jc w:val="left"/>
              <w:rPr>
                <w:rFonts w:ascii="Times New Roman" w:eastAsia="Times New Roman" w:hAnsi="Times New Roman" w:cs="Times New Roman"/>
                <w:iCs/>
                <w:sz w:val="16"/>
                <w:szCs w:val="16"/>
                <w:lang w:eastAsia="ru-RU"/>
              </w:rPr>
            </w:pP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ГРБС</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roofErr w:type="spellStart"/>
            <w:r w:rsidRPr="00896A05">
              <w:rPr>
                <w:rFonts w:ascii="Times New Roman" w:eastAsia="Times New Roman" w:hAnsi="Times New Roman" w:cs="Times New Roman"/>
                <w:iCs/>
                <w:kern w:val="3"/>
                <w:sz w:val="16"/>
                <w:szCs w:val="16"/>
                <w:lang w:eastAsia="ru-RU"/>
              </w:rPr>
              <w:t>Рз</w:t>
            </w:r>
            <w:proofErr w:type="spellEnd"/>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roofErr w:type="spellStart"/>
            <w:proofErr w:type="gramStart"/>
            <w:r w:rsidRPr="00896A05">
              <w:rPr>
                <w:rFonts w:ascii="Times New Roman" w:eastAsia="Times New Roman" w:hAnsi="Times New Roman" w:cs="Times New Roman"/>
                <w:iCs/>
                <w:kern w:val="3"/>
                <w:sz w:val="16"/>
                <w:szCs w:val="16"/>
                <w:lang w:eastAsia="ru-RU"/>
              </w:rPr>
              <w:t>Пр</w:t>
            </w:r>
            <w:proofErr w:type="spellEnd"/>
            <w:proofErr w:type="gramEnd"/>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ЦСР</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 xml:space="preserve"> ВР</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2022</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2023г.</w:t>
            </w:r>
          </w:p>
        </w:tc>
        <w:tc>
          <w:tcPr>
            <w:tcW w:w="709" w:type="dxa"/>
            <w:tcBorders>
              <w:right w:val="single" w:sz="4" w:space="0" w:color="auto"/>
            </w:tcBorders>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2024г.</w:t>
            </w:r>
          </w:p>
        </w:tc>
        <w:tc>
          <w:tcPr>
            <w:tcW w:w="850" w:type="dxa"/>
            <w:tcBorders>
              <w:right w:val="single" w:sz="4"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2025г.</w:t>
            </w:r>
          </w:p>
        </w:tc>
        <w:tc>
          <w:tcPr>
            <w:tcW w:w="708" w:type="dxa"/>
            <w:tcBorders>
              <w:right w:val="single" w:sz="4" w:space="0" w:color="auto"/>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iCs/>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iCs/>
                <w:kern w:val="3"/>
                <w:sz w:val="16"/>
                <w:szCs w:val="16"/>
                <w:lang w:eastAsia="ru-RU"/>
              </w:rPr>
            </w:pP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iCs/>
                <w:kern w:val="3"/>
                <w:sz w:val="16"/>
                <w:szCs w:val="16"/>
                <w:lang w:eastAsia="ru-RU"/>
              </w:rPr>
              <w:t>2026г.</w:t>
            </w:r>
          </w:p>
        </w:tc>
        <w:tc>
          <w:tcPr>
            <w:tcW w:w="850" w:type="dxa"/>
            <w:tcBorders>
              <w:right w:val="single" w:sz="4" w:space="0" w:color="auto"/>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iCs/>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iCs/>
                <w:kern w:val="3"/>
                <w:sz w:val="16"/>
                <w:szCs w:val="16"/>
                <w:lang w:eastAsia="ru-RU"/>
              </w:rPr>
            </w:pP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iCs/>
                <w:kern w:val="3"/>
                <w:sz w:val="16"/>
                <w:szCs w:val="16"/>
                <w:lang w:eastAsia="ru-RU"/>
              </w:rPr>
              <w:t>2027г.</w:t>
            </w:r>
          </w:p>
        </w:tc>
      </w:tr>
      <w:tr w:rsidR="00896A05" w:rsidRPr="00896A05" w:rsidTr="00896A05">
        <w:trPr>
          <w:gridAfter w:val="1"/>
          <w:wAfter w:w="4281" w:type="dxa"/>
        </w:trPr>
        <w:tc>
          <w:tcPr>
            <w:tcW w:w="568" w:type="dxa"/>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1</w:t>
            </w:r>
          </w:p>
        </w:tc>
        <w:tc>
          <w:tcPr>
            <w:tcW w:w="1701" w:type="dxa"/>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2</w:t>
            </w:r>
          </w:p>
        </w:tc>
        <w:tc>
          <w:tcPr>
            <w:tcW w:w="3827" w:type="dxa"/>
          </w:tcPr>
          <w:p w:rsidR="00896A05" w:rsidRPr="00896A05" w:rsidRDefault="00896A05" w:rsidP="00896A05">
            <w:pPr>
              <w:widowControl w:val="0"/>
              <w:suppressLineNumbers/>
              <w:ind w:right="-109"/>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3</w:t>
            </w:r>
          </w:p>
        </w:tc>
        <w:tc>
          <w:tcPr>
            <w:tcW w:w="1417" w:type="dxa"/>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4</w:t>
            </w:r>
          </w:p>
        </w:tc>
        <w:tc>
          <w:tcPr>
            <w:tcW w:w="567" w:type="dxa"/>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5</w:t>
            </w:r>
          </w:p>
        </w:tc>
        <w:tc>
          <w:tcPr>
            <w:tcW w:w="425" w:type="dxa"/>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6</w:t>
            </w:r>
          </w:p>
        </w:tc>
        <w:tc>
          <w:tcPr>
            <w:tcW w:w="500" w:type="dxa"/>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7</w:t>
            </w:r>
          </w:p>
        </w:tc>
        <w:tc>
          <w:tcPr>
            <w:tcW w:w="1061" w:type="dxa"/>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8</w:t>
            </w:r>
          </w:p>
        </w:tc>
        <w:tc>
          <w:tcPr>
            <w:tcW w:w="709" w:type="dxa"/>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9</w:t>
            </w:r>
          </w:p>
        </w:tc>
        <w:tc>
          <w:tcPr>
            <w:tcW w:w="851" w:type="dxa"/>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10</w:t>
            </w:r>
          </w:p>
        </w:tc>
        <w:tc>
          <w:tcPr>
            <w:tcW w:w="850" w:type="dxa"/>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11</w:t>
            </w:r>
          </w:p>
        </w:tc>
        <w:tc>
          <w:tcPr>
            <w:tcW w:w="709" w:type="dxa"/>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12</w:t>
            </w:r>
          </w:p>
        </w:tc>
        <w:tc>
          <w:tcPr>
            <w:tcW w:w="850" w:type="dxa"/>
            <w:tcBorders>
              <w:right w:val="single" w:sz="4" w:space="0" w:color="auto"/>
            </w:tcBorders>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13</w:t>
            </w:r>
          </w:p>
        </w:tc>
        <w:tc>
          <w:tcPr>
            <w:tcW w:w="708" w:type="dxa"/>
            <w:tcBorders>
              <w:left w:val="single" w:sz="4" w:space="0" w:color="auto"/>
            </w:tcBorders>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14</w:t>
            </w:r>
          </w:p>
        </w:tc>
        <w:tc>
          <w:tcPr>
            <w:tcW w:w="850" w:type="dxa"/>
            <w:tcBorders>
              <w:left w:val="single" w:sz="4" w:space="0" w:color="auto"/>
            </w:tcBorders>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15</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 </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Муниципальная программа</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 xml:space="preserve">«Социальная поддержка граждан в </w:t>
            </w:r>
            <w:proofErr w:type="spellStart"/>
            <w:r w:rsidRPr="00896A05">
              <w:rPr>
                <w:rFonts w:ascii="Times New Roman" w:eastAsia="Times New Roman" w:hAnsi="Times New Roman" w:cs="Times New Roman"/>
                <w:iCs/>
                <w:kern w:val="3"/>
                <w:sz w:val="16"/>
                <w:szCs w:val="16"/>
                <w:lang w:eastAsia="ru-RU"/>
              </w:rPr>
              <w:t>Мокшанском</w:t>
            </w:r>
            <w:proofErr w:type="spellEnd"/>
            <w:r w:rsidRPr="00896A05">
              <w:rPr>
                <w:rFonts w:ascii="Times New Roman" w:eastAsia="Times New Roman" w:hAnsi="Times New Roman" w:cs="Times New Roman"/>
                <w:iCs/>
                <w:kern w:val="3"/>
                <w:sz w:val="16"/>
                <w:szCs w:val="16"/>
                <w:lang w:eastAsia="ru-RU"/>
              </w:rPr>
              <w:t xml:space="preserve"> районе на 2014-2027 годы»</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всего</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r w:rsidRPr="00896A05">
              <w:rPr>
                <w:rFonts w:ascii="Times New Roman" w:eastAsia="Times New Roman" w:hAnsi="Times New Roman" w:cs="Times New Roman"/>
                <w:iCs/>
                <w:kern w:val="3"/>
                <w:sz w:val="16"/>
                <w:szCs w:val="16"/>
                <w:lang w:eastAsia="ru-RU"/>
              </w:rPr>
              <w:t xml:space="preserve"> 198624,3</w:t>
            </w:r>
          </w:p>
        </w:tc>
        <w:tc>
          <w:tcPr>
            <w:tcW w:w="850" w:type="dxa"/>
            <w:tcBorders>
              <w:right w:val="single" w:sz="4" w:space="0" w:color="auto"/>
            </w:tcBorders>
          </w:tcPr>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p>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221832,7</w:t>
            </w:r>
          </w:p>
        </w:tc>
        <w:tc>
          <w:tcPr>
            <w:tcW w:w="709" w:type="dxa"/>
            <w:tcBorders>
              <w:left w:val="single" w:sz="4" w:space="0" w:color="auto"/>
            </w:tcBorders>
          </w:tcPr>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p>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234632,1</w:t>
            </w:r>
          </w:p>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p>
        </w:tc>
        <w:tc>
          <w:tcPr>
            <w:tcW w:w="850" w:type="dxa"/>
            <w:tcBorders>
              <w:left w:val="single" w:sz="4" w:space="0" w:color="auto"/>
            </w:tcBorders>
          </w:tcPr>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p>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234632,1</w:t>
            </w:r>
          </w:p>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p>
        </w:tc>
        <w:tc>
          <w:tcPr>
            <w:tcW w:w="708" w:type="dxa"/>
            <w:tcBorders>
              <w:left w:val="single" w:sz="4" w:space="0" w:color="auto"/>
            </w:tcBorders>
          </w:tcPr>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p>
          <w:p w:rsidR="00896A05" w:rsidRPr="00896A05" w:rsidRDefault="00896A05" w:rsidP="00896A05">
            <w:pPr>
              <w:widowControl w:val="0"/>
              <w:suppressLineNumbers/>
              <w:shd w:val="clear" w:color="auto" w:fill="FFFFFF"/>
              <w:suppressAutoHyphens/>
              <w:autoSpaceDN w:val="0"/>
              <w:snapToGrid w:val="0"/>
              <w:ind w:right="-108" w:hanging="137"/>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234632,1</w:t>
            </w:r>
          </w:p>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p>
        </w:tc>
        <w:tc>
          <w:tcPr>
            <w:tcW w:w="850" w:type="dxa"/>
            <w:tcBorders>
              <w:left w:val="single" w:sz="4" w:space="0" w:color="auto"/>
            </w:tcBorders>
          </w:tcPr>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p>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234632,1</w:t>
            </w:r>
          </w:p>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val="en-US" w:eastAsia="ru-RU"/>
              </w:rPr>
            </w:pPr>
          </w:p>
        </w:tc>
      </w:tr>
      <w:tr w:rsidR="00896A05" w:rsidRPr="00896A05" w:rsidTr="00896A05">
        <w:trPr>
          <w:gridAfter w:val="1"/>
          <w:wAfter w:w="4281" w:type="dxa"/>
          <w:trHeight w:val="229"/>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 1</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Подпрограмма 1</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«Малых дел»</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всего</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 2</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Подпрограмма 2</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«Оказание адресной материальной помощи гражданам, проживающим на территории Мокшанского района, оказавшимся в трудной жизненной ситуации»</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всего</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w:t>
            </w:r>
          </w:p>
        </w:tc>
        <w:tc>
          <w:tcPr>
            <w:tcW w:w="850" w:type="dxa"/>
            <w:tcBorders>
              <w:right w:val="single" w:sz="4" w:space="0" w:color="auto"/>
            </w:tcBorders>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w:t>
            </w:r>
          </w:p>
        </w:tc>
        <w:tc>
          <w:tcPr>
            <w:tcW w:w="708" w:type="dxa"/>
            <w:tcBorders>
              <w:left w:val="single" w:sz="4" w:space="0" w:color="auto"/>
            </w:tcBorders>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w:t>
            </w:r>
          </w:p>
        </w:tc>
        <w:tc>
          <w:tcPr>
            <w:tcW w:w="850" w:type="dxa"/>
            <w:tcBorders>
              <w:left w:val="single" w:sz="4" w:space="0" w:color="auto"/>
            </w:tcBorders>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 3</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Подпрограмма 3</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«Старшее поколение»</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всего</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12916,8</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14664,7</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15192,0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ind w:right="-106" w:hanging="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15192,0</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15192,0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15192,0</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Основное мероприятие 1</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Совершенствование мер социальной защиты и социального обслуживания пожилых людей сельской местности</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всего</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3.1.1</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1</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Мероприятия</w:t>
            </w:r>
          </w:p>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 xml:space="preserve"> КЦСОН в рамках подпрограммы "</w:t>
            </w:r>
            <w:proofErr w:type="gramStart"/>
            <w:r w:rsidRPr="00896A05">
              <w:rPr>
                <w:rFonts w:ascii="Times New Roman" w:eastAsia="Times New Roman" w:hAnsi="Times New Roman" w:cs="Times New Roman"/>
                <w:iCs/>
                <w:kern w:val="3"/>
                <w:sz w:val="16"/>
                <w:szCs w:val="16"/>
                <w:lang w:eastAsia="ru-RU"/>
              </w:rPr>
              <w:t>Старшее</w:t>
            </w:r>
            <w:proofErr w:type="gramEnd"/>
            <w:r w:rsidRPr="00896A05">
              <w:rPr>
                <w:rFonts w:ascii="Times New Roman" w:eastAsia="Times New Roman" w:hAnsi="Times New Roman" w:cs="Times New Roman"/>
                <w:iCs/>
                <w:kern w:val="3"/>
                <w:sz w:val="16"/>
                <w:szCs w:val="16"/>
                <w:lang w:eastAsia="ru-RU"/>
              </w:rPr>
              <w:t xml:space="preserve"> </w:t>
            </w:r>
          </w:p>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поколение"</w:t>
            </w:r>
          </w:p>
        </w:tc>
        <w:tc>
          <w:tcPr>
            <w:tcW w:w="1417" w:type="dxa"/>
            <w:vAlign w:val="center"/>
          </w:tcPr>
          <w:p w:rsidR="00896A05" w:rsidRPr="00896A05" w:rsidRDefault="00896A05" w:rsidP="00CD0549">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Администрация Мокшанского района, КЦСОН</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901</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02</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0330105620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612</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w:t>
            </w:r>
            <w:r w:rsidRPr="00896A05">
              <w:rPr>
                <w:rFonts w:ascii="Times New Roman" w:eastAsia="Times New Roman" w:hAnsi="Times New Roman" w:cs="Times New Roman"/>
                <w:iCs/>
                <w:kern w:val="3"/>
                <w:sz w:val="16"/>
                <w:szCs w:val="16"/>
                <w:lang w:val="en-US" w:eastAsia="ru-RU"/>
              </w:rPr>
              <w:t>.</w:t>
            </w:r>
            <w:r w:rsidRPr="00896A05">
              <w:rPr>
                <w:rFonts w:ascii="Times New Roman" w:eastAsia="Times New Roman" w:hAnsi="Times New Roman" w:cs="Times New Roman"/>
                <w:iCs/>
                <w:kern w:val="3"/>
                <w:sz w:val="16"/>
                <w:szCs w:val="16"/>
                <w:lang w:eastAsia="ru-RU"/>
              </w:rPr>
              <w:t>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3.2</w:t>
            </w:r>
          </w:p>
        </w:tc>
        <w:tc>
          <w:tcPr>
            <w:tcW w:w="1701" w:type="dxa"/>
            <w:vAlign w:val="center"/>
          </w:tcPr>
          <w:p w:rsidR="00896A05" w:rsidRPr="00896A05" w:rsidRDefault="00896A05" w:rsidP="00896A05">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Основное мероприятие 2</w:t>
            </w:r>
          </w:p>
        </w:tc>
        <w:tc>
          <w:tcPr>
            <w:tcW w:w="3827" w:type="dxa"/>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Региональный проект «Старшее поколение»</w:t>
            </w:r>
          </w:p>
        </w:tc>
        <w:tc>
          <w:tcPr>
            <w:tcW w:w="1417" w:type="dxa"/>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всего</w:t>
            </w:r>
          </w:p>
        </w:tc>
        <w:tc>
          <w:tcPr>
            <w:tcW w:w="567"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w:t>
            </w:r>
          </w:p>
        </w:tc>
        <w:tc>
          <w:tcPr>
            <w:tcW w:w="425"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w:t>
            </w:r>
          </w:p>
        </w:tc>
        <w:tc>
          <w:tcPr>
            <w:tcW w:w="50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w:t>
            </w:r>
          </w:p>
        </w:tc>
        <w:tc>
          <w:tcPr>
            <w:tcW w:w="106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w:t>
            </w:r>
          </w:p>
        </w:tc>
        <w:tc>
          <w:tcPr>
            <w:tcW w:w="85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highlight w:val="yellow"/>
                <w:lang w:eastAsia="ru-RU"/>
              </w:rPr>
            </w:pPr>
            <w:r w:rsidRPr="00896A05">
              <w:rPr>
                <w:rFonts w:ascii="Times New Roman" w:eastAsia="Lucida Sans Unicode" w:hAnsi="Times New Roman" w:cs="Times New Roman"/>
                <w:kern w:val="3"/>
                <w:sz w:val="16"/>
                <w:szCs w:val="16"/>
                <w:lang w:eastAsia="ru-RU"/>
              </w:rPr>
              <w:t>12901,8</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14649,7</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15177,0</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15177,0</w:t>
            </w:r>
          </w:p>
        </w:tc>
        <w:tc>
          <w:tcPr>
            <w:tcW w:w="708"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15177,0</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15177,0</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3.2.1</w:t>
            </w:r>
          </w:p>
        </w:tc>
        <w:tc>
          <w:tcPr>
            <w:tcW w:w="1701" w:type="dxa"/>
            <w:vAlign w:val="center"/>
          </w:tcPr>
          <w:p w:rsidR="00896A05" w:rsidRPr="00896A05" w:rsidRDefault="00896A05" w:rsidP="00896A05">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Мероприятие 1</w:t>
            </w:r>
          </w:p>
        </w:tc>
        <w:tc>
          <w:tcPr>
            <w:tcW w:w="3827" w:type="dxa"/>
            <w:vAlign w:val="center"/>
          </w:tcPr>
          <w:p w:rsidR="00896A05" w:rsidRPr="00CD0549" w:rsidRDefault="00896A05" w:rsidP="00896A05">
            <w:pPr>
              <w:suppressAutoHyphens/>
              <w:autoSpaceDN w:val="0"/>
              <w:jc w:val="left"/>
              <w:textAlignment w:val="baseline"/>
              <w:rPr>
                <w:rFonts w:ascii="Times New Roman" w:eastAsia="Lucida Sans Unicode" w:hAnsi="Times New Roman" w:cs="Times New Roman"/>
                <w:bCs/>
                <w:iCs/>
                <w:kern w:val="3"/>
                <w:sz w:val="16"/>
                <w:szCs w:val="16"/>
                <w:lang w:eastAsia="ru-RU"/>
              </w:rPr>
            </w:pPr>
            <w:r w:rsidRPr="00896A05">
              <w:rPr>
                <w:rFonts w:ascii="Times New Roman" w:eastAsia="Lucida Sans Unicode" w:hAnsi="Times New Roman" w:cs="Times New Roman"/>
                <w:bCs/>
                <w:iCs/>
                <w:kern w:val="3"/>
                <w:sz w:val="16"/>
                <w:szCs w:val="16"/>
                <w:lang w:eastAsia="ru-RU"/>
              </w:rPr>
              <w:t>Исполнение государственных полномочий по предоставлению гражданам пожилого возраста и инвалидам, нуждающимся в уходе, социальных услуг по уходу, входящих в социальный пакет долговременного ухода, в форме социального обслуживания на дому, полустационарной форме социального обслуживания, а также в сочетании указанных форм социального обслуживания»</w:t>
            </w:r>
          </w:p>
        </w:tc>
        <w:tc>
          <w:tcPr>
            <w:tcW w:w="1417" w:type="dxa"/>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КЦСОН</w:t>
            </w:r>
          </w:p>
        </w:tc>
        <w:tc>
          <w:tcPr>
            <w:tcW w:w="567"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901</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901</w:t>
            </w:r>
          </w:p>
        </w:tc>
        <w:tc>
          <w:tcPr>
            <w:tcW w:w="425"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w:t>
            </w:r>
          </w:p>
        </w:tc>
        <w:tc>
          <w:tcPr>
            <w:tcW w:w="50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02</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02</w:t>
            </w:r>
          </w:p>
        </w:tc>
        <w:tc>
          <w:tcPr>
            <w:tcW w:w="106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033Р351632</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033Р351632</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612</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612</w:t>
            </w:r>
          </w:p>
        </w:tc>
        <w:tc>
          <w:tcPr>
            <w:tcW w:w="85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6951,6</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70,2</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7791,0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78,7</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8313,0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84,0</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8313,0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84,0</w:t>
            </w:r>
          </w:p>
        </w:tc>
        <w:tc>
          <w:tcPr>
            <w:tcW w:w="708"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8313,0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84,0</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8313,0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84,0</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3.2.2</w:t>
            </w:r>
          </w:p>
        </w:tc>
        <w:tc>
          <w:tcPr>
            <w:tcW w:w="1701" w:type="dxa"/>
            <w:vAlign w:val="center"/>
          </w:tcPr>
          <w:p w:rsidR="00896A05" w:rsidRPr="00896A05" w:rsidRDefault="00896A05" w:rsidP="00896A05">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Мероприятие 2</w:t>
            </w:r>
          </w:p>
        </w:tc>
        <w:tc>
          <w:tcPr>
            <w:tcW w:w="3827" w:type="dxa"/>
            <w:vAlign w:val="center"/>
          </w:tcPr>
          <w:p w:rsidR="00896A05" w:rsidRPr="00896A05" w:rsidRDefault="00896A05" w:rsidP="00896A05">
            <w:pPr>
              <w:suppressAutoHyphens/>
              <w:autoSpaceDN w:val="0"/>
              <w:jc w:val="left"/>
              <w:textAlignment w:val="baseline"/>
              <w:rPr>
                <w:rFonts w:ascii="Times New Roman" w:eastAsia="Lucida Sans Unicode" w:hAnsi="Times New Roman" w:cs="Times New Roman"/>
                <w:bCs/>
                <w:iCs/>
                <w:kern w:val="3"/>
                <w:sz w:val="16"/>
                <w:szCs w:val="16"/>
                <w:lang w:eastAsia="ru-RU"/>
              </w:rPr>
            </w:pPr>
            <w:proofErr w:type="gramStart"/>
            <w:r w:rsidRPr="00896A05">
              <w:rPr>
                <w:rFonts w:ascii="Times New Roman" w:eastAsia="Lucida Sans Unicode" w:hAnsi="Times New Roman" w:cs="Times New Roman"/>
                <w:bCs/>
                <w:iCs/>
                <w:kern w:val="3"/>
                <w:sz w:val="16"/>
                <w:szCs w:val="16"/>
                <w:lang w:eastAsia="ru-RU"/>
              </w:rPr>
              <w:t xml:space="preserve">Исполнение государственных полномочий по созданию и оснащению структурных подразделений организаций социального обслуживания, </w:t>
            </w:r>
            <w:r w:rsidRPr="00896A05">
              <w:rPr>
                <w:rFonts w:ascii="Times New Roman" w:eastAsia="Lucida Sans Unicode" w:hAnsi="Times New Roman" w:cs="Times New Roman"/>
                <w:bCs/>
                <w:iCs/>
                <w:kern w:val="3"/>
                <w:sz w:val="16"/>
                <w:szCs w:val="16"/>
                <w:lang w:eastAsia="ru-RU"/>
              </w:rPr>
              <w:lastRenderedPageBreak/>
              <w:t>внедряющих стационар замещающие технологии и выполняющих функции отделений (центров) дневного пребывания для граждан пожилого возраста и инвалидов, нуждающихся в уходе, школ ухода для граждан, осуществляющих родственный уход, пунктов проката технических средств реабилитации для граждан пожилого возраста и инвалидов, нуждающихся в уходе</w:t>
            </w:r>
            <w:proofErr w:type="gramEnd"/>
          </w:p>
        </w:tc>
        <w:tc>
          <w:tcPr>
            <w:tcW w:w="1417" w:type="dxa"/>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lastRenderedPageBreak/>
              <w:t xml:space="preserve"> КЦСОН</w:t>
            </w:r>
          </w:p>
        </w:tc>
        <w:tc>
          <w:tcPr>
            <w:tcW w:w="567"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901</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901</w:t>
            </w:r>
          </w:p>
        </w:tc>
        <w:tc>
          <w:tcPr>
            <w:tcW w:w="425"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w:t>
            </w:r>
          </w:p>
        </w:tc>
        <w:tc>
          <w:tcPr>
            <w:tcW w:w="50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02</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02</w:t>
            </w:r>
          </w:p>
        </w:tc>
        <w:tc>
          <w:tcPr>
            <w:tcW w:w="106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033Р351633</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033Р351633</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612</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612</w:t>
            </w:r>
          </w:p>
        </w:tc>
        <w:tc>
          <w:tcPr>
            <w:tcW w:w="85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5821,2</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58,8</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6712,2</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67,8</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6712,2</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67,8</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6712,2</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67,8</w:t>
            </w:r>
          </w:p>
        </w:tc>
        <w:tc>
          <w:tcPr>
            <w:tcW w:w="708"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6712,2</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67,8</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6712,2</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67,8</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lastRenderedPageBreak/>
              <w:t>4</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Подпрограмма 4</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«Предоставление мер социальной поддержки отдельным категориям граждан»</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всего</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164735,1</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176849,8</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187091,4</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187091,4</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187091,4</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187091,4</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Основное мероприятие 1</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snapToGrid w:val="0"/>
                <w:kern w:val="3"/>
                <w:sz w:val="16"/>
                <w:szCs w:val="16"/>
                <w:lang w:eastAsia="ru-RU"/>
              </w:rPr>
              <w:t>Выполнение обязательств государства по социальной поддержке</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всего</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851" w:type="dxa"/>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iCs/>
                <w:kern w:val="3"/>
                <w:sz w:val="16"/>
                <w:szCs w:val="16"/>
                <w:lang w:eastAsia="ru-RU"/>
              </w:rPr>
            </w:pPr>
          </w:p>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iCs/>
                <w:kern w:val="3"/>
                <w:sz w:val="16"/>
                <w:szCs w:val="16"/>
                <w:lang w:eastAsia="ru-RU"/>
              </w:rPr>
              <w:t>130339,6</w:t>
            </w:r>
          </w:p>
        </w:tc>
        <w:tc>
          <w:tcPr>
            <w:tcW w:w="850" w:type="dxa"/>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iCs/>
                <w:kern w:val="3"/>
                <w:sz w:val="16"/>
                <w:szCs w:val="16"/>
                <w:lang w:eastAsia="ru-RU"/>
              </w:rPr>
            </w:pPr>
          </w:p>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iCs/>
                <w:kern w:val="3"/>
                <w:sz w:val="16"/>
                <w:szCs w:val="16"/>
                <w:lang w:eastAsia="ru-RU"/>
              </w:rPr>
              <w:t>140080,6</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145907,4</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145907,4</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145907,4</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ind w:hanging="137"/>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145907,4</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4.1.1</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1</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N715-ЗПО от 20.12.2004 (ветераны труда и труженики тыла)</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УСЗН</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0340177300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244</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13197,6</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109,0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24601,0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99,8</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24514,3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99,8</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24514,3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99,8</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24514,3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99,8</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24514,3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99,8</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4.1.2</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2</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Исполнение государственных полномочий по предоставлению мер социальной поддержки гражданам, проживающим на территории Пензенской области (реабилитированным и лицам, пострадавшим от политических репрессий)</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УСЗН</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0340175020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244</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313</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31,6</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55,6</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55,6</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55,6</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55,6</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55,6</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4.1.3</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3</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Исполнение государственных полномочий по выплате пособий семьям, имеющим детей в соответствии с Законом Пензенской области N 795-ЗПО от 21.04.2005 «О пособиях семьям, имеющих детей»</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УСЗН</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04</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0340174010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313</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10616,1</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15567,5</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ind w:right="-106" w:hanging="11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15760,5</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ind w:right="-106" w:hanging="11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15760,5</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ind w:right="-106" w:hanging="11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15760,5</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15760,5</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4.1.4</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4</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Исполнение государственных полномочий по предоставлению мер социальной поддержки многодетным семьям в соответствии с Законом Пензенской области N 731-ЗПО от 28.12.2004 «О мерах социальной поддержки многодетных семей, проживающих на территории Пензенской области»</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УСЗН</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0340174210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313</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w:t>
            </w:r>
            <w:r w:rsidRPr="00896A05">
              <w:rPr>
                <w:rFonts w:ascii="Times New Roman" w:eastAsia="Times New Roman" w:hAnsi="Times New Roman" w:cs="Times New Roman"/>
                <w:iCs/>
                <w:kern w:val="3"/>
                <w:sz w:val="16"/>
                <w:szCs w:val="16"/>
                <w:lang w:val="en-US" w:eastAsia="ru-RU"/>
              </w:rPr>
              <w:t>3</w:t>
            </w:r>
            <w:r w:rsidRPr="00896A05">
              <w:rPr>
                <w:rFonts w:ascii="Times New Roman" w:eastAsia="Times New Roman" w:hAnsi="Times New Roman" w:cs="Times New Roman"/>
                <w:iCs/>
                <w:kern w:val="3"/>
                <w:sz w:val="16"/>
                <w:szCs w:val="16"/>
                <w:lang w:eastAsia="ru-RU"/>
              </w:rPr>
              <w:t>66,6</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1402,1</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1402,1</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1402,1</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1402,1</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1402,1</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4.1.5</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5</w:t>
            </w:r>
          </w:p>
        </w:tc>
        <w:tc>
          <w:tcPr>
            <w:tcW w:w="3827" w:type="dxa"/>
            <w:vAlign w:val="center"/>
          </w:tcPr>
          <w:p w:rsidR="00896A05" w:rsidRPr="00896A05" w:rsidRDefault="00896A05" w:rsidP="00896A05">
            <w:pPr>
              <w:jc w:val="left"/>
              <w:rPr>
                <w:rFonts w:ascii="Times New Roman" w:eastAsia="Lucida Sans Unicode" w:hAnsi="Times New Roman" w:cs="Times New Roman"/>
                <w:bCs/>
                <w:iCs/>
                <w:sz w:val="16"/>
                <w:szCs w:val="16"/>
                <w:lang w:eastAsia="ru-RU"/>
              </w:rPr>
            </w:pPr>
            <w:r w:rsidRPr="00896A05">
              <w:rPr>
                <w:rFonts w:ascii="Times New Roman" w:eastAsia="Lucida Sans Unicode" w:hAnsi="Times New Roman" w:cs="Times New Roman"/>
                <w:bCs/>
                <w:iCs/>
                <w:kern w:val="3"/>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от 20.12.2004 года № 715-ЗПО «О мерах социальной поддержки отдельных категорий граждан, проживающих на территории Пензенской области», по другим категориям граждан</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УСЗН</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0340177400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244</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107,0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0,2</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118,5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0,2</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118,5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0,2</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118,5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0,2</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118,5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0,2</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118,5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0,2</w:t>
            </w:r>
          </w:p>
        </w:tc>
      </w:tr>
      <w:tr w:rsidR="00896A05" w:rsidRPr="00896A05" w:rsidTr="00CD0549">
        <w:trPr>
          <w:gridAfter w:val="1"/>
          <w:wAfter w:w="4281" w:type="dxa"/>
          <w:trHeight w:val="606"/>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4.1.6</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6</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Исполнение государственных полномочий по предоставлению мер социальной поддержки Ветеранам труда Пензенской области</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УСЗН</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0340174100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244</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1427,7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12,6</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1497,7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12,6</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1497,7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12,6</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1497,7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12,6</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1497,7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12,6</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1497,7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12,6</w:t>
            </w:r>
          </w:p>
        </w:tc>
      </w:tr>
      <w:tr w:rsidR="00896A05" w:rsidRPr="00896A05" w:rsidTr="00896A05">
        <w:trPr>
          <w:gridAfter w:val="1"/>
          <w:wAfter w:w="4281" w:type="dxa"/>
          <w:trHeight w:val="551"/>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4.1.7</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7</w:t>
            </w:r>
          </w:p>
        </w:tc>
        <w:tc>
          <w:tcPr>
            <w:tcW w:w="3827" w:type="dxa"/>
            <w:vAlign w:val="center"/>
          </w:tcPr>
          <w:p w:rsidR="00896A05" w:rsidRPr="00896A05" w:rsidRDefault="00896A05" w:rsidP="00896A05">
            <w:pPr>
              <w:jc w:val="left"/>
              <w:rPr>
                <w:rFonts w:ascii="Times New Roman" w:eastAsia="Times New Roman" w:hAnsi="Times New Roman" w:cs="Times New Roman"/>
                <w:b/>
                <w:iCs/>
                <w:kern w:val="3"/>
                <w:sz w:val="16"/>
                <w:szCs w:val="16"/>
                <w:highlight w:val="green"/>
                <w:lang w:eastAsia="ru-RU"/>
              </w:rPr>
            </w:pPr>
            <w:r w:rsidRPr="00896A05">
              <w:rPr>
                <w:rFonts w:ascii="Times New Roman" w:eastAsia="Lucida Sans Unicode" w:hAnsi="Times New Roman" w:cs="Times New Roman"/>
                <w:bCs/>
                <w:iCs/>
                <w:kern w:val="3"/>
                <w:sz w:val="16"/>
                <w:szCs w:val="16"/>
                <w:lang w:eastAsia="ru-RU"/>
              </w:rPr>
              <w:t xml:space="preserve">Исполнение государственных полномочий по предоставлению мер социальной поддержки гражданам в соответствии с Законом Пензенской области от 03.12.2004 года № 693-ЗПО «О мерах социальной поддержки отдельных категорий квалифицированных работников, работающих и </w:t>
            </w:r>
            <w:r w:rsidRPr="00896A05">
              <w:rPr>
                <w:rFonts w:ascii="Times New Roman" w:eastAsia="Lucida Sans Unicode" w:hAnsi="Times New Roman" w:cs="Times New Roman"/>
                <w:bCs/>
                <w:iCs/>
                <w:kern w:val="3"/>
                <w:sz w:val="16"/>
                <w:szCs w:val="16"/>
                <w:lang w:eastAsia="ru-RU"/>
              </w:rPr>
              <w:lastRenderedPageBreak/>
              <w:t>проживающих в сельских населенных пунктах и (или) рабочих поселках, поселках городского типа на территории Пензенской области»</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lastRenderedPageBreak/>
              <w:t xml:space="preserve">УСЗН, Администрация Мокшанского района, КЦСОН </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901</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0340177200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0340177200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313</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202,5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79,2</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224,1</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79,2</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227,7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79,2</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227,7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79,2</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227,7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79,2</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227,7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79,2</w:t>
            </w:r>
          </w:p>
        </w:tc>
      </w:tr>
      <w:tr w:rsidR="00896A05" w:rsidRPr="00896A05" w:rsidTr="00CD0549">
        <w:trPr>
          <w:gridAfter w:val="1"/>
          <w:wAfter w:w="4281" w:type="dxa"/>
          <w:trHeight w:val="730"/>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lastRenderedPageBreak/>
              <w:t>4.1.8</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8</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Исполнение государственных полномочий по выплате социального пособия на погребение установленного ст. 10 Федерального закона 8-ФЗ от 12.01.1996 «О погребении и похоронном деле»</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УСЗН</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0340174420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321</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260,9</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216,1</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224,8</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224,8</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224,8</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224,8</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4.1.9</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9</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Исполнение государственных полномочий по представлению гражданам субсидий на оплату жилого помещения и коммунальных услуг в соответствии с Постановлением Правительства РФ N761 от 14.12.2005 « О предоставлении субсидий на оплату жилого помещения и коммунальных услуг»</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УСЗН</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0340174510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0340174510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244</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2149,2</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shd w:val="clear" w:color="auto" w:fill="FFFFFF"/>
                <w:lang w:eastAsia="ru-RU"/>
              </w:rPr>
              <w:t>48,4</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5340,3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shd w:val="clear" w:color="auto" w:fill="FFFFFF"/>
                <w:lang w:eastAsia="ru-RU"/>
              </w:rPr>
              <w:t>58,7</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5552,5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shd w:val="clear" w:color="auto" w:fill="FFFFFF"/>
                <w:lang w:eastAsia="ru-RU"/>
              </w:rPr>
              <w:t>61,1</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5552,5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shd w:val="clear" w:color="auto" w:fill="FFFFFF"/>
                <w:lang w:eastAsia="ru-RU"/>
              </w:rPr>
              <w:t>61,1</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5552,5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shd w:val="clear" w:color="auto" w:fill="FFFFFF"/>
                <w:lang w:eastAsia="ru-RU"/>
              </w:rPr>
              <w:t>61,1</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5552,5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shd w:val="clear" w:color="auto" w:fill="FFFFFF"/>
                <w:lang w:eastAsia="ru-RU"/>
              </w:rPr>
              <w:t>61,1</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4.1.10</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10</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Исполнение государственных полномочий по социальной поддержке и социальному обслуживанию граждан пожилого возраста и инвалидов</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roofErr w:type="spellStart"/>
            <w:r w:rsidRPr="00896A05">
              <w:rPr>
                <w:rFonts w:ascii="Times New Roman" w:eastAsia="Times New Roman" w:hAnsi="Times New Roman" w:cs="Times New Roman"/>
                <w:iCs/>
                <w:kern w:val="3"/>
                <w:sz w:val="16"/>
                <w:szCs w:val="16"/>
                <w:lang w:eastAsia="ru-RU"/>
              </w:rPr>
              <w:t>Админи</w:t>
            </w:r>
            <w:proofErr w:type="spellEnd"/>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roofErr w:type="spellStart"/>
            <w:r w:rsidRPr="00896A05">
              <w:rPr>
                <w:rFonts w:ascii="Times New Roman" w:eastAsia="Times New Roman" w:hAnsi="Times New Roman" w:cs="Times New Roman"/>
                <w:iCs/>
                <w:kern w:val="3"/>
                <w:sz w:val="16"/>
                <w:szCs w:val="16"/>
                <w:lang w:eastAsia="ru-RU"/>
              </w:rPr>
              <w:t>страция</w:t>
            </w:r>
            <w:proofErr w:type="spellEnd"/>
            <w:r w:rsidRPr="00896A05">
              <w:rPr>
                <w:rFonts w:ascii="Times New Roman" w:eastAsia="Times New Roman" w:hAnsi="Times New Roman" w:cs="Times New Roman"/>
                <w:iCs/>
                <w:kern w:val="3"/>
                <w:sz w:val="16"/>
                <w:szCs w:val="16"/>
                <w:lang w:eastAsia="ru-RU"/>
              </w:rPr>
              <w:t xml:space="preserve"> Мокшан</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roofErr w:type="spellStart"/>
            <w:r w:rsidRPr="00896A05">
              <w:rPr>
                <w:rFonts w:ascii="Times New Roman" w:eastAsia="Times New Roman" w:hAnsi="Times New Roman" w:cs="Times New Roman"/>
                <w:iCs/>
                <w:kern w:val="3"/>
                <w:sz w:val="16"/>
                <w:szCs w:val="16"/>
                <w:lang w:eastAsia="ru-RU"/>
              </w:rPr>
              <w:t>ского</w:t>
            </w:r>
            <w:proofErr w:type="spellEnd"/>
            <w:r w:rsidRPr="00896A05">
              <w:rPr>
                <w:rFonts w:ascii="Times New Roman" w:eastAsia="Times New Roman" w:hAnsi="Times New Roman" w:cs="Times New Roman"/>
                <w:iCs/>
                <w:kern w:val="3"/>
                <w:sz w:val="16"/>
                <w:szCs w:val="16"/>
                <w:lang w:eastAsia="ru-RU"/>
              </w:rPr>
              <w:t xml:space="preserve"> района, КЦСОН</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901</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02</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0340174410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611</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25162,7</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24604,1</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25995,3</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25995,3</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25995,3</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25995,3</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4.1.11</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11</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Исполнение государственных полномочий связанных с реализацией Закона Пензенской области  N 653-ЗПО  от 08.09.2004 «О государственном пенсионном обеспечении за выслугу лет государственных гражданских служащих Пензенской области и лиц, замещающих государственные должности Пензенской области»</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УСЗН</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01</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0340174250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313</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20,3</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19,6</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19,6</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19,6</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19,6</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19,6</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4.1.12</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12</w:t>
            </w:r>
          </w:p>
        </w:tc>
        <w:tc>
          <w:tcPr>
            <w:tcW w:w="3827" w:type="dxa"/>
            <w:vAlign w:val="center"/>
          </w:tcPr>
          <w:p w:rsidR="00896A05" w:rsidRPr="00896A05" w:rsidRDefault="00896A05" w:rsidP="00896A05">
            <w:pPr>
              <w:widowControl w:val="0"/>
              <w:suppressLineNumbers/>
              <w:ind w:right="-109"/>
              <w:jc w:val="left"/>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Исполнение решения Собрания представителей Мокшанского района от 09.08.2012 № 81-10/3 «Об утверждении Положения о пенсионном обеспечении за выслугу лет муниципальных служащих Мокшанского района Пензенской области»</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УСЗН</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01</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0340111320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313</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1576,4</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2126,4</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2126,4</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2126,4</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2126,4</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2126,4</w:t>
            </w:r>
          </w:p>
        </w:tc>
      </w:tr>
      <w:tr w:rsidR="00896A05" w:rsidRPr="00896A05" w:rsidTr="00896A05">
        <w:trPr>
          <w:gridAfter w:val="1"/>
          <w:wAfter w:w="4281" w:type="dxa"/>
        </w:trPr>
        <w:tc>
          <w:tcPr>
            <w:tcW w:w="568" w:type="dxa"/>
            <w:vMerge w:val="restart"/>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4.1.13</w:t>
            </w:r>
          </w:p>
        </w:tc>
        <w:tc>
          <w:tcPr>
            <w:tcW w:w="1701" w:type="dxa"/>
            <w:vMerge w:val="restart"/>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13</w:t>
            </w:r>
          </w:p>
        </w:tc>
        <w:tc>
          <w:tcPr>
            <w:tcW w:w="3827" w:type="dxa"/>
            <w:vMerge w:val="restart"/>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Содержание органов местного самоуправления, осуществляющих отдельные государственные полномочия</w:t>
            </w:r>
          </w:p>
        </w:tc>
        <w:tc>
          <w:tcPr>
            <w:tcW w:w="1417" w:type="dxa"/>
            <w:vMerge w:val="restart"/>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УСЗН</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06</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0340174430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121</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5453,4</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5448,9</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5669,6</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5669,6</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5669,6</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5669,6</w:t>
            </w:r>
          </w:p>
        </w:tc>
      </w:tr>
      <w:tr w:rsidR="00896A05" w:rsidRPr="00896A05" w:rsidTr="00896A05">
        <w:trPr>
          <w:gridAfter w:val="1"/>
          <w:wAfter w:w="4281" w:type="dxa"/>
        </w:trPr>
        <w:tc>
          <w:tcPr>
            <w:tcW w:w="568" w:type="dxa"/>
            <w:vMerge/>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7" w:type="dxa"/>
            <w:vMerge/>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p>
        </w:tc>
        <w:tc>
          <w:tcPr>
            <w:tcW w:w="1417"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06</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0340174430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122</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148,3</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149,7</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155,7</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155,7</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155,7</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155,7</w:t>
            </w:r>
          </w:p>
        </w:tc>
      </w:tr>
      <w:tr w:rsidR="00896A05" w:rsidRPr="00896A05" w:rsidTr="00896A05">
        <w:trPr>
          <w:gridAfter w:val="1"/>
          <w:wAfter w:w="4281" w:type="dxa"/>
          <w:trHeight w:val="245"/>
        </w:trPr>
        <w:tc>
          <w:tcPr>
            <w:tcW w:w="568" w:type="dxa"/>
            <w:vMerge/>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7" w:type="dxa"/>
            <w:vMerge/>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p>
        </w:tc>
        <w:tc>
          <w:tcPr>
            <w:tcW w:w="1417"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06</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0340174430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129</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1691,7</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1690,8</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1759,2</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1759,2</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1759,2</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1759,2</w:t>
            </w:r>
          </w:p>
        </w:tc>
      </w:tr>
      <w:tr w:rsidR="00896A05" w:rsidRPr="00896A05" w:rsidTr="00896A05">
        <w:trPr>
          <w:gridAfter w:val="1"/>
          <w:wAfter w:w="4281" w:type="dxa"/>
        </w:trPr>
        <w:tc>
          <w:tcPr>
            <w:tcW w:w="568" w:type="dxa"/>
            <w:vMerge/>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7" w:type="dxa"/>
            <w:vMerge/>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p>
        </w:tc>
        <w:tc>
          <w:tcPr>
            <w:tcW w:w="1417"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06</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0340174430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244</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568,5</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557,5</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562,3</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562,3</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562,3</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562,3</w:t>
            </w:r>
          </w:p>
        </w:tc>
      </w:tr>
      <w:tr w:rsidR="00896A05" w:rsidRPr="00896A05" w:rsidTr="00896A05">
        <w:trPr>
          <w:gridAfter w:val="1"/>
          <w:wAfter w:w="4281" w:type="dxa"/>
          <w:trHeight w:val="136"/>
        </w:trPr>
        <w:tc>
          <w:tcPr>
            <w:tcW w:w="568" w:type="dxa"/>
            <w:vMerge/>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7" w:type="dxa"/>
            <w:vMerge/>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p>
        </w:tc>
        <w:tc>
          <w:tcPr>
            <w:tcW w:w="1417"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06</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0340174430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247</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42,0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44,0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46,0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46,0</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46,0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46,0</w:t>
            </w:r>
          </w:p>
        </w:tc>
      </w:tr>
      <w:tr w:rsidR="00896A05" w:rsidRPr="00896A05" w:rsidTr="00896A05">
        <w:trPr>
          <w:gridAfter w:val="1"/>
          <w:wAfter w:w="4281" w:type="dxa"/>
        </w:trPr>
        <w:tc>
          <w:tcPr>
            <w:tcW w:w="568" w:type="dxa"/>
            <w:vMerge/>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7" w:type="dxa"/>
            <w:vMerge/>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p>
        </w:tc>
        <w:tc>
          <w:tcPr>
            <w:tcW w:w="1417"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06</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0340174430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851</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0,0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0,6</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0,6</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0,6</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0,6</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0,6</w:t>
            </w:r>
          </w:p>
        </w:tc>
      </w:tr>
      <w:tr w:rsidR="00896A05" w:rsidRPr="00896A05" w:rsidTr="00896A05">
        <w:trPr>
          <w:gridAfter w:val="1"/>
          <w:wAfter w:w="4281" w:type="dxa"/>
        </w:trPr>
        <w:tc>
          <w:tcPr>
            <w:tcW w:w="568" w:type="dxa"/>
            <w:vMerge/>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7" w:type="dxa"/>
            <w:vMerge/>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p>
        </w:tc>
        <w:tc>
          <w:tcPr>
            <w:tcW w:w="1417"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06</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0340174430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852</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3,2</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3,4</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3,4</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3,4</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3,4</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3,4</w:t>
            </w:r>
          </w:p>
        </w:tc>
      </w:tr>
      <w:tr w:rsidR="00896A05" w:rsidRPr="00896A05" w:rsidTr="00896A05">
        <w:trPr>
          <w:gridAfter w:val="1"/>
          <w:wAfter w:w="4281" w:type="dxa"/>
        </w:trPr>
        <w:tc>
          <w:tcPr>
            <w:tcW w:w="568" w:type="dxa"/>
            <w:vMerge/>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7" w:type="dxa"/>
            <w:vMerge/>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p>
        </w:tc>
        <w:tc>
          <w:tcPr>
            <w:tcW w:w="1417"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06</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0340174430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853</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0,0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5,0</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shd w:val="clear" w:color="auto" w:fill="FFFFFF"/>
                <w:lang w:eastAsia="ru-RU"/>
              </w:rPr>
            </w:pPr>
            <w:r w:rsidRPr="00896A05">
              <w:rPr>
                <w:rFonts w:ascii="Times New Roman" w:eastAsia="Times New Roman" w:hAnsi="Times New Roman" w:cs="Times New Roman"/>
                <w:iCs/>
                <w:kern w:val="3"/>
                <w:sz w:val="16"/>
                <w:szCs w:val="16"/>
                <w:shd w:val="clear" w:color="auto" w:fill="FFFFFF"/>
                <w:lang w:eastAsia="ru-RU"/>
              </w:rPr>
              <w:t>5,0</w:t>
            </w:r>
          </w:p>
        </w:tc>
      </w:tr>
      <w:tr w:rsidR="00896A05" w:rsidRPr="00896A05" w:rsidTr="00896A05">
        <w:trPr>
          <w:gridAfter w:val="1"/>
          <w:wAfter w:w="4281" w:type="dxa"/>
        </w:trPr>
        <w:tc>
          <w:tcPr>
            <w:tcW w:w="568" w:type="dxa"/>
            <w:vMerge/>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7" w:type="dxa"/>
            <w:vMerge/>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p>
        </w:tc>
        <w:tc>
          <w:tcPr>
            <w:tcW w:w="1417"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567" w:type="dxa"/>
            <w:tcBorders>
              <w:top w:val="single" w:sz="4" w:space="0" w:color="000000"/>
              <w:left w:val="single" w:sz="4" w:space="0" w:color="000000"/>
              <w:bottom w:val="single" w:sz="4" w:space="0" w:color="000000"/>
            </w:tcBorders>
            <w:shd w:val="clear" w:color="auto" w:fill="auto"/>
            <w:vAlign w:val="center"/>
          </w:tcPr>
          <w:p w:rsidR="00896A05" w:rsidRPr="00896A05" w:rsidRDefault="00896A05" w:rsidP="00896A05">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X</w:t>
            </w:r>
          </w:p>
        </w:tc>
        <w:tc>
          <w:tcPr>
            <w:tcW w:w="425" w:type="dxa"/>
            <w:tcBorders>
              <w:top w:val="single" w:sz="4" w:space="0" w:color="000000"/>
              <w:left w:val="single" w:sz="4" w:space="0" w:color="000000"/>
              <w:bottom w:val="single" w:sz="4" w:space="0" w:color="000000"/>
            </w:tcBorders>
            <w:shd w:val="clear" w:color="auto" w:fill="auto"/>
            <w:vAlign w:val="center"/>
          </w:tcPr>
          <w:p w:rsidR="00896A05" w:rsidRPr="00896A05" w:rsidRDefault="00896A05" w:rsidP="00896A05">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X</w:t>
            </w:r>
          </w:p>
        </w:tc>
        <w:tc>
          <w:tcPr>
            <w:tcW w:w="500" w:type="dxa"/>
            <w:tcBorders>
              <w:top w:val="single" w:sz="4" w:space="0" w:color="000000"/>
              <w:left w:val="single" w:sz="4" w:space="0" w:color="000000"/>
              <w:bottom w:val="single" w:sz="4" w:space="0" w:color="000000"/>
            </w:tcBorders>
            <w:shd w:val="clear" w:color="auto" w:fill="auto"/>
            <w:vAlign w:val="center"/>
          </w:tcPr>
          <w:p w:rsidR="00896A05" w:rsidRPr="00896A05" w:rsidRDefault="00896A05" w:rsidP="00896A05">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X</w:t>
            </w:r>
          </w:p>
        </w:tc>
        <w:tc>
          <w:tcPr>
            <w:tcW w:w="1061" w:type="dxa"/>
            <w:tcBorders>
              <w:top w:val="single" w:sz="4" w:space="0" w:color="000000"/>
              <w:left w:val="single" w:sz="4" w:space="0" w:color="000000"/>
              <w:bottom w:val="single" w:sz="4" w:space="0" w:color="000000"/>
            </w:tcBorders>
            <w:shd w:val="clear" w:color="auto" w:fill="auto"/>
            <w:vAlign w:val="center"/>
          </w:tcPr>
          <w:p w:rsidR="00896A05" w:rsidRPr="00896A05" w:rsidRDefault="00896A05" w:rsidP="00896A05">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X</w:t>
            </w:r>
          </w:p>
        </w:tc>
        <w:tc>
          <w:tcPr>
            <w:tcW w:w="709" w:type="dxa"/>
            <w:tcBorders>
              <w:top w:val="single" w:sz="4" w:space="0" w:color="000000"/>
              <w:left w:val="single" w:sz="4" w:space="0" w:color="000000"/>
              <w:bottom w:val="single" w:sz="4" w:space="0" w:color="000000"/>
            </w:tcBorders>
            <w:shd w:val="clear" w:color="auto" w:fill="auto"/>
            <w:vAlign w:val="center"/>
          </w:tcPr>
          <w:p w:rsidR="00896A05" w:rsidRPr="00896A05" w:rsidRDefault="00896A05" w:rsidP="00896A05">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X</w:t>
            </w:r>
          </w:p>
        </w:tc>
        <w:tc>
          <w:tcPr>
            <w:tcW w:w="851" w:type="dxa"/>
            <w:tcBorders>
              <w:top w:val="single" w:sz="4" w:space="0" w:color="000000"/>
              <w:left w:val="single" w:sz="4" w:space="0" w:color="000000"/>
              <w:bottom w:val="single" w:sz="4" w:space="0" w:color="000000"/>
            </w:tcBorders>
            <w:shd w:val="clear" w:color="auto" w:fill="auto"/>
            <w:vAlign w:val="center"/>
          </w:tcPr>
          <w:p w:rsidR="00896A05" w:rsidRPr="00896A05" w:rsidRDefault="00896A05" w:rsidP="00896A05">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0,0</w:t>
            </w:r>
          </w:p>
        </w:tc>
        <w:tc>
          <w:tcPr>
            <w:tcW w:w="850" w:type="dxa"/>
            <w:tcBorders>
              <w:top w:val="single" w:sz="4" w:space="0" w:color="000000"/>
              <w:left w:val="single" w:sz="4" w:space="0" w:color="000000"/>
              <w:bottom w:val="single" w:sz="4" w:space="0" w:color="000000"/>
            </w:tcBorders>
            <w:shd w:val="clear" w:color="auto" w:fill="auto"/>
            <w:vAlign w:val="center"/>
          </w:tcPr>
          <w:p w:rsidR="00896A05" w:rsidRPr="00896A05" w:rsidRDefault="00896A05" w:rsidP="00896A05">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0,0</w:t>
            </w:r>
          </w:p>
        </w:tc>
        <w:tc>
          <w:tcPr>
            <w:tcW w:w="709" w:type="dxa"/>
            <w:tcBorders>
              <w:top w:val="single" w:sz="4" w:space="0" w:color="000000"/>
              <w:left w:val="single" w:sz="4" w:space="0" w:color="000000"/>
              <w:bottom w:val="single" w:sz="4" w:space="0" w:color="000000"/>
            </w:tcBorders>
            <w:shd w:val="clear" w:color="auto" w:fill="auto"/>
            <w:vAlign w:val="center"/>
          </w:tcPr>
          <w:p w:rsidR="00896A05" w:rsidRPr="00896A05" w:rsidRDefault="00896A05" w:rsidP="00896A05">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0,0</w:t>
            </w:r>
          </w:p>
        </w:tc>
        <w:tc>
          <w:tcPr>
            <w:tcW w:w="850" w:type="dxa"/>
            <w:tcBorders>
              <w:top w:val="single" w:sz="4" w:space="0" w:color="000000"/>
              <w:left w:val="single" w:sz="4" w:space="0" w:color="000000"/>
              <w:bottom w:val="single" w:sz="4" w:space="0" w:color="000000"/>
            </w:tcBorders>
            <w:shd w:val="clear" w:color="auto" w:fill="auto"/>
            <w:vAlign w:val="center"/>
          </w:tcPr>
          <w:p w:rsidR="00896A05" w:rsidRPr="00896A05" w:rsidRDefault="00896A05" w:rsidP="00896A05">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0,0</w:t>
            </w:r>
          </w:p>
        </w:tc>
        <w:tc>
          <w:tcPr>
            <w:tcW w:w="708" w:type="dxa"/>
            <w:tcBorders>
              <w:top w:val="single" w:sz="4" w:space="0" w:color="000000"/>
              <w:left w:val="single" w:sz="4" w:space="0" w:color="000000"/>
              <w:bottom w:val="single" w:sz="4" w:space="0" w:color="000000"/>
            </w:tcBorders>
            <w:shd w:val="clear" w:color="auto" w:fill="auto"/>
            <w:vAlign w:val="center"/>
          </w:tcPr>
          <w:p w:rsidR="00896A05" w:rsidRPr="00896A05" w:rsidRDefault="00896A05" w:rsidP="00896A05">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0,0</w:t>
            </w:r>
          </w:p>
        </w:tc>
        <w:tc>
          <w:tcPr>
            <w:tcW w:w="850" w:type="dxa"/>
            <w:tcBorders>
              <w:top w:val="single" w:sz="4" w:space="0" w:color="000000"/>
              <w:left w:val="single" w:sz="4" w:space="0" w:color="000000"/>
              <w:bottom w:val="single" w:sz="4" w:space="0" w:color="000000"/>
            </w:tcBorders>
            <w:shd w:val="clear" w:color="auto" w:fill="auto"/>
            <w:vAlign w:val="center"/>
          </w:tcPr>
          <w:p w:rsidR="00896A05" w:rsidRPr="00896A05" w:rsidRDefault="00896A05" w:rsidP="00896A05">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0,0</w:t>
            </w:r>
          </w:p>
        </w:tc>
      </w:tr>
      <w:tr w:rsidR="00896A05" w:rsidRPr="00896A05" w:rsidTr="00896A05">
        <w:trPr>
          <w:gridAfter w:val="1"/>
          <w:wAfter w:w="4281" w:type="dxa"/>
          <w:trHeight w:val="461"/>
        </w:trPr>
        <w:tc>
          <w:tcPr>
            <w:tcW w:w="568" w:type="dxa"/>
            <w:vMerge w:val="restart"/>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4.1.14</w:t>
            </w:r>
          </w:p>
        </w:tc>
        <w:tc>
          <w:tcPr>
            <w:tcW w:w="1701" w:type="dxa"/>
            <w:vMerge w:val="restart"/>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14</w:t>
            </w:r>
          </w:p>
        </w:tc>
        <w:tc>
          <w:tcPr>
            <w:tcW w:w="3827" w:type="dxa"/>
            <w:vMerge w:val="restart"/>
          </w:tcPr>
          <w:p w:rsidR="00896A05" w:rsidRPr="00896A05" w:rsidRDefault="00896A05" w:rsidP="00896A05">
            <w:pPr>
              <w:widowControl w:val="0"/>
              <w:suppressLineNumbers/>
              <w:ind w:right="-109"/>
              <w:jc w:val="left"/>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color w:val="000000"/>
                <w:sz w:val="16"/>
                <w:szCs w:val="16"/>
                <w:lang w:eastAsia="ru-RU"/>
              </w:rPr>
              <w:t>Компенсация отдельным категориям граждан оплаты взноса на капитальный ремонт общего имущества в многоквартирном доме</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УСЗН</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0340154620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0340154620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244</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r>
      <w:tr w:rsidR="00896A05" w:rsidRPr="00896A05" w:rsidTr="00CD0549">
        <w:trPr>
          <w:gridAfter w:val="1"/>
          <w:wAfter w:w="4281" w:type="dxa"/>
          <w:trHeight w:val="397"/>
        </w:trPr>
        <w:tc>
          <w:tcPr>
            <w:tcW w:w="568" w:type="dxa"/>
            <w:vMerge/>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7" w:type="dxa"/>
            <w:vMerge/>
          </w:tcPr>
          <w:p w:rsidR="00896A05" w:rsidRPr="00896A05" w:rsidRDefault="00896A05" w:rsidP="00896A05">
            <w:pPr>
              <w:widowControl w:val="0"/>
              <w:suppressLineNumbers/>
              <w:ind w:right="-109"/>
              <w:jc w:val="left"/>
              <w:rPr>
                <w:rFonts w:ascii="Times New Roman" w:eastAsia="Times New Roman" w:hAnsi="Times New Roman" w:cs="Times New Roman"/>
                <w:iCs/>
                <w:color w:val="000000"/>
                <w:sz w:val="16"/>
                <w:szCs w:val="16"/>
                <w:lang w:eastAsia="ru-RU"/>
              </w:rPr>
            </w:pPr>
          </w:p>
        </w:tc>
        <w:tc>
          <w:tcPr>
            <w:tcW w:w="1417" w:type="dxa"/>
            <w:vMerge w:val="restart"/>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w:t>
            </w:r>
            <w:r w:rsidRPr="00896A05">
              <w:rPr>
                <w:rFonts w:ascii="Times New Roman" w:eastAsia="Times New Roman" w:hAnsi="Times New Roman" w:cs="Times New Roman"/>
                <w:iCs/>
                <w:kern w:val="3"/>
                <w:sz w:val="16"/>
                <w:szCs w:val="16"/>
                <w:lang w:val="en-US" w:eastAsia="ru-RU"/>
              </w:rPr>
              <w:t>R</w:t>
            </w:r>
            <w:r w:rsidRPr="00896A05">
              <w:rPr>
                <w:rFonts w:ascii="Times New Roman" w:eastAsia="Times New Roman" w:hAnsi="Times New Roman" w:cs="Times New Roman"/>
                <w:iCs/>
                <w:kern w:val="3"/>
                <w:sz w:val="16"/>
                <w:szCs w:val="16"/>
                <w:lang w:eastAsia="ru-RU"/>
              </w:rPr>
              <w:t>4620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w:t>
            </w:r>
            <w:r w:rsidRPr="00896A05">
              <w:rPr>
                <w:rFonts w:ascii="Times New Roman" w:eastAsia="Times New Roman" w:hAnsi="Times New Roman" w:cs="Times New Roman"/>
                <w:iCs/>
                <w:kern w:val="3"/>
                <w:sz w:val="16"/>
                <w:szCs w:val="16"/>
                <w:lang w:val="en-US" w:eastAsia="ru-RU"/>
              </w:rPr>
              <w:t>R</w:t>
            </w:r>
            <w:r w:rsidRPr="00896A05">
              <w:rPr>
                <w:rFonts w:ascii="Times New Roman" w:eastAsia="Times New Roman" w:hAnsi="Times New Roman" w:cs="Times New Roman"/>
                <w:iCs/>
                <w:kern w:val="3"/>
                <w:sz w:val="16"/>
                <w:szCs w:val="16"/>
                <w:lang w:eastAsia="ru-RU"/>
              </w:rPr>
              <w:t>4620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val="en-US" w:eastAsia="ru-RU"/>
              </w:rPr>
              <w:t>313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244</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28,5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strike/>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29,9</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strike/>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28,7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strike/>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28,7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strike/>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28,7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strike/>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28,7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strike/>
                <w:kern w:val="3"/>
                <w:sz w:val="16"/>
                <w:szCs w:val="16"/>
                <w:lang w:eastAsia="ru-RU"/>
              </w:rPr>
            </w:pPr>
            <w:r w:rsidRPr="00896A05">
              <w:rPr>
                <w:rFonts w:ascii="Times New Roman" w:eastAsia="Times New Roman" w:hAnsi="Times New Roman" w:cs="Times New Roman"/>
                <w:iCs/>
                <w:kern w:val="3"/>
                <w:sz w:val="16"/>
                <w:szCs w:val="16"/>
                <w:lang w:eastAsia="ru-RU"/>
              </w:rPr>
              <w:t>0,0</w:t>
            </w:r>
          </w:p>
        </w:tc>
      </w:tr>
      <w:tr w:rsidR="00896A05" w:rsidRPr="00896A05" w:rsidTr="00896A05">
        <w:trPr>
          <w:gridAfter w:val="1"/>
          <w:wAfter w:w="4281" w:type="dxa"/>
          <w:trHeight w:val="419"/>
        </w:trPr>
        <w:tc>
          <w:tcPr>
            <w:tcW w:w="568" w:type="dxa"/>
            <w:vMerge/>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p>
        </w:tc>
        <w:tc>
          <w:tcPr>
            <w:tcW w:w="1701"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3827" w:type="dxa"/>
            <w:vMerge/>
          </w:tcPr>
          <w:p w:rsidR="00896A05" w:rsidRPr="00896A05" w:rsidRDefault="00896A05" w:rsidP="00896A05">
            <w:pPr>
              <w:widowControl w:val="0"/>
              <w:suppressLineNumbers/>
              <w:ind w:right="-109"/>
              <w:jc w:val="left"/>
              <w:rPr>
                <w:rFonts w:ascii="Times New Roman" w:eastAsia="Times New Roman" w:hAnsi="Times New Roman" w:cs="Times New Roman"/>
                <w:iCs/>
                <w:color w:val="000000"/>
                <w:sz w:val="16"/>
                <w:szCs w:val="16"/>
                <w:lang w:eastAsia="ru-RU"/>
              </w:rPr>
            </w:pPr>
          </w:p>
        </w:tc>
        <w:tc>
          <w:tcPr>
            <w:tcW w:w="1417" w:type="dxa"/>
            <w:vMerge/>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0340174620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0340174620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244</w:t>
            </w:r>
          </w:p>
        </w:tc>
        <w:tc>
          <w:tcPr>
            <w:tcW w:w="851" w:type="dxa"/>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100,2</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0,9</w:t>
            </w:r>
          </w:p>
        </w:tc>
        <w:tc>
          <w:tcPr>
            <w:tcW w:w="850" w:type="dxa"/>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95,2</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0,9</w:t>
            </w:r>
          </w:p>
        </w:tc>
        <w:tc>
          <w:tcPr>
            <w:tcW w:w="709" w:type="dxa"/>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96,4</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0,9</w:t>
            </w:r>
          </w:p>
        </w:tc>
        <w:tc>
          <w:tcPr>
            <w:tcW w:w="850" w:type="dxa"/>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96,4</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0,9</w:t>
            </w:r>
          </w:p>
        </w:tc>
        <w:tc>
          <w:tcPr>
            <w:tcW w:w="708" w:type="dxa"/>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96,4</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0,9</w:t>
            </w:r>
          </w:p>
        </w:tc>
        <w:tc>
          <w:tcPr>
            <w:tcW w:w="850" w:type="dxa"/>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96,4</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0,9</w:t>
            </w:r>
          </w:p>
        </w:tc>
      </w:tr>
      <w:tr w:rsidR="00896A05" w:rsidRPr="00896A05" w:rsidTr="00CD0549">
        <w:trPr>
          <w:gridAfter w:val="1"/>
          <w:wAfter w:w="4281" w:type="dxa"/>
          <w:trHeight w:val="550"/>
        </w:trPr>
        <w:tc>
          <w:tcPr>
            <w:tcW w:w="568" w:type="dxa"/>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4.1.15</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15</w:t>
            </w:r>
          </w:p>
        </w:tc>
        <w:tc>
          <w:tcPr>
            <w:tcW w:w="3827" w:type="dxa"/>
            <w:vAlign w:val="center"/>
          </w:tcPr>
          <w:p w:rsidR="00896A05" w:rsidRPr="00CD0549" w:rsidRDefault="00896A05" w:rsidP="00896A05">
            <w:pPr>
              <w:widowControl w:val="0"/>
              <w:suppressLineNumbers/>
              <w:ind w:right="-109"/>
              <w:jc w:val="left"/>
              <w:rPr>
                <w:rFonts w:ascii="Times New Roman" w:eastAsia="Times New Roman" w:hAnsi="Times New Roman" w:cs="Times New Roman"/>
                <w:iCs/>
                <w:color w:val="000000"/>
                <w:sz w:val="16"/>
                <w:szCs w:val="16"/>
                <w:lang w:eastAsia="ru-RU"/>
              </w:rPr>
            </w:pPr>
            <w:r w:rsidRPr="00896A05">
              <w:rPr>
                <w:rFonts w:ascii="Times New Roman" w:eastAsia="Times New Roman" w:hAnsi="Times New Roman" w:cs="Times New Roman"/>
                <w:iCs/>
                <w:color w:val="000000"/>
                <w:sz w:val="16"/>
                <w:szCs w:val="16"/>
                <w:lang w:eastAsia="ru-RU"/>
              </w:rPr>
              <w:t xml:space="preserve">Государственная социальная помощь студентам из малоимущих семей или студентам, являющимся малоимущими </w:t>
            </w:r>
            <w:r w:rsidR="00CD0549">
              <w:rPr>
                <w:rFonts w:ascii="Times New Roman" w:eastAsia="Times New Roman" w:hAnsi="Times New Roman" w:cs="Times New Roman"/>
                <w:iCs/>
                <w:color w:val="000000"/>
                <w:sz w:val="16"/>
                <w:szCs w:val="16"/>
                <w:lang w:eastAsia="ru-RU"/>
              </w:rPr>
              <w:t>одиноко проживающими гражданами</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УСЗН</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0340174260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0340174260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244</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39,2</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0,5</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39,7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39,7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39,7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39,7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39,7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r>
      <w:tr w:rsidR="00896A05" w:rsidRPr="00896A05" w:rsidTr="00896A05">
        <w:trPr>
          <w:gridAfter w:val="1"/>
          <w:wAfter w:w="4281" w:type="dxa"/>
        </w:trPr>
        <w:tc>
          <w:tcPr>
            <w:tcW w:w="568" w:type="dxa"/>
            <w:vAlign w:val="center"/>
          </w:tcPr>
          <w:p w:rsidR="00896A05" w:rsidRPr="00896A05" w:rsidRDefault="00896A05" w:rsidP="00896A05">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lastRenderedPageBreak/>
              <w:t>4.1.16</w:t>
            </w:r>
          </w:p>
        </w:tc>
        <w:tc>
          <w:tcPr>
            <w:tcW w:w="1701" w:type="dxa"/>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Мероприятие 16</w:t>
            </w:r>
          </w:p>
        </w:tc>
        <w:tc>
          <w:tcPr>
            <w:tcW w:w="3827" w:type="dxa"/>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Осуществление ежемесячной выплаты на детей в возрасте от 3 до 7 лет включительно</w:t>
            </w:r>
          </w:p>
        </w:tc>
        <w:tc>
          <w:tcPr>
            <w:tcW w:w="1417" w:type="dxa"/>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УСЗН</w:t>
            </w:r>
          </w:p>
        </w:tc>
        <w:tc>
          <w:tcPr>
            <w:tcW w:w="567"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948</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948</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425"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50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04</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04</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106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03401</w:t>
            </w:r>
            <w:r w:rsidRPr="00896A05">
              <w:rPr>
                <w:rFonts w:ascii="Times New Roman" w:eastAsia="Lucida Sans Unicode" w:hAnsi="Times New Roman" w:cs="Times New Roman"/>
                <w:kern w:val="3"/>
                <w:sz w:val="16"/>
                <w:szCs w:val="16"/>
                <w:lang w:val="en-US" w:eastAsia="ru-RU"/>
              </w:rPr>
              <w:t>R</w:t>
            </w:r>
            <w:r w:rsidRPr="00896A05">
              <w:rPr>
                <w:rFonts w:ascii="Times New Roman" w:eastAsia="Lucida Sans Unicode" w:hAnsi="Times New Roman" w:cs="Times New Roman"/>
                <w:kern w:val="3"/>
                <w:sz w:val="16"/>
                <w:szCs w:val="16"/>
                <w:lang w:eastAsia="ru-RU"/>
              </w:rPr>
              <w:t>3020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03401</w:t>
            </w:r>
            <w:r w:rsidRPr="00896A05">
              <w:rPr>
                <w:rFonts w:ascii="Times New Roman" w:eastAsia="Lucida Sans Unicode" w:hAnsi="Times New Roman" w:cs="Times New Roman"/>
                <w:kern w:val="3"/>
                <w:sz w:val="16"/>
                <w:szCs w:val="16"/>
                <w:lang w:val="en-US" w:eastAsia="ru-RU"/>
              </w:rPr>
              <w:t>R</w:t>
            </w:r>
            <w:r w:rsidRPr="00896A05">
              <w:rPr>
                <w:rFonts w:ascii="Times New Roman" w:eastAsia="Lucida Sans Unicode" w:hAnsi="Times New Roman" w:cs="Times New Roman"/>
                <w:kern w:val="3"/>
                <w:sz w:val="16"/>
                <w:szCs w:val="16"/>
                <w:lang w:eastAsia="ru-RU"/>
              </w:rPr>
              <w:t>3020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313</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313</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p>
        </w:tc>
        <w:tc>
          <w:tcPr>
            <w:tcW w:w="85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45940,8</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3994,9</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42189,1</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3668,6</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45467,0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eastAsia="ru-RU"/>
              </w:rPr>
              <w:t>3953,7</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45467,0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eastAsia="ru-RU"/>
              </w:rPr>
              <w:t>3953,7</w:t>
            </w:r>
          </w:p>
        </w:tc>
        <w:tc>
          <w:tcPr>
            <w:tcW w:w="708"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45467,0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eastAsia="ru-RU"/>
              </w:rPr>
              <w:t>3953,7</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45467,0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eastAsia="ru-RU"/>
              </w:rPr>
              <w:t>3953,7</w:t>
            </w:r>
          </w:p>
        </w:tc>
      </w:tr>
      <w:tr w:rsidR="00896A05" w:rsidRPr="00896A05" w:rsidTr="00896A05">
        <w:trPr>
          <w:gridAfter w:val="1"/>
          <w:wAfter w:w="4281" w:type="dxa"/>
          <w:trHeight w:val="525"/>
        </w:trPr>
        <w:tc>
          <w:tcPr>
            <w:tcW w:w="568" w:type="dxa"/>
            <w:vMerge w:val="restart"/>
            <w:vAlign w:val="center"/>
          </w:tcPr>
          <w:p w:rsidR="00896A05" w:rsidRPr="00896A05" w:rsidRDefault="00896A05" w:rsidP="00896A05">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4.1.17</w:t>
            </w:r>
          </w:p>
        </w:tc>
        <w:tc>
          <w:tcPr>
            <w:tcW w:w="1701" w:type="dxa"/>
            <w:vMerge w:val="restart"/>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Мероприятие 17</w:t>
            </w:r>
          </w:p>
        </w:tc>
        <w:tc>
          <w:tcPr>
            <w:tcW w:w="3827" w:type="dxa"/>
            <w:vMerge w:val="restart"/>
            <w:vAlign w:val="center"/>
          </w:tcPr>
          <w:p w:rsidR="00896A05" w:rsidRPr="00896A05" w:rsidRDefault="00896A05" w:rsidP="00896A05">
            <w:pPr>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bCs/>
                <w:iCs/>
                <w:kern w:val="3"/>
                <w:sz w:val="16"/>
                <w:szCs w:val="16"/>
                <w:lang w:eastAsia="ru-RU"/>
              </w:rPr>
              <w:t>Исполнение государственных полномочий по организации и осуществлению деятельности по опеке и попечительству в отношении совершеннолетних граждан</w:t>
            </w:r>
          </w:p>
        </w:tc>
        <w:tc>
          <w:tcPr>
            <w:tcW w:w="1417" w:type="dxa"/>
            <w:vMerge w:val="restart"/>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УСЗН</w:t>
            </w:r>
          </w:p>
        </w:tc>
        <w:tc>
          <w:tcPr>
            <w:tcW w:w="567" w:type="dxa"/>
            <w:tcBorders>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948</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948</w:t>
            </w:r>
          </w:p>
        </w:tc>
        <w:tc>
          <w:tcPr>
            <w:tcW w:w="425" w:type="dxa"/>
            <w:tcBorders>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w:t>
            </w:r>
          </w:p>
        </w:tc>
        <w:tc>
          <w:tcPr>
            <w:tcW w:w="500" w:type="dxa"/>
            <w:tcBorders>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06</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06</w:t>
            </w:r>
          </w:p>
        </w:tc>
        <w:tc>
          <w:tcPr>
            <w:tcW w:w="1061" w:type="dxa"/>
            <w:tcBorders>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0340174450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0340174450</w:t>
            </w:r>
          </w:p>
        </w:tc>
        <w:tc>
          <w:tcPr>
            <w:tcW w:w="709" w:type="dxa"/>
            <w:tcBorders>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121</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129</w:t>
            </w:r>
          </w:p>
        </w:tc>
        <w:tc>
          <w:tcPr>
            <w:tcW w:w="851" w:type="dxa"/>
            <w:tcBorders>
              <w:bottom w:val="single" w:sz="4" w:space="0" w:color="auto"/>
              <w:right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582,7</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176,0</w:t>
            </w:r>
          </w:p>
        </w:tc>
        <w:tc>
          <w:tcPr>
            <w:tcW w:w="850" w:type="dxa"/>
            <w:tcBorders>
              <w:left w:val="single" w:sz="4" w:space="0" w:color="auto"/>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588,5</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177,7</w:t>
            </w:r>
          </w:p>
        </w:tc>
        <w:tc>
          <w:tcPr>
            <w:tcW w:w="709" w:type="dxa"/>
            <w:tcBorders>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612,1</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184,8</w:t>
            </w:r>
          </w:p>
        </w:tc>
        <w:tc>
          <w:tcPr>
            <w:tcW w:w="850" w:type="dxa"/>
            <w:tcBorders>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612,1</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184,8</w:t>
            </w:r>
          </w:p>
        </w:tc>
        <w:tc>
          <w:tcPr>
            <w:tcW w:w="708" w:type="dxa"/>
            <w:tcBorders>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612,1</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184,8</w:t>
            </w:r>
          </w:p>
        </w:tc>
        <w:tc>
          <w:tcPr>
            <w:tcW w:w="850" w:type="dxa"/>
            <w:tcBorders>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612,1</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184,8</w:t>
            </w:r>
          </w:p>
        </w:tc>
      </w:tr>
      <w:tr w:rsidR="00896A05" w:rsidRPr="00896A05" w:rsidTr="00CD0549">
        <w:trPr>
          <w:gridAfter w:val="1"/>
          <w:wAfter w:w="4281" w:type="dxa"/>
          <w:trHeight w:val="162"/>
        </w:trPr>
        <w:tc>
          <w:tcPr>
            <w:tcW w:w="568" w:type="dxa"/>
            <w:vMerge/>
            <w:vAlign w:val="center"/>
          </w:tcPr>
          <w:p w:rsidR="00896A05" w:rsidRPr="00896A05" w:rsidRDefault="00896A05" w:rsidP="00896A05">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p>
        </w:tc>
        <w:tc>
          <w:tcPr>
            <w:tcW w:w="1701" w:type="dxa"/>
            <w:vMerge/>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3827" w:type="dxa"/>
            <w:vMerge/>
            <w:vAlign w:val="center"/>
          </w:tcPr>
          <w:p w:rsidR="00896A05" w:rsidRPr="00896A05" w:rsidRDefault="00896A05" w:rsidP="00896A05">
            <w:pPr>
              <w:suppressAutoHyphens/>
              <w:autoSpaceDN w:val="0"/>
              <w:jc w:val="left"/>
              <w:textAlignment w:val="baseline"/>
              <w:rPr>
                <w:rFonts w:ascii="Times New Roman" w:eastAsia="Lucida Sans Unicode" w:hAnsi="Times New Roman" w:cs="Times New Roman"/>
                <w:bCs/>
                <w:iCs/>
                <w:kern w:val="3"/>
                <w:sz w:val="16"/>
                <w:szCs w:val="16"/>
                <w:lang w:eastAsia="ru-RU"/>
              </w:rPr>
            </w:pPr>
          </w:p>
        </w:tc>
        <w:tc>
          <w:tcPr>
            <w:tcW w:w="1417" w:type="dxa"/>
            <w:vMerge/>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567" w:type="dxa"/>
            <w:tcBorders>
              <w:top w:val="single" w:sz="4" w:space="0" w:color="auto"/>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948</w:t>
            </w:r>
          </w:p>
        </w:tc>
        <w:tc>
          <w:tcPr>
            <w:tcW w:w="425" w:type="dxa"/>
            <w:tcBorders>
              <w:top w:val="single" w:sz="4" w:space="0" w:color="auto"/>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w:t>
            </w:r>
          </w:p>
        </w:tc>
        <w:tc>
          <w:tcPr>
            <w:tcW w:w="500" w:type="dxa"/>
            <w:tcBorders>
              <w:top w:val="single" w:sz="4" w:space="0" w:color="auto"/>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06</w:t>
            </w:r>
          </w:p>
        </w:tc>
        <w:tc>
          <w:tcPr>
            <w:tcW w:w="1061" w:type="dxa"/>
            <w:tcBorders>
              <w:top w:val="single" w:sz="4" w:space="0" w:color="auto"/>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0340174450</w:t>
            </w:r>
          </w:p>
        </w:tc>
        <w:tc>
          <w:tcPr>
            <w:tcW w:w="709" w:type="dxa"/>
            <w:tcBorders>
              <w:top w:val="single" w:sz="4" w:space="0" w:color="auto"/>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244</w:t>
            </w:r>
          </w:p>
        </w:tc>
        <w:tc>
          <w:tcPr>
            <w:tcW w:w="851" w:type="dxa"/>
            <w:tcBorders>
              <w:top w:val="single" w:sz="4" w:space="0" w:color="auto"/>
              <w:bottom w:val="single" w:sz="4" w:space="0" w:color="auto"/>
              <w:right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212,4</w:t>
            </w:r>
          </w:p>
        </w:tc>
        <w:tc>
          <w:tcPr>
            <w:tcW w:w="850" w:type="dxa"/>
            <w:tcBorders>
              <w:top w:val="single" w:sz="4" w:space="0" w:color="auto"/>
              <w:left w:val="single" w:sz="4" w:space="0" w:color="auto"/>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214,1</w:t>
            </w:r>
          </w:p>
        </w:tc>
        <w:tc>
          <w:tcPr>
            <w:tcW w:w="709" w:type="dxa"/>
            <w:tcBorders>
              <w:top w:val="single" w:sz="4" w:space="0" w:color="auto"/>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220,9</w:t>
            </w:r>
          </w:p>
        </w:tc>
        <w:tc>
          <w:tcPr>
            <w:tcW w:w="850" w:type="dxa"/>
            <w:tcBorders>
              <w:top w:val="single" w:sz="4" w:space="0" w:color="auto"/>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220,9</w:t>
            </w:r>
          </w:p>
        </w:tc>
        <w:tc>
          <w:tcPr>
            <w:tcW w:w="708" w:type="dxa"/>
            <w:tcBorders>
              <w:top w:val="single" w:sz="4" w:space="0" w:color="auto"/>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220,9</w:t>
            </w:r>
          </w:p>
        </w:tc>
        <w:tc>
          <w:tcPr>
            <w:tcW w:w="850" w:type="dxa"/>
            <w:tcBorders>
              <w:top w:val="single" w:sz="4" w:space="0" w:color="auto"/>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220,9</w:t>
            </w:r>
          </w:p>
        </w:tc>
      </w:tr>
      <w:tr w:rsidR="00896A05" w:rsidRPr="00896A05" w:rsidTr="00CD0549">
        <w:trPr>
          <w:gridAfter w:val="1"/>
          <w:wAfter w:w="4281" w:type="dxa"/>
          <w:trHeight w:val="267"/>
        </w:trPr>
        <w:tc>
          <w:tcPr>
            <w:tcW w:w="568" w:type="dxa"/>
            <w:vMerge/>
            <w:vAlign w:val="center"/>
          </w:tcPr>
          <w:p w:rsidR="00896A05" w:rsidRPr="00896A05" w:rsidRDefault="00896A05" w:rsidP="00896A05">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p>
        </w:tc>
        <w:tc>
          <w:tcPr>
            <w:tcW w:w="1701" w:type="dxa"/>
            <w:vMerge/>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3827" w:type="dxa"/>
            <w:vMerge/>
            <w:vAlign w:val="center"/>
          </w:tcPr>
          <w:p w:rsidR="00896A05" w:rsidRPr="00896A05" w:rsidRDefault="00896A05" w:rsidP="00896A05">
            <w:pPr>
              <w:suppressAutoHyphens/>
              <w:autoSpaceDN w:val="0"/>
              <w:jc w:val="left"/>
              <w:textAlignment w:val="baseline"/>
              <w:rPr>
                <w:rFonts w:ascii="Times New Roman" w:eastAsia="Lucida Sans Unicode" w:hAnsi="Times New Roman" w:cs="Times New Roman"/>
                <w:bCs/>
                <w:iCs/>
                <w:kern w:val="3"/>
                <w:sz w:val="16"/>
                <w:szCs w:val="16"/>
                <w:lang w:eastAsia="ru-RU"/>
              </w:rPr>
            </w:pPr>
          </w:p>
        </w:tc>
        <w:tc>
          <w:tcPr>
            <w:tcW w:w="1417" w:type="dxa"/>
            <w:vMerge/>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567" w:type="dxa"/>
            <w:tcBorders>
              <w:top w:val="single" w:sz="4" w:space="0" w:color="000000"/>
              <w:left w:val="single" w:sz="4" w:space="0" w:color="000000"/>
              <w:bottom w:val="single" w:sz="4" w:space="0" w:color="000000"/>
            </w:tcBorders>
            <w:shd w:val="clear" w:color="auto" w:fill="auto"/>
            <w:vAlign w:val="center"/>
          </w:tcPr>
          <w:p w:rsidR="00896A05" w:rsidRPr="00896A05" w:rsidRDefault="00896A05" w:rsidP="00896A05">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X</w:t>
            </w:r>
          </w:p>
        </w:tc>
        <w:tc>
          <w:tcPr>
            <w:tcW w:w="425" w:type="dxa"/>
            <w:tcBorders>
              <w:top w:val="single" w:sz="4" w:space="0" w:color="000000"/>
              <w:left w:val="single" w:sz="4" w:space="0" w:color="000000"/>
              <w:bottom w:val="single" w:sz="4" w:space="0" w:color="000000"/>
            </w:tcBorders>
            <w:shd w:val="clear" w:color="auto" w:fill="auto"/>
            <w:vAlign w:val="center"/>
          </w:tcPr>
          <w:p w:rsidR="00896A05" w:rsidRPr="00896A05" w:rsidRDefault="00896A05" w:rsidP="00896A05">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X</w:t>
            </w:r>
          </w:p>
        </w:tc>
        <w:tc>
          <w:tcPr>
            <w:tcW w:w="500" w:type="dxa"/>
            <w:tcBorders>
              <w:top w:val="single" w:sz="4" w:space="0" w:color="000000"/>
              <w:left w:val="single" w:sz="4" w:space="0" w:color="000000"/>
              <w:bottom w:val="single" w:sz="4" w:space="0" w:color="000000"/>
            </w:tcBorders>
            <w:shd w:val="clear" w:color="auto" w:fill="auto"/>
            <w:vAlign w:val="center"/>
          </w:tcPr>
          <w:p w:rsidR="00896A05" w:rsidRPr="00896A05" w:rsidRDefault="00896A05" w:rsidP="00896A05">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X</w:t>
            </w:r>
          </w:p>
        </w:tc>
        <w:tc>
          <w:tcPr>
            <w:tcW w:w="1061" w:type="dxa"/>
            <w:tcBorders>
              <w:top w:val="single" w:sz="4" w:space="0" w:color="000000"/>
              <w:left w:val="single" w:sz="4" w:space="0" w:color="000000"/>
              <w:bottom w:val="single" w:sz="4" w:space="0" w:color="000000"/>
            </w:tcBorders>
            <w:shd w:val="clear" w:color="auto" w:fill="auto"/>
            <w:vAlign w:val="center"/>
          </w:tcPr>
          <w:p w:rsidR="00896A05" w:rsidRPr="00896A05" w:rsidRDefault="00896A05" w:rsidP="00896A05">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X</w:t>
            </w:r>
          </w:p>
        </w:tc>
        <w:tc>
          <w:tcPr>
            <w:tcW w:w="709" w:type="dxa"/>
            <w:tcBorders>
              <w:top w:val="single" w:sz="4" w:space="0" w:color="000000"/>
              <w:left w:val="single" w:sz="4" w:space="0" w:color="000000"/>
              <w:bottom w:val="single" w:sz="4" w:space="0" w:color="000000"/>
            </w:tcBorders>
            <w:shd w:val="clear" w:color="auto" w:fill="auto"/>
            <w:vAlign w:val="center"/>
          </w:tcPr>
          <w:p w:rsidR="00896A05" w:rsidRPr="00896A05" w:rsidRDefault="00896A05" w:rsidP="00896A05">
            <w:pPr>
              <w:widowControl w:val="0"/>
              <w:shd w:val="clear" w:color="auto" w:fill="FFFFFF"/>
              <w:suppressAutoHyphens/>
              <w:autoSpaceDN w:val="0"/>
              <w:snapToGrid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X</w:t>
            </w:r>
          </w:p>
        </w:tc>
        <w:tc>
          <w:tcPr>
            <w:tcW w:w="851" w:type="dxa"/>
            <w:tcBorders>
              <w:top w:val="single" w:sz="4" w:space="0" w:color="auto"/>
              <w:right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tcBorders>
              <w:top w:val="single" w:sz="4" w:space="0" w:color="auto"/>
              <w:left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709" w:type="dxa"/>
            <w:tcBorders>
              <w:top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tcBorders>
              <w:top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708" w:type="dxa"/>
            <w:tcBorders>
              <w:top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tcBorders>
              <w:top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4.1.18</w:t>
            </w:r>
          </w:p>
        </w:tc>
        <w:tc>
          <w:tcPr>
            <w:tcW w:w="170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Мероприятие 18</w:t>
            </w:r>
          </w:p>
        </w:tc>
        <w:tc>
          <w:tcPr>
            <w:tcW w:w="3827" w:type="dxa"/>
            <w:vAlign w:val="center"/>
          </w:tcPr>
          <w:p w:rsidR="00896A05" w:rsidRPr="00896A05" w:rsidRDefault="00896A05" w:rsidP="00896A05">
            <w:pPr>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bCs/>
                <w:iCs/>
                <w:kern w:val="3"/>
                <w:sz w:val="16"/>
                <w:szCs w:val="16"/>
                <w:lang w:eastAsia="ru-RU"/>
              </w:rPr>
              <w:t>Исполнение государственных полномочий по оказанию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Федерации от 15.04.2014 № 296, за счет средств бюджета Пензенской области</w:t>
            </w:r>
          </w:p>
        </w:tc>
        <w:tc>
          <w:tcPr>
            <w:tcW w:w="1417" w:type="dxa"/>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УСЗН</w:t>
            </w:r>
          </w:p>
        </w:tc>
        <w:tc>
          <w:tcPr>
            <w:tcW w:w="567"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948</w:t>
            </w:r>
          </w:p>
        </w:tc>
        <w:tc>
          <w:tcPr>
            <w:tcW w:w="425"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w:t>
            </w:r>
          </w:p>
        </w:tc>
        <w:tc>
          <w:tcPr>
            <w:tcW w:w="50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06</w:t>
            </w:r>
          </w:p>
        </w:tc>
        <w:tc>
          <w:tcPr>
            <w:tcW w:w="106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0340174040</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244</w:t>
            </w:r>
          </w:p>
        </w:tc>
        <w:tc>
          <w:tcPr>
            <w:tcW w:w="85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140,5</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eastAsia="ru-RU"/>
              </w:rPr>
              <w:t>135,3</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138,2</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138,2</w:t>
            </w:r>
          </w:p>
        </w:tc>
        <w:tc>
          <w:tcPr>
            <w:tcW w:w="708"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138,2</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138,2</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4.1.19</w:t>
            </w:r>
          </w:p>
        </w:tc>
        <w:tc>
          <w:tcPr>
            <w:tcW w:w="170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Мероприятие 19</w:t>
            </w:r>
          </w:p>
        </w:tc>
        <w:tc>
          <w:tcPr>
            <w:tcW w:w="3827" w:type="dxa"/>
            <w:vAlign w:val="center"/>
          </w:tcPr>
          <w:p w:rsidR="00896A05" w:rsidRPr="00896A05" w:rsidRDefault="00896A05" w:rsidP="00896A05">
            <w:pPr>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bCs/>
                <w:iCs/>
                <w:kern w:val="3"/>
                <w:sz w:val="16"/>
                <w:szCs w:val="16"/>
                <w:lang w:eastAsia="ru-RU"/>
              </w:rPr>
              <w:t>Оказание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Федерации от 15.04.2014 № 296</w:t>
            </w:r>
          </w:p>
        </w:tc>
        <w:tc>
          <w:tcPr>
            <w:tcW w:w="1417" w:type="dxa"/>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УСЗН</w:t>
            </w:r>
          </w:p>
        </w:tc>
        <w:tc>
          <w:tcPr>
            <w:tcW w:w="567"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948</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948</w:t>
            </w:r>
          </w:p>
        </w:tc>
        <w:tc>
          <w:tcPr>
            <w:tcW w:w="425"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10</w:t>
            </w:r>
          </w:p>
        </w:tc>
        <w:tc>
          <w:tcPr>
            <w:tcW w:w="50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06</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0</w:t>
            </w:r>
            <w:r w:rsidRPr="00896A05">
              <w:rPr>
                <w:rFonts w:ascii="Times New Roman" w:eastAsia="Lucida Sans Unicode" w:hAnsi="Times New Roman" w:cs="Times New Roman"/>
                <w:kern w:val="3"/>
                <w:sz w:val="16"/>
                <w:szCs w:val="16"/>
                <w:lang w:eastAsia="ru-RU"/>
              </w:rPr>
              <w:t>6</w:t>
            </w:r>
          </w:p>
        </w:tc>
        <w:tc>
          <w:tcPr>
            <w:tcW w:w="106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eastAsia="ru-RU"/>
              </w:rPr>
              <w:t>03401</w:t>
            </w:r>
            <w:r w:rsidRPr="00896A05">
              <w:rPr>
                <w:rFonts w:ascii="Times New Roman" w:eastAsia="Lucida Sans Unicode" w:hAnsi="Times New Roman" w:cs="Times New Roman"/>
                <w:kern w:val="3"/>
                <w:sz w:val="16"/>
                <w:szCs w:val="16"/>
                <w:lang w:val="en-US" w:eastAsia="ru-RU"/>
              </w:rPr>
              <w:t>R4040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03401R4040</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360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360</w:t>
            </w:r>
          </w:p>
        </w:tc>
        <w:tc>
          <w:tcPr>
            <w:tcW w:w="85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eastAsia="ru-RU"/>
              </w:rPr>
              <w:t>8111,9</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eastAsia="ru-RU"/>
              </w:rPr>
              <w:t>705,4</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eastAsia="ru-RU"/>
              </w:rPr>
              <w:t>8296,3</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eastAsia="ru-RU"/>
              </w:rPr>
              <w:t>721,4</w:t>
            </w:r>
          </w:p>
        </w:tc>
        <w:tc>
          <w:tcPr>
            <w:tcW w:w="709" w:type="dxa"/>
            <w:tcBorders>
              <w:right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8477,6</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eastAsia="ru-RU"/>
              </w:rPr>
              <w:t>737,2</w:t>
            </w:r>
          </w:p>
        </w:tc>
        <w:tc>
          <w:tcPr>
            <w:tcW w:w="850" w:type="dxa"/>
            <w:tcBorders>
              <w:right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8477,6</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eastAsia="ru-RU"/>
              </w:rPr>
              <w:t>737,2</w:t>
            </w:r>
          </w:p>
        </w:tc>
        <w:tc>
          <w:tcPr>
            <w:tcW w:w="708" w:type="dxa"/>
            <w:tcBorders>
              <w:right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8477,6</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eastAsia="ru-RU"/>
              </w:rPr>
              <w:t>737,2</w:t>
            </w:r>
          </w:p>
        </w:tc>
        <w:tc>
          <w:tcPr>
            <w:tcW w:w="850" w:type="dxa"/>
            <w:tcBorders>
              <w:right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8477,6</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eastAsia="ru-RU"/>
              </w:rPr>
              <w:t>737,2</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AutoHyphens/>
              <w:autoSpaceDN w:val="0"/>
              <w:ind w:right="-108"/>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4.1.20</w:t>
            </w:r>
          </w:p>
        </w:tc>
        <w:tc>
          <w:tcPr>
            <w:tcW w:w="1701" w:type="dxa"/>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Мероприятие 20</w:t>
            </w:r>
          </w:p>
        </w:tc>
        <w:tc>
          <w:tcPr>
            <w:tcW w:w="3827" w:type="dxa"/>
            <w:vAlign w:val="center"/>
          </w:tcPr>
          <w:p w:rsidR="00896A05" w:rsidRPr="00896A05" w:rsidRDefault="00896A05" w:rsidP="00896A05">
            <w:pPr>
              <w:jc w:val="left"/>
              <w:rPr>
                <w:rFonts w:ascii="Times New Roman" w:eastAsia="Lucida Sans Unicode" w:hAnsi="Times New Roman" w:cs="Times New Roman"/>
                <w:bCs/>
                <w:iCs/>
                <w:kern w:val="3"/>
                <w:sz w:val="16"/>
                <w:szCs w:val="16"/>
                <w:lang w:eastAsia="ru-RU"/>
              </w:rPr>
            </w:pPr>
            <w:r w:rsidRPr="00896A05">
              <w:rPr>
                <w:rFonts w:ascii="Times New Roman" w:eastAsia="Lucida Sans Unicode" w:hAnsi="Times New Roman" w:cs="Times New Roman"/>
                <w:bCs/>
                <w:iCs/>
                <w:kern w:val="3"/>
                <w:sz w:val="16"/>
                <w:szCs w:val="16"/>
                <w:lang w:eastAsia="ru-RU"/>
              </w:rPr>
              <w:t xml:space="preserve">Капительный ремонт отделения дневного пребывания граждан пожилого возраста и инвалидов </w:t>
            </w:r>
          </w:p>
        </w:tc>
        <w:tc>
          <w:tcPr>
            <w:tcW w:w="1417" w:type="dxa"/>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КЦСОН</w:t>
            </w:r>
          </w:p>
        </w:tc>
        <w:tc>
          <w:tcPr>
            <w:tcW w:w="567"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901</w:t>
            </w:r>
          </w:p>
        </w:tc>
        <w:tc>
          <w:tcPr>
            <w:tcW w:w="425"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w:t>
            </w:r>
          </w:p>
        </w:tc>
        <w:tc>
          <w:tcPr>
            <w:tcW w:w="50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02</w:t>
            </w:r>
          </w:p>
        </w:tc>
        <w:tc>
          <w:tcPr>
            <w:tcW w:w="106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0340105630</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612</w:t>
            </w:r>
          </w:p>
        </w:tc>
        <w:tc>
          <w:tcPr>
            <w:tcW w:w="85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180,0</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708"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r>
      <w:tr w:rsidR="00896A05" w:rsidRPr="00896A05" w:rsidTr="00CD0549">
        <w:trPr>
          <w:gridAfter w:val="1"/>
          <w:wAfter w:w="4281" w:type="dxa"/>
          <w:trHeight w:val="399"/>
        </w:trPr>
        <w:tc>
          <w:tcPr>
            <w:tcW w:w="568" w:type="dxa"/>
            <w:vAlign w:val="center"/>
          </w:tcPr>
          <w:p w:rsidR="00896A05" w:rsidRPr="00896A05" w:rsidRDefault="00896A05" w:rsidP="00896A05">
            <w:pPr>
              <w:widowControl w:val="0"/>
              <w:suppressAutoHyphens/>
              <w:autoSpaceDN w:val="0"/>
              <w:ind w:right="-108"/>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4.1.21</w:t>
            </w:r>
          </w:p>
        </w:tc>
        <w:tc>
          <w:tcPr>
            <w:tcW w:w="1701" w:type="dxa"/>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Мероприятие 21</w:t>
            </w:r>
          </w:p>
        </w:tc>
        <w:tc>
          <w:tcPr>
            <w:tcW w:w="3827" w:type="dxa"/>
            <w:vAlign w:val="center"/>
          </w:tcPr>
          <w:p w:rsidR="00896A05" w:rsidRPr="00896A05" w:rsidRDefault="00896A05" w:rsidP="00896A05">
            <w:pPr>
              <w:jc w:val="left"/>
              <w:rPr>
                <w:rFonts w:ascii="Times New Roman" w:eastAsia="Lucida Sans Unicode" w:hAnsi="Times New Roman" w:cs="Times New Roman"/>
                <w:bCs/>
                <w:iCs/>
                <w:color w:val="000000"/>
                <w:kern w:val="3"/>
                <w:sz w:val="16"/>
                <w:szCs w:val="16"/>
                <w:lang w:eastAsia="ru-RU"/>
              </w:rPr>
            </w:pPr>
            <w:r w:rsidRPr="00896A05">
              <w:rPr>
                <w:rFonts w:ascii="Times New Roman" w:eastAsia="Lucida Sans Unicode" w:hAnsi="Times New Roman" w:cs="Times New Roman"/>
                <w:bCs/>
                <w:iCs/>
                <w:color w:val="000000"/>
                <w:kern w:val="3"/>
                <w:sz w:val="16"/>
                <w:szCs w:val="16"/>
                <w:lang w:eastAsia="ru-RU"/>
              </w:rPr>
              <w:t xml:space="preserve">Капитальный ремонт зданий муниципальных организаций социального обслуживания </w:t>
            </w:r>
          </w:p>
        </w:tc>
        <w:tc>
          <w:tcPr>
            <w:tcW w:w="1417" w:type="dxa"/>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КЦСОН</w:t>
            </w:r>
          </w:p>
        </w:tc>
        <w:tc>
          <w:tcPr>
            <w:tcW w:w="567"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901</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901</w:t>
            </w:r>
          </w:p>
        </w:tc>
        <w:tc>
          <w:tcPr>
            <w:tcW w:w="425"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10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10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p>
        </w:tc>
        <w:tc>
          <w:tcPr>
            <w:tcW w:w="50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02</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02</w:t>
            </w:r>
          </w:p>
        </w:tc>
        <w:tc>
          <w:tcPr>
            <w:tcW w:w="106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03401</w:t>
            </w:r>
            <w:r w:rsidRPr="00896A05">
              <w:rPr>
                <w:rFonts w:ascii="Times New Roman" w:eastAsia="Lucida Sans Unicode" w:hAnsi="Times New Roman" w:cs="Times New Roman"/>
                <w:color w:val="000000"/>
                <w:kern w:val="3"/>
                <w:sz w:val="16"/>
                <w:szCs w:val="16"/>
                <w:lang w:val="en-US" w:eastAsia="ru-RU"/>
              </w:rPr>
              <w:t>S</w:t>
            </w:r>
            <w:r w:rsidRPr="00896A05">
              <w:rPr>
                <w:rFonts w:ascii="Times New Roman" w:eastAsia="Lucida Sans Unicode" w:hAnsi="Times New Roman" w:cs="Times New Roman"/>
                <w:color w:val="000000"/>
                <w:kern w:val="3"/>
                <w:sz w:val="16"/>
                <w:szCs w:val="16"/>
                <w:lang w:eastAsia="ru-RU"/>
              </w:rPr>
              <w:t>3460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03401</w:t>
            </w:r>
            <w:r w:rsidRPr="00896A05">
              <w:rPr>
                <w:rFonts w:ascii="Times New Roman" w:eastAsia="Lucida Sans Unicode" w:hAnsi="Times New Roman" w:cs="Times New Roman"/>
                <w:color w:val="000000"/>
                <w:kern w:val="3"/>
                <w:sz w:val="16"/>
                <w:szCs w:val="16"/>
                <w:lang w:val="en-US" w:eastAsia="ru-RU"/>
              </w:rPr>
              <w:t>S</w:t>
            </w:r>
            <w:r w:rsidRPr="00896A05">
              <w:rPr>
                <w:rFonts w:ascii="Times New Roman" w:eastAsia="Lucida Sans Unicode" w:hAnsi="Times New Roman" w:cs="Times New Roman"/>
                <w:color w:val="000000"/>
                <w:kern w:val="3"/>
                <w:sz w:val="16"/>
                <w:szCs w:val="16"/>
                <w:lang w:eastAsia="ru-RU"/>
              </w:rPr>
              <w:t>3460</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612</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612</w:t>
            </w:r>
          </w:p>
        </w:tc>
        <w:tc>
          <w:tcPr>
            <w:tcW w:w="85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2660,1</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140,0</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0,0</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0,0</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0,0</w:t>
            </w:r>
          </w:p>
        </w:tc>
        <w:tc>
          <w:tcPr>
            <w:tcW w:w="708"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0,0</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0,0</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AutoHyphens/>
              <w:autoSpaceDN w:val="0"/>
              <w:ind w:right="-108"/>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4.1.22</w:t>
            </w:r>
          </w:p>
        </w:tc>
        <w:tc>
          <w:tcPr>
            <w:tcW w:w="1701" w:type="dxa"/>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Мероприятие 22</w:t>
            </w:r>
          </w:p>
        </w:tc>
        <w:tc>
          <w:tcPr>
            <w:tcW w:w="3827" w:type="dxa"/>
            <w:vAlign w:val="center"/>
          </w:tcPr>
          <w:p w:rsidR="00896A05" w:rsidRPr="00896A05" w:rsidRDefault="00896A05" w:rsidP="00896A05">
            <w:pPr>
              <w:jc w:val="left"/>
              <w:rPr>
                <w:rFonts w:ascii="Times New Roman" w:eastAsia="Lucida Sans Unicode" w:hAnsi="Times New Roman" w:cs="Times New Roman"/>
                <w:bCs/>
                <w:iCs/>
                <w:color w:val="000000"/>
                <w:kern w:val="3"/>
                <w:sz w:val="16"/>
                <w:szCs w:val="16"/>
                <w:lang w:eastAsia="ru-RU"/>
              </w:rPr>
            </w:pPr>
            <w:r w:rsidRPr="00896A05">
              <w:rPr>
                <w:rFonts w:ascii="Times New Roman" w:eastAsia="Lucida Sans Unicode" w:hAnsi="Times New Roman" w:cs="Times New Roman"/>
                <w:bCs/>
                <w:iCs/>
                <w:kern w:val="3"/>
                <w:sz w:val="16"/>
                <w:szCs w:val="16"/>
                <w:lang w:eastAsia="ru-RU"/>
              </w:rPr>
              <w:t>Осуществление ежемесячных выплат на детей в возрасте от трех до семи лет включительно за счет средств резервного фонда Правительства Российской Федерации</w:t>
            </w:r>
          </w:p>
        </w:tc>
        <w:tc>
          <w:tcPr>
            <w:tcW w:w="1417" w:type="dxa"/>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УСЗН</w:t>
            </w:r>
          </w:p>
        </w:tc>
        <w:tc>
          <w:tcPr>
            <w:tcW w:w="567"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948</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948</w:t>
            </w:r>
          </w:p>
        </w:tc>
        <w:tc>
          <w:tcPr>
            <w:tcW w:w="425"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10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10</w:t>
            </w:r>
          </w:p>
        </w:tc>
        <w:tc>
          <w:tcPr>
            <w:tcW w:w="50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04</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04</w:t>
            </w:r>
          </w:p>
        </w:tc>
        <w:tc>
          <w:tcPr>
            <w:tcW w:w="106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eastAsia="ru-RU"/>
              </w:rPr>
              <w:t>03401</w:t>
            </w:r>
            <w:r w:rsidRPr="00896A05">
              <w:rPr>
                <w:rFonts w:ascii="Times New Roman" w:eastAsia="Lucida Sans Unicode" w:hAnsi="Times New Roman" w:cs="Times New Roman"/>
                <w:color w:val="000000"/>
                <w:kern w:val="3"/>
                <w:sz w:val="16"/>
                <w:szCs w:val="16"/>
                <w:lang w:val="en-US" w:eastAsia="ru-RU"/>
              </w:rPr>
              <w:t>R</w:t>
            </w:r>
            <w:r w:rsidRPr="00896A05">
              <w:rPr>
                <w:rFonts w:ascii="Times New Roman" w:eastAsia="Lucida Sans Unicode" w:hAnsi="Times New Roman" w:cs="Times New Roman"/>
                <w:color w:val="000000"/>
                <w:kern w:val="3"/>
                <w:sz w:val="16"/>
                <w:szCs w:val="16"/>
                <w:lang w:eastAsia="ru-RU"/>
              </w:rPr>
              <w:t>302</w:t>
            </w:r>
            <w:r w:rsidRPr="00896A05">
              <w:rPr>
                <w:rFonts w:ascii="Times New Roman" w:eastAsia="Lucida Sans Unicode" w:hAnsi="Times New Roman" w:cs="Times New Roman"/>
                <w:color w:val="000000"/>
                <w:kern w:val="3"/>
                <w:sz w:val="16"/>
                <w:szCs w:val="16"/>
                <w:lang w:val="en-US" w:eastAsia="ru-RU"/>
              </w:rPr>
              <w:t>F</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eastAsia="ru-RU"/>
              </w:rPr>
              <w:t>03401</w:t>
            </w:r>
            <w:r w:rsidRPr="00896A05">
              <w:rPr>
                <w:rFonts w:ascii="Times New Roman" w:eastAsia="Lucida Sans Unicode" w:hAnsi="Times New Roman" w:cs="Times New Roman"/>
                <w:color w:val="000000"/>
                <w:kern w:val="3"/>
                <w:sz w:val="16"/>
                <w:szCs w:val="16"/>
                <w:lang w:val="en-US" w:eastAsia="ru-RU"/>
              </w:rPr>
              <w:t>R</w:t>
            </w:r>
            <w:r w:rsidRPr="00896A05">
              <w:rPr>
                <w:rFonts w:ascii="Times New Roman" w:eastAsia="Lucida Sans Unicode" w:hAnsi="Times New Roman" w:cs="Times New Roman"/>
                <w:color w:val="000000"/>
                <w:kern w:val="3"/>
                <w:sz w:val="16"/>
                <w:szCs w:val="16"/>
                <w:lang w:eastAsia="ru-RU"/>
              </w:rPr>
              <w:t>302</w:t>
            </w:r>
            <w:r w:rsidRPr="00896A05">
              <w:rPr>
                <w:rFonts w:ascii="Times New Roman" w:eastAsia="Lucida Sans Unicode" w:hAnsi="Times New Roman" w:cs="Times New Roman"/>
                <w:color w:val="000000"/>
                <w:kern w:val="3"/>
                <w:sz w:val="16"/>
                <w:szCs w:val="16"/>
                <w:lang w:val="en-US" w:eastAsia="ru-RU"/>
              </w:rPr>
              <w:t>F</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313</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313</w:t>
            </w:r>
          </w:p>
        </w:tc>
        <w:tc>
          <w:tcPr>
            <w:tcW w:w="85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2300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 xml:space="preserve">  200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tc>
        <w:tc>
          <w:tcPr>
            <w:tcW w:w="708"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AutoHyphens/>
              <w:autoSpaceDN w:val="0"/>
              <w:ind w:right="-108"/>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4.1</w:t>
            </w:r>
            <w:r w:rsidRPr="00896A05">
              <w:rPr>
                <w:rFonts w:ascii="Times New Roman" w:eastAsia="Lucida Sans Unicode" w:hAnsi="Times New Roman" w:cs="Times New Roman"/>
                <w:color w:val="000000"/>
                <w:kern w:val="3"/>
                <w:sz w:val="16"/>
                <w:szCs w:val="16"/>
                <w:lang w:val="en-US" w:eastAsia="ru-RU"/>
              </w:rPr>
              <w:t>.23</w:t>
            </w:r>
          </w:p>
        </w:tc>
        <w:tc>
          <w:tcPr>
            <w:tcW w:w="1701" w:type="dxa"/>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p>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Мероприятие 23</w:t>
            </w:r>
          </w:p>
        </w:tc>
        <w:tc>
          <w:tcPr>
            <w:tcW w:w="3827" w:type="dxa"/>
            <w:vAlign w:val="center"/>
          </w:tcPr>
          <w:p w:rsidR="00896A05" w:rsidRPr="00896A05" w:rsidRDefault="00896A05" w:rsidP="00896A05">
            <w:pPr>
              <w:jc w:val="left"/>
              <w:rPr>
                <w:rFonts w:ascii="Times New Roman" w:eastAsia="Lucida Sans Unicode" w:hAnsi="Times New Roman" w:cs="Times New Roman"/>
                <w:bCs/>
                <w:iCs/>
                <w:kern w:val="3"/>
                <w:sz w:val="16"/>
                <w:szCs w:val="16"/>
                <w:lang w:eastAsia="ru-RU"/>
              </w:rPr>
            </w:pPr>
            <w:r w:rsidRPr="00896A05">
              <w:rPr>
                <w:rFonts w:ascii="Times New Roman" w:eastAsia="Lucida Sans Unicode" w:hAnsi="Times New Roman" w:cs="Times New Roman"/>
                <w:bCs/>
                <w:iCs/>
                <w:kern w:val="3"/>
                <w:sz w:val="16"/>
                <w:szCs w:val="16"/>
                <w:lang w:eastAsia="ru-RU"/>
              </w:rPr>
              <w:t>Оказание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Федерации от 15.04.2014 № 296, за счет средств резервного фонда Правительства Российской Федерации</w:t>
            </w:r>
          </w:p>
        </w:tc>
        <w:tc>
          <w:tcPr>
            <w:tcW w:w="1417" w:type="dxa"/>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УСЗН</w:t>
            </w:r>
          </w:p>
        </w:tc>
        <w:tc>
          <w:tcPr>
            <w:tcW w:w="567"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948</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948</w:t>
            </w:r>
          </w:p>
        </w:tc>
        <w:tc>
          <w:tcPr>
            <w:tcW w:w="425"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10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10</w:t>
            </w:r>
          </w:p>
        </w:tc>
        <w:tc>
          <w:tcPr>
            <w:tcW w:w="50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06</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06</w:t>
            </w:r>
          </w:p>
        </w:tc>
        <w:tc>
          <w:tcPr>
            <w:tcW w:w="106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eastAsia="ru-RU"/>
              </w:rPr>
              <w:t>03401</w:t>
            </w:r>
            <w:r w:rsidRPr="00896A05">
              <w:rPr>
                <w:rFonts w:ascii="Times New Roman" w:eastAsia="Lucida Sans Unicode" w:hAnsi="Times New Roman" w:cs="Times New Roman"/>
                <w:color w:val="000000"/>
                <w:kern w:val="3"/>
                <w:sz w:val="16"/>
                <w:szCs w:val="16"/>
                <w:lang w:val="en-US" w:eastAsia="ru-RU"/>
              </w:rPr>
              <w:t>R404F</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eastAsia="ru-RU"/>
              </w:rPr>
              <w:t>03401</w:t>
            </w:r>
            <w:r w:rsidRPr="00896A05">
              <w:rPr>
                <w:rFonts w:ascii="Times New Roman" w:eastAsia="Lucida Sans Unicode" w:hAnsi="Times New Roman" w:cs="Times New Roman"/>
                <w:color w:val="000000"/>
                <w:kern w:val="3"/>
                <w:sz w:val="16"/>
                <w:szCs w:val="16"/>
                <w:lang w:val="en-US" w:eastAsia="ru-RU"/>
              </w:rPr>
              <w:t>R404F</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360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360</w:t>
            </w:r>
          </w:p>
        </w:tc>
        <w:tc>
          <w:tcPr>
            <w:tcW w:w="851"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506</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44</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tc>
        <w:tc>
          <w:tcPr>
            <w:tcW w:w="70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tc>
        <w:tc>
          <w:tcPr>
            <w:tcW w:w="708"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val="en-US"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val="en-US" w:eastAsia="ru-RU"/>
              </w:rPr>
              <w:t>0</w:t>
            </w:r>
            <w:r w:rsidRPr="00896A05">
              <w:rPr>
                <w:rFonts w:ascii="Times New Roman" w:eastAsia="Lucida Sans Unicode" w:hAnsi="Times New Roman" w:cs="Times New Roman"/>
                <w:color w:val="000000"/>
                <w:kern w:val="3"/>
                <w:sz w:val="16"/>
                <w:szCs w:val="16"/>
                <w:lang w:eastAsia="ru-RU"/>
              </w:rPr>
              <w:t>,</w:t>
            </w:r>
            <w:r w:rsidRPr="00896A05">
              <w:rPr>
                <w:rFonts w:ascii="Times New Roman" w:eastAsia="Lucida Sans Unicode" w:hAnsi="Times New Roman" w:cs="Times New Roman"/>
                <w:color w:val="000000"/>
                <w:kern w:val="3"/>
                <w:sz w:val="16"/>
                <w:szCs w:val="16"/>
                <w:lang w:val="en-US" w:eastAsia="ru-RU"/>
              </w:rPr>
              <w:t>0</w:t>
            </w:r>
          </w:p>
        </w:tc>
        <w:tc>
          <w:tcPr>
            <w:tcW w:w="850"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0,0</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color w:val="000000"/>
                <w:kern w:val="3"/>
                <w:sz w:val="16"/>
                <w:szCs w:val="16"/>
                <w:lang w:eastAsia="ru-RU"/>
              </w:rPr>
            </w:pPr>
            <w:r w:rsidRPr="00896A05">
              <w:rPr>
                <w:rFonts w:ascii="Times New Roman" w:eastAsia="Lucida Sans Unicode" w:hAnsi="Times New Roman" w:cs="Times New Roman"/>
                <w:color w:val="000000"/>
                <w:kern w:val="3"/>
                <w:sz w:val="16"/>
                <w:szCs w:val="16"/>
                <w:lang w:eastAsia="ru-RU"/>
              </w:rPr>
              <w:t>0,0</w:t>
            </w:r>
          </w:p>
        </w:tc>
      </w:tr>
      <w:tr w:rsidR="00896A05" w:rsidRPr="00896A05" w:rsidTr="00896A05">
        <w:trPr>
          <w:gridAfter w:val="1"/>
          <w:wAfter w:w="4281" w:type="dxa"/>
        </w:trPr>
        <w:tc>
          <w:tcPr>
            <w:tcW w:w="568" w:type="dxa"/>
          </w:tcPr>
          <w:p w:rsidR="00896A05" w:rsidRPr="00896A05" w:rsidRDefault="00896A05" w:rsidP="00896A05">
            <w:pPr>
              <w:widowControl w:val="0"/>
              <w:ind w:left="-108" w:right="-108"/>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4.2</w:t>
            </w:r>
          </w:p>
        </w:tc>
        <w:tc>
          <w:tcPr>
            <w:tcW w:w="1701"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Основное мероприятие Р</w:t>
            </w:r>
            <w:proofErr w:type="gramStart"/>
            <w:r w:rsidRPr="00896A05">
              <w:rPr>
                <w:rFonts w:ascii="Times New Roman" w:eastAsia="Times New Roman" w:hAnsi="Times New Roman" w:cs="Times New Roman"/>
                <w:sz w:val="16"/>
                <w:szCs w:val="16"/>
                <w:lang w:eastAsia="ru-RU"/>
              </w:rPr>
              <w:t>1</w:t>
            </w:r>
            <w:proofErr w:type="gramEnd"/>
          </w:p>
        </w:tc>
        <w:tc>
          <w:tcPr>
            <w:tcW w:w="3827" w:type="dxa"/>
          </w:tcPr>
          <w:p w:rsidR="00896A05" w:rsidRDefault="00896A05" w:rsidP="00896A05">
            <w:pPr>
              <w:widowControl w:val="0"/>
              <w:ind w:right="-109"/>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Региональный проект "Финансовая поддержка семей при рождении детей"</w:t>
            </w:r>
          </w:p>
          <w:p w:rsidR="00D03FFA" w:rsidRPr="00896A05" w:rsidRDefault="00D03FFA" w:rsidP="00896A05">
            <w:pPr>
              <w:widowControl w:val="0"/>
              <w:ind w:right="-109"/>
              <w:jc w:val="left"/>
              <w:rPr>
                <w:rFonts w:ascii="Times New Roman" w:eastAsia="Times New Roman" w:hAnsi="Times New Roman" w:cs="Times New Roman"/>
                <w:sz w:val="16"/>
                <w:szCs w:val="16"/>
                <w:lang w:eastAsia="ru-RU"/>
              </w:rPr>
            </w:pPr>
          </w:p>
        </w:tc>
        <w:tc>
          <w:tcPr>
            <w:tcW w:w="1417" w:type="dxa"/>
          </w:tcPr>
          <w:p w:rsidR="00896A05" w:rsidRPr="00896A05" w:rsidRDefault="00896A05" w:rsidP="00896A05">
            <w:pPr>
              <w:widowControl w:val="0"/>
              <w:jc w:val="center"/>
              <w:rPr>
                <w:rFonts w:ascii="Times New Roman" w:eastAsia="Times New Roman" w:hAnsi="Times New Roman" w:cs="Times New Roman"/>
                <w:sz w:val="16"/>
                <w:szCs w:val="16"/>
                <w:lang w:eastAsia="ru-RU"/>
              </w:rPr>
            </w:pPr>
          </w:p>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всего</w:t>
            </w:r>
          </w:p>
        </w:tc>
        <w:tc>
          <w:tcPr>
            <w:tcW w:w="567" w:type="dxa"/>
          </w:tcPr>
          <w:p w:rsidR="00896A05" w:rsidRPr="00896A05" w:rsidRDefault="00896A05" w:rsidP="00896A05">
            <w:pPr>
              <w:widowControl w:val="0"/>
              <w:jc w:val="center"/>
              <w:rPr>
                <w:rFonts w:ascii="Times New Roman" w:eastAsia="Times New Roman" w:hAnsi="Times New Roman" w:cs="Times New Roman"/>
                <w:sz w:val="16"/>
                <w:szCs w:val="16"/>
                <w:lang w:eastAsia="ru-RU"/>
              </w:rPr>
            </w:pPr>
          </w:p>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X</w:t>
            </w:r>
          </w:p>
        </w:tc>
        <w:tc>
          <w:tcPr>
            <w:tcW w:w="425" w:type="dxa"/>
          </w:tcPr>
          <w:p w:rsidR="00896A05" w:rsidRPr="00896A05" w:rsidRDefault="00896A05" w:rsidP="00896A05">
            <w:pPr>
              <w:widowControl w:val="0"/>
              <w:jc w:val="center"/>
              <w:rPr>
                <w:rFonts w:ascii="Times New Roman" w:eastAsia="Times New Roman" w:hAnsi="Times New Roman" w:cs="Times New Roman"/>
                <w:sz w:val="16"/>
                <w:szCs w:val="16"/>
                <w:lang w:eastAsia="ru-RU"/>
              </w:rPr>
            </w:pPr>
          </w:p>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X</w:t>
            </w:r>
          </w:p>
        </w:tc>
        <w:tc>
          <w:tcPr>
            <w:tcW w:w="500" w:type="dxa"/>
          </w:tcPr>
          <w:p w:rsidR="00896A05" w:rsidRPr="00896A05" w:rsidRDefault="00896A05" w:rsidP="00896A05">
            <w:pPr>
              <w:widowControl w:val="0"/>
              <w:jc w:val="center"/>
              <w:rPr>
                <w:rFonts w:ascii="Times New Roman" w:eastAsia="Times New Roman" w:hAnsi="Times New Roman" w:cs="Times New Roman"/>
                <w:sz w:val="16"/>
                <w:szCs w:val="16"/>
                <w:lang w:eastAsia="ru-RU"/>
              </w:rPr>
            </w:pPr>
          </w:p>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X</w:t>
            </w:r>
          </w:p>
        </w:tc>
        <w:tc>
          <w:tcPr>
            <w:tcW w:w="1061" w:type="dxa"/>
          </w:tcPr>
          <w:p w:rsidR="00896A05" w:rsidRPr="00896A05" w:rsidRDefault="00896A05" w:rsidP="00896A05">
            <w:pPr>
              <w:widowControl w:val="0"/>
              <w:jc w:val="center"/>
              <w:rPr>
                <w:rFonts w:ascii="Times New Roman" w:eastAsia="Times New Roman" w:hAnsi="Times New Roman" w:cs="Times New Roman"/>
                <w:sz w:val="16"/>
                <w:szCs w:val="16"/>
                <w:lang w:eastAsia="ru-RU"/>
              </w:rPr>
            </w:pPr>
          </w:p>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X</w:t>
            </w:r>
          </w:p>
        </w:tc>
        <w:tc>
          <w:tcPr>
            <w:tcW w:w="709" w:type="dxa"/>
          </w:tcPr>
          <w:p w:rsidR="00896A05" w:rsidRPr="00896A05" w:rsidRDefault="00896A05" w:rsidP="00896A05">
            <w:pPr>
              <w:widowControl w:val="0"/>
              <w:jc w:val="center"/>
              <w:rPr>
                <w:rFonts w:ascii="Times New Roman" w:eastAsia="Times New Roman" w:hAnsi="Times New Roman" w:cs="Times New Roman"/>
                <w:sz w:val="16"/>
                <w:szCs w:val="16"/>
                <w:lang w:eastAsia="ru-RU"/>
              </w:rPr>
            </w:pPr>
          </w:p>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X</w:t>
            </w:r>
          </w:p>
        </w:tc>
        <w:tc>
          <w:tcPr>
            <w:tcW w:w="851"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34395,5</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36769,2</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ind w:right="-106"/>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41184,0</w:t>
            </w:r>
          </w:p>
          <w:p w:rsidR="00896A05" w:rsidRPr="00896A05" w:rsidRDefault="00896A05" w:rsidP="00896A05">
            <w:pPr>
              <w:widowControl w:val="0"/>
              <w:suppressLineNumbers/>
              <w:shd w:val="clear" w:color="auto" w:fill="FFFFFF"/>
              <w:suppressAutoHyphens/>
              <w:autoSpaceDN w:val="0"/>
              <w:snapToGrid w:val="0"/>
              <w:ind w:right="-106"/>
              <w:jc w:val="center"/>
              <w:textAlignment w:val="baseline"/>
              <w:rPr>
                <w:rFonts w:ascii="Times New Roman" w:eastAsia="Times New Roman" w:hAnsi="Times New Roman" w:cs="Times New Roman"/>
                <w:iCs/>
                <w:kern w:val="3"/>
                <w:sz w:val="16"/>
                <w:szCs w:val="16"/>
                <w:lang w:eastAsia="ru-RU"/>
              </w:rPr>
            </w:pPr>
          </w:p>
        </w:tc>
        <w:tc>
          <w:tcPr>
            <w:tcW w:w="850" w:type="dxa"/>
            <w:vAlign w:val="center"/>
          </w:tcPr>
          <w:p w:rsidR="00896A05" w:rsidRPr="00896A05" w:rsidRDefault="00896A05" w:rsidP="00896A05">
            <w:pPr>
              <w:widowControl w:val="0"/>
              <w:suppressLineNumbers/>
              <w:shd w:val="clear" w:color="auto" w:fill="FFFFFF"/>
              <w:suppressAutoHyphens/>
              <w:autoSpaceDN w:val="0"/>
              <w:snapToGrid w:val="0"/>
              <w:ind w:right="-106"/>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41184,0</w:t>
            </w:r>
          </w:p>
          <w:p w:rsidR="00896A05" w:rsidRPr="00896A05" w:rsidRDefault="00896A05" w:rsidP="00896A05">
            <w:pPr>
              <w:widowControl w:val="0"/>
              <w:suppressLineNumbers/>
              <w:shd w:val="clear" w:color="auto" w:fill="FFFFFF"/>
              <w:suppressAutoHyphens/>
              <w:autoSpaceDN w:val="0"/>
              <w:snapToGrid w:val="0"/>
              <w:ind w:right="-106"/>
              <w:jc w:val="center"/>
              <w:textAlignment w:val="baseline"/>
              <w:rPr>
                <w:rFonts w:ascii="Times New Roman" w:eastAsia="Times New Roman" w:hAnsi="Times New Roman" w:cs="Times New Roman"/>
                <w:iCs/>
                <w:kern w:val="3"/>
                <w:sz w:val="16"/>
                <w:szCs w:val="16"/>
                <w:lang w:eastAsia="ru-RU"/>
              </w:rPr>
            </w:pPr>
          </w:p>
        </w:tc>
        <w:tc>
          <w:tcPr>
            <w:tcW w:w="708" w:type="dxa"/>
            <w:vAlign w:val="center"/>
          </w:tcPr>
          <w:p w:rsidR="00896A05" w:rsidRPr="00896A05" w:rsidRDefault="00896A05" w:rsidP="00896A05">
            <w:pPr>
              <w:widowControl w:val="0"/>
              <w:suppressLineNumbers/>
              <w:shd w:val="clear" w:color="auto" w:fill="FFFFFF"/>
              <w:suppressAutoHyphens/>
              <w:autoSpaceDN w:val="0"/>
              <w:snapToGrid w:val="0"/>
              <w:ind w:right="-106"/>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41184,0</w:t>
            </w:r>
          </w:p>
          <w:p w:rsidR="00896A05" w:rsidRPr="00896A05" w:rsidRDefault="00896A05" w:rsidP="00896A05">
            <w:pPr>
              <w:widowControl w:val="0"/>
              <w:suppressLineNumbers/>
              <w:shd w:val="clear" w:color="auto" w:fill="FFFFFF"/>
              <w:suppressAutoHyphens/>
              <w:autoSpaceDN w:val="0"/>
              <w:snapToGrid w:val="0"/>
              <w:ind w:right="-106"/>
              <w:jc w:val="center"/>
              <w:textAlignment w:val="baseline"/>
              <w:rPr>
                <w:rFonts w:ascii="Times New Roman" w:eastAsia="Times New Roman" w:hAnsi="Times New Roman" w:cs="Times New Roman"/>
                <w:iCs/>
                <w:kern w:val="3"/>
                <w:sz w:val="16"/>
                <w:szCs w:val="16"/>
                <w:lang w:eastAsia="ru-RU"/>
              </w:rPr>
            </w:pP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41184,0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tc>
      </w:tr>
      <w:tr w:rsidR="00896A05" w:rsidRPr="00896A05" w:rsidTr="00896A05">
        <w:trPr>
          <w:trHeight w:val="125"/>
        </w:trPr>
        <w:tc>
          <w:tcPr>
            <w:tcW w:w="568" w:type="dxa"/>
            <w:tcBorders>
              <w:top w:val="nil"/>
            </w:tcBorders>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4.2.1</w:t>
            </w:r>
          </w:p>
        </w:tc>
        <w:tc>
          <w:tcPr>
            <w:tcW w:w="1701" w:type="dxa"/>
            <w:tcBorders>
              <w:top w:val="nil"/>
            </w:tcBorders>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1</w:t>
            </w:r>
          </w:p>
        </w:tc>
        <w:tc>
          <w:tcPr>
            <w:tcW w:w="3827" w:type="dxa"/>
            <w:tcBorders>
              <w:top w:val="nil"/>
            </w:tcBorders>
            <w:vAlign w:val="center"/>
          </w:tcPr>
          <w:p w:rsidR="00896A05" w:rsidRPr="00896A05" w:rsidRDefault="00896A05" w:rsidP="00896A05">
            <w:pPr>
              <w:ind w:right="-109"/>
              <w:jc w:val="left"/>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bCs/>
                <w:iCs/>
                <w:sz w:val="16"/>
                <w:szCs w:val="16"/>
                <w:lang w:eastAsia="ru-RU"/>
              </w:rPr>
              <w:t xml:space="preserve">Ежемесячная денежная выплата, назначенная в случае рождения третьего ребенка или последующих детей до достижения ребенком возраста трех лет за счет средств бюджета Пензенской области и федеральных средств </w:t>
            </w:r>
          </w:p>
        </w:tc>
        <w:tc>
          <w:tcPr>
            <w:tcW w:w="1417" w:type="dxa"/>
            <w:tcBorders>
              <w:top w:val="nil"/>
            </w:tcBorders>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УСЗН</w:t>
            </w:r>
          </w:p>
        </w:tc>
        <w:tc>
          <w:tcPr>
            <w:tcW w:w="567" w:type="dxa"/>
            <w:tcBorders>
              <w:top w:val="nil"/>
            </w:tcBorders>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tcBorders>
              <w:top w:val="nil"/>
            </w:tcBorders>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tcBorders>
              <w:top w:val="nil"/>
            </w:tcBorders>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04</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04</w:t>
            </w:r>
          </w:p>
        </w:tc>
        <w:tc>
          <w:tcPr>
            <w:tcW w:w="1061" w:type="dxa"/>
            <w:tcBorders>
              <w:top w:val="nil"/>
            </w:tcBorders>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034Р150841</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034Р150841</w:t>
            </w:r>
          </w:p>
        </w:tc>
        <w:tc>
          <w:tcPr>
            <w:tcW w:w="709" w:type="dxa"/>
            <w:tcBorders>
              <w:top w:val="nil"/>
            </w:tcBorders>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313</w:t>
            </w:r>
          </w:p>
        </w:tc>
        <w:tc>
          <w:tcPr>
            <w:tcW w:w="851" w:type="dxa"/>
            <w:tcBorders>
              <w:top w:val="nil"/>
            </w:tcBorders>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15770,4</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val="en-US" w:eastAsia="ru-RU"/>
              </w:rPr>
              <w:t>1</w:t>
            </w:r>
            <w:r w:rsidRPr="00896A05">
              <w:rPr>
                <w:rFonts w:ascii="Times New Roman" w:eastAsia="Times New Roman" w:hAnsi="Times New Roman" w:cs="Times New Roman"/>
                <w:iCs/>
                <w:kern w:val="3"/>
                <w:sz w:val="16"/>
                <w:szCs w:val="16"/>
                <w:lang w:eastAsia="ru-RU"/>
              </w:rPr>
              <w:t>371,3</w:t>
            </w:r>
          </w:p>
        </w:tc>
        <w:tc>
          <w:tcPr>
            <w:tcW w:w="850" w:type="dxa"/>
            <w:tcBorders>
              <w:top w:val="nil"/>
            </w:tcBorders>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val="en-US" w:eastAsia="ru-RU"/>
              </w:rPr>
              <w:t>1</w:t>
            </w:r>
            <w:r w:rsidRPr="00896A05">
              <w:rPr>
                <w:rFonts w:ascii="Times New Roman" w:eastAsia="Times New Roman" w:hAnsi="Times New Roman" w:cs="Times New Roman"/>
                <w:iCs/>
                <w:kern w:val="3"/>
                <w:sz w:val="16"/>
                <w:szCs w:val="16"/>
                <w:lang w:eastAsia="ru-RU"/>
              </w:rPr>
              <w:t>5406,6</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val="en-US" w:eastAsia="ru-RU"/>
              </w:rPr>
              <w:t>1</w:t>
            </w:r>
            <w:r w:rsidRPr="00896A05">
              <w:rPr>
                <w:rFonts w:ascii="Times New Roman" w:eastAsia="Times New Roman" w:hAnsi="Times New Roman" w:cs="Times New Roman"/>
                <w:iCs/>
                <w:kern w:val="3"/>
                <w:sz w:val="16"/>
                <w:szCs w:val="16"/>
                <w:lang w:eastAsia="ru-RU"/>
              </w:rPr>
              <w:t>339,7</w:t>
            </w:r>
          </w:p>
        </w:tc>
        <w:tc>
          <w:tcPr>
            <w:tcW w:w="709" w:type="dxa"/>
            <w:tcBorders>
              <w:top w:val="nil"/>
            </w:tcBorders>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18426,6</w:t>
            </w:r>
          </w:p>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1602,3</w:t>
            </w:r>
          </w:p>
        </w:tc>
        <w:tc>
          <w:tcPr>
            <w:tcW w:w="850" w:type="dxa"/>
            <w:tcBorders>
              <w:top w:val="nil"/>
            </w:tcBorders>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18426,6</w:t>
            </w:r>
          </w:p>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1602,3</w:t>
            </w:r>
          </w:p>
        </w:tc>
        <w:tc>
          <w:tcPr>
            <w:tcW w:w="708" w:type="dxa"/>
            <w:tcBorders>
              <w:top w:val="nil"/>
            </w:tcBorders>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18426,6</w:t>
            </w:r>
          </w:p>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1602,3</w:t>
            </w:r>
          </w:p>
        </w:tc>
        <w:tc>
          <w:tcPr>
            <w:tcW w:w="850" w:type="dxa"/>
            <w:tcBorders>
              <w:top w:val="nil"/>
            </w:tcBorders>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18426,6</w:t>
            </w:r>
          </w:p>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1602,3</w:t>
            </w:r>
          </w:p>
        </w:tc>
        <w:tc>
          <w:tcPr>
            <w:tcW w:w="4281" w:type="dxa"/>
            <w:tcBorders>
              <w:top w:val="nil"/>
              <w:left w:val="single" w:sz="4" w:space="0" w:color="auto"/>
            </w:tcBorders>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highlight w:val="yellow"/>
                <w:lang w:val="en-US" w:eastAsia="ru-RU"/>
              </w:rPr>
            </w:pP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lastRenderedPageBreak/>
              <w:t>4.2.2</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 xml:space="preserve"> 2</w:t>
            </w:r>
          </w:p>
        </w:tc>
        <w:tc>
          <w:tcPr>
            <w:tcW w:w="3827" w:type="dxa"/>
            <w:vAlign w:val="center"/>
          </w:tcPr>
          <w:p w:rsidR="00896A05" w:rsidRPr="00896A05" w:rsidRDefault="00896A05" w:rsidP="00896A05">
            <w:pPr>
              <w:jc w:val="left"/>
              <w:rPr>
                <w:rFonts w:ascii="Times New Roman" w:eastAsia="Times New Roman" w:hAnsi="Times New Roman" w:cs="Times New Roman"/>
                <w:bCs/>
                <w:iCs/>
                <w:sz w:val="16"/>
                <w:szCs w:val="16"/>
                <w:lang w:eastAsia="ru-RU"/>
              </w:rPr>
            </w:pPr>
            <w:r w:rsidRPr="00896A05">
              <w:rPr>
                <w:rFonts w:ascii="Times New Roman" w:eastAsia="Times New Roman" w:hAnsi="Times New Roman" w:cs="Times New Roman"/>
                <w:bCs/>
                <w:iCs/>
                <w:sz w:val="16"/>
                <w:szCs w:val="16"/>
                <w:lang w:eastAsia="ru-RU"/>
              </w:rPr>
              <w:t>Выполнение государственных полномочий по осуществлению ежемесячной выплаты в связи с рождением (усыновлением) первого ребенка</w:t>
            </w:r>
          </w:p>
        </w:tc>
        <w:tc>
          <w:tcPr>
            <w:tcW w:w="1417"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УСЗН</w:t>
            </w:r>
          </w:p>
        </w:tc>
        <w:tc>
          <w:tcPr>
            <w:tcW w:w="567"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948</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948</w:t>
            </w:r>
          </w:p>
        </w:tc>
        <w:tc>
          <w:tcPr>
            <w:tcW w:w="425"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w:t>
            </w:r>
          </w:p>
        </w:tc>
        <w:tc>
          <w:tcPr>
            <w:tcW w:w="500"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04</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04</w:t>
            </w:r>
          </w:p>
        </w:tc>
        <w:tc>
          <w:tcPr>
            <w:tcW w:w="1061"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034Р155730</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034Р155730</w:t>
            </w:r>
          </w:p>
        </w:tc>
        <w:tc>
          <w:tcPr>
            <w:tcW w:w="709" w:type="dxa"/>
          </w:tcPr>
          <w:p w:rsidR="00896A05" w:rsidRPr="00896A05" w:rsidRDefault="00896A05" w:rsidP="00896A05">
            <w:pPr>
              <w:widowControl w:val="0"/>
              <w:jc w:val="center"/>
              <w:rPr>
                <w:rFonts w:ascii="Times New Roman" w:eastAsia="Times New Roman" w:hAnsi="Times New Roman" w:cs="Times New Roman"/>
                <w:sz w:val="16"/>
                <w:szCs w:val="16"/>
                <w:lang w:eastAsia="ru-RU"/>
              </w:rPr>
            </w:pPr>
          </w:p>
          <w:p w:rsidR="00896A05" w:rsidRPr="00896A05" w:rsidRDefault="00896A05" w:rsidP="00896A05">
            <w:pPr>
              <w:widowControl w:val="0"/>
              <w:jc w:val="center"/>
              <w:rPr>
                <w:rFonts w:ascii="Times New Roman" w:eastAsia="Times New Roman" w:hAnsi="Times New Roman" w:cs="Times New Roman"/>
                <w:sz w:val="16"/>
                <w:szCs w:val="16"/>
                <w:lang w:eastAsia="ru-RU"/>
              </w:rPr>
            </w:pPr>
          </w:p>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244</w:t>
            </w:r>
          </w:p>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313</w:t>
            </w:r>
          </w:p>
        </w:tc>
        <w:tc>
          <w:tcPr>
            <w:tcW w:w="851"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284,5</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16969,3</w:t>
            </w:r>
          </w:p>
        </w:tc>
        <w:tc>
          <w:tcPr>
            <w:tcW w:w="850"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295,9</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19727,0</w:t>
            </w:r>
          </w:p>
        </w:tc>
        <w:tc>
          <w:tcPr>
            <w:tcW w:w="709" w:type="dxa"/>
          </w:tcPr>
          <w:p w:rsidR="00896A05" w:rsidRPr="00896A05" w:rsidRDefault="00896A05" w:rsidP="00896A05">
            <w:pPr>
              <w:widowControl w:val="0"/>
              <w:ind w:right="-106"/>
              <w:jc w:val="left"/>
              <w:rPr>
                <w:rFonts w:ascii="Times New Roman" w:eastAsia="Times New Roman" w:hAnsi="Times New Roman" w:cs="Times New Roman"/>
                <w:sz w:val="16"/>
                <w:szCs w:val="16"/>
                <w:lang w:eastAsia="ru-RU"/>
              </w:rPr>
            </w:pPr>
          </w:p>
          <w:p w:rsidR="00896A05" w:rsidRPr="00896A05" w:rsidRDefault="00896A05" w:rsidP="00896A05">
            <w:pPr>
              <w:widowControl w:val="0"/>
              <w:ind w:right="-106"/>
              <w:jc w:val="left"/>
              <w:rPr>
                <w:rFonts w:ascii="Times New Roman" w:eastAsia="Times New Roman" w:hAnsi="Times New Roman" w:cs="Times New Roman"/>
                <w:sz w:val="16"/>
                <w:szCs w:val="16"/>
                <w:lang w:eastAsia="ru-RU"/>
              </w:rPr>
            </w:pPr>
          </w:p>
          <w:p w:rsidR="00896A05" w:rsidRPr="00896A05" w:rsidRDefault="00896A05" w:rsidP="00896A05">
            <w:pPr>
              <w:widowControl w:val="0"/>
              <w:ind w:right="-106"/>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312,6</w:t>
            </w:r>
          </w:p>
          <w:p w:rsidR="00896A05" w:rsidRPr="00896A05" w:rsidRDefault="00896A05" w:rsidP="00896A05">
            <w:pPr>
              <w:widowControl w:val="0"/>
              <w:ind w:right="-106"/>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20842,5</w:t>
            </w:r>
          </w:p>
        </w:tc>
        <w:tc>
          <w:tcPr>
            <w:tcW w:w="850" w:type="dxa"/>
          </w:tcPr>
          <w:p w:rsidR="00896A05" w:rsidRPr="00896A05" w:rsidRDefault="00896A05" w:rsidP="00896A05">
            <w:pPr>
              <w:widowControl w:val="0"/>
              <w:ind w:right="-106"/>
              <w:jc w:val="left"/>
              <w:rPr>
                <w:rFonts w:ascii="Times New Roman" w:eastAsia="Times New Roman" w:hAnsi="Times New Roman" w:cs="Times New Roman"/>
                <w:sz w:val="16"/>
                <w:szCs w:val="16"/>
                <w:lang w:eastAsia="ru-RU"/>
              </w:rPr>
            </w:pPr>
          </w:p>
          <w:p w:rsidR="00896A05" w:rsidRPr="00896A05" w:rsidRDefault="00896A05" w:rsidP="00896A05">
            <w:pPr>
              <w:widowControl w:val="0"/>
              <w:ind w:right="-106"/>
              <w:jc w:val="left"/>
              <w:rPr>
                <w:rFonts w:ascii="Times New Roman" w:eastAsia="Times New Roman" w:hAnsi="Times New Roman" w:cs="Times New Roman"/>
                <w:sz w:val="16"/>
                <w:szCs w:val="16"/>
                <w:lang w:eastAsia="ru-RU"/>
              </w:rPr>
            </w:pPr>
          </w:p>
          <w:p w:rsidR="00896A05" w:rsidRPr="00896A05" w:rsidRDefault="00896A05" w:rsidP="00896A05">
            <w:pPr>
              <w:widowControl w:val="0"/>
              <w:ind w:right="-106"/>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312,6</w:t>
            </w:r>
          </w:p>
          <w:p w:rsidR="00896A05" w:rsidRPr="00896A05" w:rsidRDefault="00896A05" w:rsidP="00896A05">
            <w:pPr>
              <w:widowControl w:val="0"/>
              <w:ind w:right="-106"/>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20842,5</w:t>
            </w:r>
          </w:p>
        </w:tc>
        <w:tc>
          <w:tcPr>
            <w:tcW w:w="708" w:type="dxa"/>
          </w:tcPr>
          <w:p w:rsidR="00896A05" w:rsidRPr="00896A05" w:rsidRDefault="00896A05" w:rsidP="00896A05">
            <w:pPr>
              <w:widowControl w:val="0"/>
              <w:ind w:right="-106"/>
              <w:jc w:val="left"/>
              <w:rPr>
                <w:rFonts w:ascii="Times New Roman" w:eastAsia="Times New Roman" w:hAnsi="Times New Roman" w:cs="Times New Roman"/>
                <w:sz w:val="16"/>
                <w:szCs w:val="16"/>
                <w:lang w:eastAsia="ru-RU"/>
              </w:rPr>
            </w:pPr>
          </w:p>
          <w:p w:rsidR="00896A05" w:rsidRPr="00896A05" w:rsidRDefault="00896A05" w:rsidP="00896A05">
            <w:pPr>
              <w:widowControl w:val="0"/>
              <w:ind w:right="-106"/>
              <w:jc w:val="left"/>
              <w:rPr>
                <w:rFonts w:ascii="Times New Roman" w:eastAsia="Times New Roman" w:hAnsi="Times New Roman" w:cs="Times New Roman"/>
                <w:sz w:val="16"/>
                <w:szCs w:val="16"/>
                <w:lang w:eastAsia="ru-RU"/>
              </w:rPr>
            </w:pPr>
          </w:p>
          <w:p w:rsidR="00896A05" w:rsidRPr="00896A05" w:rsidRDefault="00896A05" w:rsidP="00896A05">
            <w:pPr>
              <w:widowControl w:val="0"/>
              <w:ind w:right="-106"/>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312,6</w:t>
            </w:r>
          </w:p>
          <w:p w:rsidR="00896A05" w:rsidRPr="00896A05" w:rsidRDefault="00896A05" w:rsidP="00896A05">
            <w:pPr>
              <w:widowControl w:val="0"/>
              <w:ind w:right="-106"/>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20842,5</w:t>
            </w:r>
          </w:p>
        </w:tc>
        <w:tc>
          <w:tcPr>
            <w:tcW w:w="850"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312,6</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20842,5</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5</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Подпрограмма 5</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«Социальная поддержка отдельных категорий граждан в жилищной сфере»</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всего</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20972,4</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30318,2</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ind w:right="-106"/>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32348,7</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ind w:right="-106"/>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32348,7</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ind w:right="-106"/>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32348,7</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32348,7</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5.1</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Основное мероприятие 1</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snapToGrid w:val="0"/>
                <w:kern w:val="3"/>
                <w:sz w:val="16"/>
                <w:szCs w:val="16"/>
                <w:lang w:eastAsia="ru-RU"/>
              </w:rPr>
              <w:t>Государственная поддержка при улучшении жилищных условий молодых семей</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всего</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1764,4</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2461,0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ind w:right="-106"/>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2441,6</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ind w:right="-106"/>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2441,6</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ind w:right="-106"/>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2441,6</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2441,6</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5.1.1</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1</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Мероприятия по поддержке при улучшении жилищных условий молодых семей</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roofErr w:type="spellStart"/>
            <w:r w:rsidRPr="00896A05">
              <w:rPr>
                <w:rFonts w:ascii="Times New Roman" w:eastAsia="Times New Roman" w:hAnsi="Times New Roman" w:cs="Times New Roman"/>
                <w:iCs/>
                <w:kern w:val="3"/>
                <w:sz w:val="16"/>
                <w:szCs w:val="16"/>
                <w:lang w:eastAsia="ru-RU"/>
              </w:rPr>
              <w:t>Адми</w:t>
            </w:r>
            <w:proofErr w:type="spellEnd"/>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roofErr w:type="spellStart"/>
            <w:r w:rsidRPr="00896A05">
              <w:rPr>
                <w:rFonts w:ascii="Times New Roman" w:eastAsia="Times New Roman" w:hAnsi="Times New Roman" w:cs="Times New Roman"/>
                <w:iCs/>
                <w:kern w:val="3"/>
                <w:sz w:val="16"/>
                <w:szCs w:val="16"/>
                <w:lang w:eastAsia="ru-RU"/>
              </w:rPr>
              <w:t>нистрация</w:t>
            </w:r>
            <w:proofErr w:type="spellEnd"/>
            <w:r w:rsidRPr="00896A05">
              <w:rPr>
                <w:rFonts w:ascii="Times New Roman" w:eastAsia="Times New Roman" w:hAnsi="Times New Roman" w:cs="Times New Roman"/>
                <w:iCs/>
                <w:kern w:val="3"/>
                <w:sz w:val="16"/>
                <w:szCs w:val="16"/>
                <w:lang w:eastAsia="ru-RU"/>
              </w:rPr>
              <w:t xml:space="preserve"> Мокшанского района</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901</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901</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901</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901</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901</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901</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04</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04</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04</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04</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04</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04</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035</w:t>
            </w:r>
            <w:r w:rsidRPr="00896A05">
              <w:rPr>
                <w:rFonts w:ascii="Times New Roman" w:eastAsia="Times New Roman" w:hAnsi="Times New Roman" w:cs="Times New Roman"/>
                <w:iCs/>
                <w:kern w:val="3"/>
                <w:sz w:val="16"/>
                <w:szCs w:val="16"/>
                <w:lang w:val="en-US" w:eastAsia="ru-RU"/>
              </w:rPr>
              <w:t>01L</w:t>
            </w:r>
            <w:r w:rsidRPr="00896A05">
              <w:rPr>
                <w:rFonts w:ascii="Times New Roman" w:eastAsia="Times New Roman" w:hAnsi="Times New Roman" w:cs="Times New Roman"/>
                <w:iCs/>
                <w:kern w:val="3"/>
                <w:sz w:val="16"/>
                <w:szCs w:val="16"/>
                <w:lang w:eastAsia="ru-RU"/>
              </w:rPr>
              <w:t>4970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035</w:t>
            </w:r>
            <w:r w:rsidRPr="00896A05">
              <w:rPr>
                <w:rFonts w:ascii="Times New Roman" w:eastAsia="Times New Roman" w:hAnsi="Times New Roman" w:cs="Times New Roman"/>
                <w:iCs/>
                <w:kern w:val="3"/>
                <w:sz w:val="16"/>
                <w:szCs w:val="16"/>
                <w:lang w:val="en-US" w:eastAsia="ru-RU"/>
              </w:rPr>
              <w:t>01L</w:t>
            </w:r>
            <w:r w:rsidRPr="00896A05">
              <w:rPr>
                <w:rFonts w:ascii="Times New Roman" w:eastAsia="Times New Roman" w:hAnsi="Times New Roman" w:cs="Times New Roman"/>
                <w:iCs/>
                <w:kern w:val="3"/>
                <w:sz w:val="16"/>
                <w:szCs w:val="16"/>
                <w:lang w:eastAsia="ru-RU"/>
              </w:rPr>
              <w:t>4970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035</w:t>
            </w:r>
            <w:r w:rsidRPr="00896A05">
              <w:rPr>
                <w:rFonts w:ascii="Times New Roman" w:eastAsia="Times New Roman" w:hAnsi="Times New Roman" w:cs="Times New Roman"/>
                <w:iCs/>
                <w:kern w:val="3"/>
                <w:sz w:val="16"/>
                <w:szCs w:val="16"/>
                <w:lang w:val="en-US" w:eastAsia="ru-RU"/>
              </w:rPr>
              <w:t>01L</w:t>
            </w:r>
            <w:r w:rsidRPr="00896A05">
              <w:rPr>
                <w:rFonts w:ascii="Times New Roman" w:eastAsia="Times New Roman" w:hAnsi="Times New Roman" w:cs="Times New Roman"/>
                <w:iCs/>
                <w:kern w:val="3"/>
                <w:sz w:val="16"/>
                <w:szCs w:val="16"/>
                <w:lang w:eastAsia="ru-RU"/>
              </w:rPr>
              <w:t>4970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03501</w:t>
            </w:r>
            <w:r w:rsidRPr="00896A05">
              <w:rPr>
                <w:rFonts w:ascii="Times New Roman" w:eastAsia="Times New Roman" w:hAnsi="Times New Roman" w:cs="Times New Roman"/>
                <w:iCs/>
                <w:kern w:val="3"/>
                <w:sz w:val="16"/>
                <w:szCs w:val="16"/>
                <w:lang w:val="en-US" w:eastAsia="ru-RU"/>
              </w:rPr>
              <w:t>L</w:t>
            </w:r>
            <w:r w:rsidRPr="00896A05">
              <w:rPr>
                <w:rFonts w:ascii="Times New Roman" w:eastAsia="Times New Roman" w:hAnsi="Times New Roman" w:cs="Times New Roman"/>
                <w:iCs/>
                <w:kern w:val="3"/>
                <w:sz w:val="16"/>
                <w:szCs w:val="16"/>
                <w:lang w:eastAsia="ru-RU"/>
              </w:rPr>
              <w:t>0200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03501</w:t>
            </w:r>
            <w:r w:rsidRPr="00896A05">
              <w:rPr>
                <w:rFonts w:ascii="Times New Roman" w:eastAsia="Times New Roman" w:hAnsi="Times New Roman" w:cs="Times New Roman"/>
                <w:iCs/>
                <w:kern w:val="3"/>
                <w:sz w:val="16"/>
                <w:szCs w:val="16"/>
                <w:lang w:val="en-US" w:eastAsia="ru-RU"/>
              </w:rPr>
              <w:t>L</w:t>
            </w:r>
            <w:r w:rsidRPr="00896A05">
              <w:rPr>
                <w:rFonts w:ascii="Times New Roman" w:eastAsia="Times New Roman" w:hAnsi="Times New Roman" w:cs="Times New Roman"/>
                <w:iCs/>
                <w:kern w:val="3"/>
                <w:sz w:val="16"/>
                <w:szCs w:val="16"/>
                <w:lang w:eastAsia="ru-RU"/>
              </w:rPr>
              <w:t>0200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03501</w:t>
            </w:r>
            <w:r w:rsidRPr="00896A05">
              <w:rPr>
                <w:rFonts w:ascii="Times New Roman" w:eastAsia="Times New Roman" w:hAnsi="Times New Roman" w:cs="Times New Roman"/>
                <w:iCs/>
                <w:kern w:val="3"/>
                <w:sz w:val="16"/>
                <w:szCs w:val="16"/>
                <w:lang w:val="en-US" w:eastAsia="ru-RU"/>
              </w:rPr>
              <w:t>L</w:t>
            </w:r>
            <w:r w:rsidRPr="00896A05">
              <w:rPr>
                <w:rFonts w:ascii="Times New Roman" w:eastAsia="Times New Roman" w:hAnsi="Times New Roman" w:cs="Times New Roman"/>
                <w:iCs/>
                <w:kern w:val="3"/>
                <w:sz w:val="16"/>
                <w:szCs w:val="16"/>
                <w:lang w:eastAsia="ru-RU"/>
              </w:rPr>
              <w:t>0200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322</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322</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322</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322</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322</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322</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612,3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692,6</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459,5</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highlight w:val="yellow"/>
                <w:lang w:eastAsia="ru-RU"/>
              </w:rPr>
            </w:pPr>
            <w:r w:rsidRPr="00896A05">
              <w:rPr>
                <w:rFonts w:ascii="Times New Roman" w:eastAsia="Times New Roman" w:hAnsi="Times New Roman" w:cs="Times New Roman"/>
                <w:iCs/>
                <w:kern w:val="3"/>
                <w:sz w:val="16"/>
                <w:szCs w:val="16"/>
                <w:lang w:eastAsia="ru-RU"/>
              </w:rPr>
              <w:t>0,0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1048,3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812,7</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600,0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1027,8</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813,8</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600,0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1027,8</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813,8</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600,0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1027,8</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813,8</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600,0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1027,8</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813,8</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600,0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0,0</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5.2</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Основное мероприятие 2</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Обеспечение выплат молодым семьям на улучшение жилищных условий при рождении первого ребенка и на улучшение жилищных условий многодетным семьям</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всего</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1500,3</w:t>
            </w:r>
          </w:p>
        </w:tc>
        <w:tc>
          <w:tcPr>
            <w:tcW w:w="850" w:type="dxa"/>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1000,2</w:t>
            </w:r>
          </w:p>
        </w:tc>
        <w:tc>
          <w:tcPr>
            <w:tcW w:w="709" w:type="dxa"/>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1500,3</w:t>
            </w:r>
          </w:p>
        </w:tc>
        <w:tc>
          <w:tcPr>
            <w:tcW w:w="850" w:type="dxa"/>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1500,3</w:t>
            </w:r>
          </w:p>
        </w:tc>
        <w:tc>
          <w:tcPr>
            <w:tcW w:w="708" w:type="dxa"/>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1500,3</w:t>
            </w:r>
          </w:p>
        </w:tc>
        <w:tc>
          <w:tcPr>
            <w:tcW w:w="850" w:type="dxa"/>
          </w:tcPr>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p>
          <w:p w:rsidR="00896A05" w:rsidRPr="00896A05" w:rsidRDefault="00896A05" w:rsidP="00896A05">
            <w:pPr>
              <w:widowControl w:val="0"/>
              <w:suppressLineNumbers/>
              <w:jc w:val="center"/>
              <w:rPr>
                <w:rFonts w:ascii="Times New Roman" w:eastAsia="Times New Roman" w:hAnsi="Times New Roman" w:cs="Times New Roman"/>
                <w:iCs/>
                <w:sz w:val="16"/>
                <w:szCs w:val="16"/>
                <w:lang w:eastAsia="ru-RU"/>
              </w:rPr>
            </w:pPr>
            <w:r w:rsidRPr="00896A05">
              <w:rPr>
                <w:rFonts w:ascii="Times New Roman" w:eastAsia="Times New Roman" w:hAnsi="Times New Roman" w:cs="Times New Roman"/>
                <w:iCs/>
                <w:sz w:val="16"/>
                <w:szCs w:val="16"/>
                <w:lang w:eastAsia="ru-RU"/>
              </w:rPr>
              <w:t>1500,3</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5.2.1</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1</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Мероприятия по поддержке при улучшении жилищных условий многодетных семей</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УСЗН</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948</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0350276520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0350276520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322</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244</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1000,0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0,2</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1500,0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5.3</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Основное мероприятие 3</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Обеспечение жилыми помещениями детей-сирот и детей, оставшихся без попечения родителей</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всего</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X</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16067,2</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22919,8</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25782</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25782</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25782</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25782</w:t>
            </w:r>
          </w:p>
        </w:tc>
      </w:tr>
      <w:tr w:rsidR="00896A05" w:rsidRPr="00896A05" w:rsidTr="00896A05">
        <w:trPr>
          <w:gridAfter w:val="1"/>
          <w:wAfter w:w="4281" w:type="dxa"/>
        </w:trPr>
        <w:tc>
          <w:tcPr>
            <w:tcW w:w="568" w:type="dxa"/>
            <w:vAlign w:val="center"/>
          </w:tcPr>
          <w:p w:rsidR="00896A05" w:rsidRPr="00896A05" w:rsidRDefault="00896A05" w:rsidP="00896A05">
            <w:pPr>
              <w:widowControl w:val="0"/>
              <w:suppressLineNumbers/>
              <w:shd w:val="clear" w:color="auto" w:fill="FFFFFF"/>
              <w:suppressAutoHyphens/>
              <w:autoSpaceDN w:val="0"/>
              <w:snapToGrid w:val="0"/>
              <w:ind w:left="-108" w:right="-108"/>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5.3.1</w:t>
            </w:r>
          </w:p>
        </w:tc>
        <w:tc>
          <w:tcPr>
            <w:tcW w:w="170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1</w:t>
            </w:r>
          </w:p>
        </w:tc>
        <w:tc>
          <w:tcPr>
            <w:tcW w:w="3827" w:type="dxa"/>
            <w:vAlign w:val="center"/>
          </w:tcPr>
          <w:p w:rsidR="00896A05" w:rsidRPr="00896A05" w:rsidRDefault="00896A05" w:rsidP="00896A05">
            <w:pPr>
              <w:widowControl w:val="0"/>
              <w:suppressLineNumbers/>
              <w:shd w:val="clear" w:color="auto" w:fill="FFFFFF"/>
              <w:suppressAutoHyphens/>
              <w:autoSpaceDN w:val="0"/>
              <w:snapToGrid w:val="0"/>
              <w:ind w:right="-109"/>
              <w:jc w:val="left"/>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Мероприятие по обеспечению жилыми помещениями детей-сирот и детей, оставшихся без попечения родителей</w:t>
            </w:r>
          </w:p>
        </w:tc>
        <w:tc>
          <w:tcPr>
            <w:tcW w:w="141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Администрация Мокшанского района</w:t>
            </w:r>
          </w:p>
        </w:tc>
        <w:tc>
          <w:tcPr>
            <w:tcW w:w="567"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901</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901</w:t>
            </w:r>
          </w:p>
        </w:tc>
        <w:tc>
          <w:tcPr>
            <w:tcW w:w="425"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10</w:t>
            </w:r>
          </w:p>
        </w:tc>
        <w:tc>
          <w:tcPr>
            <w:tcW w:w="50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04</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04</w:t>
            </w:r>
          </w:p>
        </w:tc>
        <w:tc>
          <w:tcPr>
            <w:tcW w:w="106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03503</w:t>
            </w:r>
            <w:r w:rsidRPr="00896A05">
              <w:rPr>
                <w:rFonts w:ascii="Times New Roman" w:eastAsia="Times New Roman" w:hAnsi="Times New Roman" w:cs="Times New Roman"/>
                <w:iCs/>
                <w:kern w:val="3"/>
                <w:sz w:val="16"/>
                <w:szCs w:val="16"/>
                <w:lang w:val="en-US" w:eastAsia="ru-RU"/>
              </w:rPr>
              <w:t>R</w:t>
            </w:r>
            <w:r w:rsidRPr="00896A05">
              <w:rPr>
                <w:rFonts w:ascii="Times New Roman" w:eastAsia="Times New Roman" w:hAnsi="Times New Roman" w:cs="Times New Roman"/>
                <w:iCs/>
                <w:kern w:val="3"/>
                <w:sz w:val="16"/>
                <w:szCs w:val="16"/>
                <w:lang w:eastAsia="ru-RU"/>
              </w:rPr>
              <w:t>08</w:t>
            </w:r>
            <w:r w:rsidRPr="00896A05">
              <w:rPr>
                <w:rFonts w:ascii="Times New Roman" w:eastAsia="Times New Roman" w:hAnsi="Times New Roman" w:cs="Times New Roman"/>
                <w:iCs/>
                <w:kern w:val="3"/>
                <w:sz w:val="16"/>
                <w:szCs w:val="16"/>
                <w:lang w:val="en-US" w:eastAsia="ru-RU"/>
              </w:rPr>
              <w:t>20</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0350</w:t>
            </w:r>
            <w:r w:rsidRPr="00896A05">
              <w:rPr>
                <w:rFonts w:ascii="Times New Roman" w:eastAsia="Times New Roman" w:hAnsi="Times New Roman" w:cs="Times New Roman"/>
                <w:iCs/>
                <w:kern w:val="3"/>
                <w:sz w:val="16"/>
                <w:szCs w:val="16"/>
                <w:lang w:val="en-US" w:eastAsia="ru-RU"/>
              </w:rPr>
              <w:t>3R</w:t>
            </w:r>
            <w:r w:rsidRPr="00896A05">
              <w:rPr>
                <w:rFonts w:ascii="Times New Roman" w:eastAsia="Times New Roman" w:hAnsi="Times New Roman" w:cs="Times New Roman"/>
                <w:iCs/>
                <w:kern w:val="3"/>
                <w:sz w:val="16"/>
                <w:szCs w:val="16"/>
                <w:lang w:eastAsia="ru-RU"/>
              </w:rPr>
              <w:t>0</w:t>
            </w:r>
            <w:r w:rsidRPr="00896A05">
              <w:rPr>
                <w:rFonts w:ascii="Times New Roman" w:eastAsia="Times New Roman" w:hAnsi="Times New Roman" w:cs="Times New Roman"/>
                <w:iCs/>
                <w:kern w:val="3"/>
                <w:sz w:val="16"/>
                <w:szCs w:val="16"/>
                <w:lang w:val="en-US" w:eastAsia="ru-RU"/>
              </w:rPr>
              <w:t>820</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val="en-US" w:eastAsia="ru-RU"/>
              </w:rPr>
            </w:pPr>
            <w:r w:rsidRPr="00896A05">
              <w:rPr>
                <w:rFonts w:ascii="Times New Roman" w:eastAsia="Times New Roman" w:hAnsi="Times New Roman" w:cs="Times New Roman"/>
                <w:iCs/>
                <w:kern w:val="3"/>
                <w:sz w:val="16"/>
                <w:szCs w:val="16"/>
                <w:lang w:val="en-US" w:eastAsia="ru-RU"/>
              </w:rPr>
              <w:t>412</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244</w:t>
            </w:r>
          </w:p>
        </w:tc>
        <w:tc>
          <w:tcPr>
            <w:tcW w:w="851"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16026,9</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40,3</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22896,2</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23,6</w:t>
            </w:r>
          </w:p>
        </w:tc>
        <w:tc>
          <w:tcPr>
            <w:tcW w:w="709"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25758,2</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23,8</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25758,2</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23,8</w:t>
            </w:r>
          </w:p>
        </w:tc>
        <w:tc>
          <w:tcPr>
            <w:tcW w:w="708"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25758,2</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23,8</w:t>
            </w:r>
          </w:p>
        </w:tc>
        <w:tc>
          <w:tcPr>
            <w:tcW w:w="850" w:type="dxa"/>
            <w:vAlign w:val="center"/>
          </w:tcPr>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25758,2</w:t>
            </w:r>
          </w:p>
          <w:p w:rsidR="00896A05" w:rsidRPr="00896A05" w:rsidRDefault="00896A05" w:rsidP="00896A05">
            <w:pPr>
              <w:widowControl w:val="0"/>
              <w:suppressLineNumbers/>
              <w:shd w:val="clear" w:color="auto" w:fill="FFFFFF"/>
              <w:suppressAutoHyphens/>
              <w:autoSpaceDN w:val="0"/>
              <w:snapToGrid w:val="0"/>
              <w:jc w:val="center"/>
              <w:textAlignment w:val="baseline"/>
              <w:rPr>
                <w:rFonts w:ascii="Times New Roman" w:eastAsia="Times New Roman" w:hAnsi="Times New Roman" w:cs="Times New Roman"/>
                <w:iCs/>
                <w:kern w:val="3"/>
                <w:sz w:val="16"/>
                <w:szCs w:val="16"/>
                <w:lang w:eastAsia="ru-RU"/>
              </w:rPr>
            </w:pPr>
            <w:r w:rsidRPr="00896A05">
              <w:rPr>
                <w:rFonts w:ascii="Times New Roman" w:eastAsia="Times New Roman" w:hAnsi="Times New Roman" w:cs="Times New Roman"/>
                <w:iCs/>
                <w:kern w:val="3"/>
                <w:sz w:val="16"/>
                <w:szCs w:val="16"/>
                <w:lang w:eastAsia="ru-RU"/>
              </w:rPr>
              <w:t>23,8</w:t>
            </w:r>
          </w:p>
        </w:tc>
      </w:tr>
      <w:tr w:rsidR="00896A05" w:rsidRPr="00896A05" w:rsidTr="00896A05">
        <w:trPr>
          <w:gridAfter w:val="1"/>
          <w:wAfter w:w="4281" w:type="dxa"/>
        </w:trPr>
        <w:tc>
          <w:tcPr>
            <w:tcW w:w="568" w:type="dxa"/>
          </w:tcPr>
          <w:p w:rsidR="00896A05" w:rsidRPr="00896A05" w:rsidRDefault="00896A05" w:rsidP="00896A05">
            <w:pPr>
              <w:widowControl w:val="0"/>
              <w:ind w:left="-108" w:right="-108"/>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5.4</w:t>
            </w:r>
          </w:p>
        </w:tc>
        <w:tc>
          <w:tcPr>
            <w:tcW w:w="1701"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Основное мероприятие Р</w:t>
            </w:r>
            <w:proofErr w:type="gramStart"/>
            <w:r w:rsidRPr="00896A05">
              <w:rPr>
                <w:rFonts w:ascii="Times New Roman" w:eastAsia="Times New Roman" w:hAnsi="Times New Roman" w:cs="Times New Roman"/>
                <w:sz w:val="16"/>
                <w:szCs w:val="16"/>
                <w:lang w:eastAsia="ru-RU"/>
              </w:rPr>
              <w:t>1</w:t>
            </w:r>
            <w:proofErr w:type="gramEnd"/>
          </w:p>
        </w:tc>
        <w:tc>
          <w:tcPr>
            <w:tcW w:w="3827" w:type="dxa"/>
          </w:tcPr>
          <w:p w:rsidR="00896A05" w:rsidRPr="00896A05" w:rsidRDefault="00896A05" w:rsidP="00896A05">
            <w:pPr>
              <w:widowControl w:val="0"/>
              <w:ind w:right="-109"/>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Региональный проект "Финансовая поддержка семей при рождении детей"</w:t>
            </w:r>
          </w:p>
        </w:tc>
        <w:tc>
          <w:tcPr>
            <w:tcW w:w="1417"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всего</w:t>
            </w:r>
          </w:p>
        </w:tc>
        <w:tc>
          <w:tcPr>
            <w:tcW w:w="567"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X</w:t>
            </w:r>
          </w:p>
        </w:tc>
        <w:tc>
          <w:tcPr>
            <w:tcW w:w="425"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X</w:t>
            </w:r>
          </w:p>
        </w:tc>
        <w:tc>
          <w:tcPr>
            <w:tcW w:w="500"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X</w:t>
            </w:r>
          </w:p>
        </w:tc>
        <w:tc>
          <w:tcPr>
            <w:tcW w:w="1061"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X</w:t>
            </w:r>
          </w:p>
        </w:tc>
        <w:tc>
          <w:tcPr>
            <w:tcW w:w="709"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X</w:t>
            </w:r>
          </w:p>
        </w:tc>
        <w:tc>
          <w:tcPr>
            <w:tcW w:w="851"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1640,5</w:t>
            </w:r>
          </w:p>
        </w:tc>
        <w:tc>
          <w:tcPr>
            <w:tcW w:w="850"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3937,2</w:t>
            </w:r>
          </w:p>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709"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2624,8</w:t>
            </w:r>
          </w:p>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50"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2624,8</w:t>
            </w:r>
          </w:p>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708"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2624,8</w:t>
            </w:r>
          </w:p>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50"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2624,8</w:t>
            </w:r>
          </w:p>
          <w:p w:rsidR="00896A05" w:rsidRPr="00896A05" w:rsidRDefault="00896A05" w:rsidP="00896A05">
            <w:pPr>
              <w:widowControl w:val="0"/>
              <w:jc w:val="left"/>
              <w:rPr>
                <w:rFonts w:ascii="Times New Roman" w:eastAsia="Times New Roman" w:hAnsi="Times New Roman" w:cs="Times New Roman"/>
                <w:sz w:val="16"/>
                <w:szCs w:val="16"/>
                <w:lang w:eastAsia="ru-RU"/>
              </w:rPr>
            </w:pPr>
          </w:p>
        </w:tc>
      </w:tr>
      <w:tr w:rsidR="00896A05" w:rsidRPr="00896A05" w:rsidTr="00896A05">
        <w:trPr>
          <w:gridAfter w:val="1"/>
          <w:wAfter w:w="4281" w:type="dxa"/>
        </w:trPr>
        <w:tc>
          <w:tcPr>
            <w:tcW w:w="568"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5.4.1</w:t>
            </w:r>
          </w:p>
        </w:tc>
        <w:tc>
          <w:tcPr>
            <w:tcW w:w="1701" w:type="dxa"/>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Мероприятие 1</w:t>
            </w:r>
          </w:p>
        </w:tc>
        <w:tc>
          <w:tcPr>
            <w:tcW w:w="3827" w:type="dxa"/>
          </w:tcPr>
          <w:p w:rsidR="00896A05" w:rsidRPr="00896A05" w:rsidRDefault="00896A05" w:rsidP="00896A05">
            <w:pPr>
              <w:widowControl w:val="0"/>
              <w:ind w:right="-109"/>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Обеспечение выплат молодым семьям на улучшение жилищных условий при рождении первого ребенка и на улучшение жилищных условий многодетным семьям</w:t>
            </w:r>
          </w:p>
        </w:tc>
        <w:tc>
          <w:tcPr>
            <w:tcW w:w="1417"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УСЗН</w:t>
            </w:r>
          </w:p>
        </w:tc>
        <w:tc>
          <w:tcPr>
            <w:tcW w:w="567"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948</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948</w:t>
            </w:r>
          </w:p>
        </w:tc>
        <w:tc>
          <w:tcPr>
            <w:tcW w:w="425"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w:t>
            </w:r>
          </w:p>
        </w:tc>
        <w:tc>
          <w:tcPr>
            <w:tcW w:w="500"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03</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03</w:t>
            </w:r>
          </w:p>
        </w:tc>
        <w:tc>
          <w:tcPr>
            <w:tcW w:w="1061"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035Р176510</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035Р176510</w:t>
            </w:r>
          </w:p>
        </w:tc>
        <w:tc>
          <w:tcPr>
            <w:tcW w:w="709"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244322</w:t>
            </w:r>
          </w:p>
        </w:tc>
        <w:tc>
          <w:tcPr>
            <w:tcW w:w="851"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0,5</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1640,0</w:t>
            </w:r>
          </w:p>
        </w:tc>
        <w:tc>
          <w:tcPr>
            <w:tcW w:w="850"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1,2</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3936,0</w:t>
            </w:r>
          </w:p>
        </w:tc>
        <w:tc>
          <w:tcPr>
            <w:tcW w:w="709"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0,8</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2624,0</w:t>
            </w:r>
          </w:p>
        </w:tc>
        <w:tc>
          <w:tcPr>
            <w:tcW w:w="850"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0,8</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2624,0</w:t>
            </w:r>
          </w:p>
        </w:tc>
        <w:tc>
          <w:tcPr>
            <w:tcW w:w="708"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0,8</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2624,0</w:t>
            </w:r>
          </w:p>
        </w:tc>
        <w:tc>
          <w:tcPr>
            <w:tcW w:w="850" w:type="dxa"/>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0,8</w:t>
            </w: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2624,0</w:t>
            </w:r>
          </w:p>
        </w:tc>
      </w:tr>
    </w:tbl>
    <w:p w:rsidR="00896A05" w:rsidRDefault="00896A05" w:rsidP="00896A05">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896A05" w:rsidRDefault="00896A05" w:rsidP="00896A05">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896A05" w:rsidRDefault="00896A05" w:rsidP="00896A05">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896A05" w:rsidRDefault="00896A05" w:rsidP="00896A05">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CD0549" w:rsidRDefault="00CD0549" w:rsidP="00896A05">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CD0549" w:rsidRDefault="00CD0549" w:rsidP="00896A05">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CD0549" w:rsidRDefault="00CD0549" w:rsidP="00896A05">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CD0549" w:rsidRDefault="00CD0549" w:rsidP="00896A05">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CD0549" w:rsidRDefault="00CD0549" w:rsidP="00896A05">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CD0549" w:rsidRDefault="00CD0549" w:rsidP="00896A05">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CD0549" w:rsidRDefault="00CD0549" w:rsidP="00896A05">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CD0549" w:rsidRDefault="00CD0549" w:rsidP="00896A05">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CD0549" w:rsidRDefault="00CD0549" w:rsidP="00896A05">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CD0549" w:rsidRDefault="00CD0549" w:rsidP="00896A05">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CD0549" w:rsidRDefault="00CD0549" w:rsidP="00896A05">
      <w:pPr>
        <w:widowControl w:val="0"/>
        <w:shd w:val="clear" w:color="auto" w:fill="FFFFFF"/>
        <w:suppressAutoHyphens/>
        <w:autoSpaceDN w:val="0"/>
        <w:ind w:firstLine="10065"/>
        <w:jc w:val="right"/>
        <w:textAlignment w:val="baseline"/>
        <w:rPr>
          <w:rFonts w:ascii="Times New Roman" w:eastAsia="Times New Roman" w:hAnsi="Times New Roman" w:cs="Times New Roman"/>
          <w:kern w:val="3"/>
          <w:sz w:val="16"/>
          <w:szCs w:val="16"/>
          <w:lang w:eastAsia="ru-RU"/>
        </w:rPr>
      </w:pP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lastRenderedPageBreak/>
        <w:t>Приложение</w:t>
      </w: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к постановлению администрации </w:t>
      </w: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Мокшанского района Пензенской области </w:t>
      </w:r>
    </w:p>
    <w:p w:rsidR="00896A05" w:rsidRPr="00896A05" w:rsidRDefault="00896A05" w:rsidP="00896A05">
      <w:pPr>
        <w:widowControl w:val="0"/>
        <w:suppressAutoHyphens/>
        <w:autoSpaceDN w:val="0"/>
        <w:jc w:val="righ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от 09.12.2022 № 1095 </w:t>
      </w:r>
    </w:p>
    <w:p w:rsidR="00896A05" w:rsidRPr="00896A05" w:rsidRDefault="00896A05" w:rsidP="00896A05">
      <w:pPr>
        <w:widowControl w:val="0"/>
        <w:suppressAutoHyphens/>
        <w:autoSpaceDN w:val="0"/>
        <w:jc w:val="right"/>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 xml:space="preserve"> «Приложение № 6.2</w:t>
      </w:r>
    </w:p>
    <w:p w:rsidR="00896A05" w:rsidRPr="00896A05" w:rsidRDefault="00896A05" w:rsidP="00896A05">
      <w:pPr>
        <w:widowControl w:val="0"/>
        <w:shd w:val="clear" w:color="auto" w:fill="FFFFFF"/>
        <w:suppressAutoHyphens/>
        <w:autoSpaceDN w:val="0"/>
        <w:ind w:firstLine="9923"/>
        <w:jc w:val="right"/>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к Муниципальной программе</w:t>
      </w:r>
    </w:p>
    <w:p w:rsidR="00896A05" w:rsidRPr="00896A05" w:rsidRDefault="00896A05" w:rsidP="00896A05">
      <w:pPr>
        <w:widowControl w:val="0"/>
        <w:shd w:val="clear" w:color="auto" w:fill="FFFFFF"/>
        <w:suppressAutoHyphens/>
        <w:autoSpaceDN w:val="0"/>
        <w:ind w:firstLine="9923"/>
        <w:jc w:val="right"/>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«Социальная поддержка граждан</w:t>
      </w:r>
    </w:p>
    <w:p w:rsidR="00896A05" w:rsidRPr="00896A05" w:rsidRDefault="00896A05" w:rsidP="00896A05">
      <w:pPr>
        <w:widowControl w:val="0"/>
        <w:shd w:val="clear" w:color="auto" w:fill="FFFFFF"/>
        <w:suppressAutoHyphens/>
        <w:autoSpaceDN w:val="0"/>
        <w:ind w:firstLine="9923"/>
        <w:jc w:val="right"/>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 xml:space="preserve">в </w:t>
      </w:r>
      <w:proofErr w:type="spellStart"/>
      <w:r w:rsidRPr="00896A05">
        <w:rPr>
          <w:rFonts w:ascii="Times New Roman" w:eastAsia="Times New Roman" w:hAnsi="Times New Roman" w:cs="Times New Roman"/>
          <w:kern w:val="3"/>
          <w:sz w:val="16"/>
          <w:szCs w:val="16"/>
          <w:lang w:eastAsia="ru-RU"/>
        </w:rPr>
        <w:t>Мокшанском</w:t>
      </w:r>
      <w:proofErr w:type="spellEnd"/>
      <w:r w:rsidRPr="00896A05">
        <w:rPr>
          <w:rFonts w:ascii="Times New Roman" w:eastAsia="Times New Roman" w:hAnsi="Times New Roman" w:cs="Times New Roman"/>
          <w:kern w:val="3"/>
          <w:sz w:val="16"/>
          <w:szCs w:val="16"/>
          <w:lang w:eastAsia="ru-RU"/>
        </w:rPr>
        <w:t xml:space="preserve"> районе Пензенской области</w:t>
      </w:r>
    </w:p>
    <w:p w:rsidR="00896A05" w:rsidRPr="00896A05" w:rsidRDefault="00896A05" w:rsidP="00896A05">
      <w:pPr>
        <w:widowControl w:val="0"/>
        <w:shd w:val="clear" w:color="auto" w:fill="FFFFFF"/>
        <w:suppressAutoHyphens/>
        <w:autoSpaceDN w:val="0"/>
        <w:ind w:firstLine="9923"/>
        <w:jc w:val="right"/>
        <w:textAlignment w:val="baseline"/>
        <w:rPr>
          <w:rFonts w:ascii="Times New Roman" w:eastAsia="Times New Roman" w:hAnsi="Times New Roman" w:cs="Times New Roman"/>
          <w:i/>
          <w:kern w:val="3"/>
          <w:sz w:val="16"/>
          <w:szCs w:val="16"/>
          <w:lang w:eastAsia="ru-RU"/>
        </w:rPr>
      </w:pPr>
      <w:r w:rsidRPr="00896A05">
        <w:rPr>
          <w:rFonts w:ascii="Times New Roman" w:eastAsia="Times New Roman" w:hAnsi="Times New Roman" w:cs="Times New Roman"/>
          <w:kern w:val="3"/>
          <w:sz w:val="16"/>
          <w:szCs w:val="16"/>
          <w:lang w:eastAsia="ru-RU"/>
        </w:rPr>
        <w:t>на 2014-2027 годы</w:t>
      </w:r>
      <w:r w:rsidRPr="00896A05">
        <w:rPr>
          <w:rFonts w:ascii="Times New Roman" w:eastAsia="Times New Roman" w:hAnsi="Times New Roman" w:cs="Times New Roman"/>
          <w:i/>
          <w:kern w:val="3"/>
          <w:sz w:val="16"/>
          <w:szCs w:val="16"/>
          <w:lang w:eastAsia="ru-RU"/>
        </w:rPr>
        <w:t>»</w:t>
      </w:r>
    </w:p>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ПЕРЕЧЕНЬ </w:t>
      </w:r>
    </w:p>
    <w:p w:rsidR="00896A05" w:rsidRPr="00896A05" w:rsidRDefault="00896A05" w:rsidP="00896A05">
      <w:pPr>
        <w:widowControl w:val="0"/>
        <w:suppressAutoHyphens/>
        <w:autoSpaceDE w:val="0"/>
        <w:autoSpaceDN w:val="0"/>
        <w:jc w:val="center"/>
        <w:textAlignment w:val="baseline"/>
        <w:rPr>
          <w:rFonts w:ascii="Times New Roman" w:eastAsia="Arial" w:hAnsi="Times New Roman" w:cs="Times New Roman"/>
          <w:kern w:val="3"/>
          <w:sz w:val="16"/>
          <w:szCs w:val="16"/>
          <w:lang w:eastAsia="ru-RU"/>
        </w:rPr>
      </w:pPr>
      <w:r w:rsidRPr="00896A05">
        <w:rPr>
          <w:rFonts w:ascii="Times New Roman" w:eastAsia="Arial" w:hAnsi="Times New Roman" w:cs="Times New Roman"/>
          <w:kern w:val="3"/>
          <w:sz w:val="16"/>
          <w:szCs w:val="16"/>
          <w:lang w:eastAsia="ru-RU"/>
        </w:rPr>
        <w:t>основных мероприятий, мероприятий муниципальной программы Мокшанского района</w:t>
      </w:r>
    </w:p>
    <w:p w:rsidR="00896A05" w:rsidRPr="00896A05" w:rsidRDefault="00896A05" w:rsidP="00896A05">
      <w:pPr>
        <w:suppressAutoHyphens/>
        <w:autoSpaceDN w:val="0"/>
        <w:jc w:val="center"/>
        <w:textAlignment w:val="baseline"/>
        <w:rPr>
          <w:rFonts w:ascii="Times New Roman" w:eastAsia="Times New Roman" w:hAnsi="Times New Roman" w:cs="Times New Roman"/>
          <w:b/>
          <w:i/>
          <w:kern w:val="3"/>
          <w:sz w:val="16"/>
          <w:szCs w:val="16"/>
          <w:lang w:eastAsia="ru-RU"/>
        </w:rPr>
      </w:pPr>
      <w:r w:rsidRPr="00896A05">
        <w:rPr>
          <w:rFonts w:ascii="Times New Roman" w:eastAsia="Times New Roman" w:hAnsi="Times New Roman" w:cs="Times New Roman"/>
          <w:b/>
          <w:i/>
          <w:kern w:val="3"/>
          <w:sz w:val="16"/>
          <w:szCs w:val="16"/>
          <w:lang w:eastAsia="ru-RU"/>
        </w:rPr>
        <w:t>"</w:t>
      </w:r>
      <w:r w:rsidRPr="00896A05">
        <w:rPr>
          <w:rFonts w:ascii="Times New Roman" w:eastAsia="Times New Roman" w:hAnsi="Times New Roman" w:cs="Times New Roman"/>
          <w:kern w:val="3"/>
          <w:sz w:val="16"/>
          <w:szCs w:val="16"/>
          <w:lang w:eastAsia="ru-RU"/>
        </w:rPr>
        <w:t xml:space="preserve">Социальная поддержка граждан в </w:t>
      </w:r>
      <w:proofErr w:type="spellStart"/>
      <w:r w:rsidRPr="00896A05">
        <w:rPr>
          <w:rFonts w:ascii="Times New Roman" w:eastAsia="Times New Roman" w:hAnsi="Times New Roman" w:cs="Times New Roman"/>
          <w:kern w:val="3"/>
          <w:sz w:val="16"/>
          <w:szCs w:val="16"/>
          <w:lang w:eastAsia="ru-RU"/>
        </w:rPr>
        <w:t>Мокшанском</w:t>
      </w:r>
      <w:proofErr w:type="spellEnd"/>
      <w:r w:rsidRPr="00896A05">
        <w:rPr>
          <w:rFonts w:ascii="Times New Roman" w:eastAsia="Times New Roman" w:hAnsi="Times New Roman" w:cs="Times New Roman"/>
          <w:kern w:val="3"/>
          <w:sz w:val="16"/>
          <w:szCs w:val="16"/>
          <w:lang w:eastAsia="ru-RU"/>
        </w:rPr>
        <w:t xml:space="preserve"> районе Пензенской области на 2014-2027 годы</w:t>
      </w:r>
      <w:r w:rsidRPr="00896A05">
        <w:rPr>
          <w:rFonts w:ascii="Times New Roman" w:eastAsia="Times New Roman" w:hAnsi="Times New Roman" w:cs="Times New Roman"/>
          <w:b/>
          <w:i/>
          <w:kern w:val="3"/>
          <w:sz w:val="16"/>
          <w:szCs w:val="16"/>
          <w:lang w:eastAsia="ru-RU"/>
        </w:rPr>
        <w:t xml:space="preserve"> "</w:t>
      </w:r>
    </w:p>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 на 2022 - 2027 годы</w:t>
      </w:r>
    </w:p>
    <w:tbl>
      <w:tblPr>
        <w:tblW w:w="15453" w:type="dxa"/>
        <w:tblInd w:w="6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62" w:type="dxa"/>
          <w:right w:w="62" w:type="dxa"/>
        </w:tblCellMar>
        <w:tblLook w:val="04A0" w:firstRow="1" w:lastRow="0" w:firstColumn="1" w:lastColumn="0" w:noHBand="0" w:noVBand="1"/>
      </w:tblPr>
      <w:tblGrid>
        <w:gridCol w:w="509"/>
        <w:gridCol w:w="34"/>
        <w:gridCol w:w="138"/>
        <w:gridCol w:w="2549"/>
        <w:gridCol w:w="456"/>
        <w:gridCol w:w="1251"/>
        <w:gridCol w:w="414"/>
        <w:gridCol w:w="15"/>
        <w:gridCol w:w="681"/>
        <w:gridCol w:w="119"/>
        <w:gridCol w:w="25"/>
        <w:gridCol w:w="663"/>
        <w:gridCol w:w="269"/>
        <w:gridCol w:w="16"/>
        <w:gridCol w:w="7"/>
        <w:gridCol w:w="968"/>
        <w:gridCol w:w="17"/>
        <w:gridCol w:w="958"/>
        <w:gridCol w:w="14"/>
        <w:gridCol w:w="962"/>
        <w:gridCol w:w="34"/>
        <w:gridCol w:w="1241"/>
        <w:gridCol w:w="62"/>
        <w:gridCol w:w="2559"/>
        <w:gridCol w:w="33"/>
        <w:gridCol w:w="1315"/>
        <w:gridCol w:w="144"/>
      </w:tblGrid>
      <w:tr w:rsidR="00896A05" w:rsidRPr="00896A05" w:rsidTr="00CD0549">
        <w:trPr>
          <w:gridAfter w:val="1"/>
          <w:wAfter w:w="144" w:type="dxa"/>
          <w:trHeight w:val="170"/>
        </w:trPr>
        <w:tc>
          <w:tcPr>
            <w:tcW w:w="543" w:type="dxa"/>
            <w:gridSpan w:val="2"/>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roofErr w:type="gramStart"/>
            <w:r w:rsidRPr="00896A05">
              <w:rPr>
                <w:rFonts w:ascii="Times New Roman" w:eastAsia="Times New Roman" w:hAnsi="Times New Roman" w:cs="Times New Roman"/>
                <w:sz w:val="16"/>
                <w:szCs w:val="16"/>
                <w:lang w:eastAsia="ru-RU"/>
              </w:rPr>
              <w:t>п</w:t>
            </w:r>
            <w:proofErr w:type="gramEnd"/>
            <w:r w:rsidRPr="00896A05">
              <w:rPr>
                <w:rFonts w:ascii="Times New Roman" w:eastAsia="Times New Roman" w:hAnsi="Times New Roman" w:cs="Times New Roman"/>
                <w:sz w:val="16"/>
                <w:szCs w:val="16"/>
                <w:lang w:eastAsia="ru-RU"/>
              </w:rPr>
              <w:t>/п</w:t>
            </w:r>
          </w:p>
        </w:tc>
        <w:tc>
          <w:tcPr>
            <w:tcW w:w="3143" w:type="dxa"/>
            <w:gridSpan w:val="3"/>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Наименование основного мероприятия, мероприятия</w:t>
            </w:r>
          </w:p>
        </w:tc>
        <w:tc>
          <w:tcPr>
            <w:tcW w:w="1251" w:type="dxa"/>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Исполнители</w:t>
            </w:r>
          </w:p>
        </w:tc>
        <w:tc>
          <w:tcPr>
            <w:tcW w:w="1110" w:type="dxa"/>
            <w:gridSpan w:val="3"/>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Срок исполнения (год)</w:t>
            </w:r>
          </w:p>
        </w:tc>
        <w:tc>
          <w:tcPr>
            <w:tcW w:w="5293" w:type="dxa"/>
            <w:gridSpan w:val="13"/>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Объем финансирования, тыс. рублей</w:t>
            </w:r>
          </w:p>
        </w:tc>
        <w:tc>
          <w:tcPr>
            <w:tcW w:w="2654" w:type="dxa"/>
            <w:gridSpan w:val="3"/>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1315" w:type="dxa"/>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Связь с показателем муниципальной программы (подпрограммы) </w:t>
            </w:r>
          </w:p>
        </w:tc>
      </w:tr>
      <w:tr w:rsidR="00896A05" w:rsidRPr="00896A05" w:rsidTr="00CD0549">
        <w:trPr>
          <w:gridAfter w:val="1"/>
          <w:wAfter w:w="144" w:type="dxa"/>
          <w:trHeight w:val="914"/>
        </w:trPr>
        <w:tc>
          <w:tcPr>
            <w:tcW w:w="543"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251" w:type="dxa"/>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110"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Всего</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Бюджет Мокшанского  района</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Федеральные средства</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Бюджет </w:t>
            </w:r>
            <w:proofErr w:type="spellStart"/>
            <w:r w:rsidRPr="00896A05">
              <w:rPr>
                <w:rFonts w:ascii="Times New Roman" w:eastAsia="Times New Roman" w:hAnsi="Times New Roman" w:cs="Times New Roman"/>
                <w:sz w:val="16"/>
                <w:szCs w:val="16"/>
                <w:lang w:eastAsia="ru-RU"/>
              </w:rPr>
              <w:t>Пензенс</w:t>
            </w:r>
            <w:proofErr w:type="spellEnd"/>
          </w:p>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кой области</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proofErr w:type="spellStart"/>
            <w:proofErr w:type="gramStart"/>
            <w:r w:rsidRPr="00896A05">
              <w:rPr>
                <w:rFonts w:ascii="Times New Roman" w:eastAsia="Times New Roman" w:hAnsi="Times New Roman" w:cs="Times New Roman"/>
                <w:sz w:val="16"/>
                <w:szCs w:val="16"/>
                <w:lang w:eastAsia="ru-RU"/>
              </w:rPr>
              <w:t>Внебюджет-ные</w:t>
            </w:r>
            <w:proofErr w:type="spellEnd"/>
            <w:proofErr w:type="gramEnd"/>
            <w:r w:rsidRPr="00896A05">
              <w:rPr>
                <w:rFonts w:ascii="Times New Roman" w:eastAsia="Times New Roman" w:hAnsi="Times New Roman" w:cs="Times New Roman"/>
                <w:sz w:val="16"/>
                <w:szCs w:val="16"/>
                <w:lang w:eastAsia="ru-RU"/>
              </w:rPr>
              <w:t xml:space="preserve"> и иные средства</w:t>
            </w:r>
          </w:p>
        </w:tc>
        <w:tc>
          <w:tcPr>
            <w:tcW w:w="2654"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315" w:type="dxa"/>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r>
      <w:tr w:rsidR="00896A05" w:rsidRPr="00896A05" w:rsidTr="00CD0549">
        <w:trPr>
          <w:gridAfter w:val="1"/>
          <w:wAfter w:w="144" w:type="dxa"/>
          <w:trHeight w:val="170"/>
        </w:trPr>
        <w:tc>
          <w:tcPr>
            <w:tcW w:w="543"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w:t>
            </w:r>
          </w:p>
        </w:tc>
        <w:tc>
          <w:tcPr>
            <w:tcW w:w="3143" w:type="dxa"/>
            <w:gridSpan w:val="3"/>
          </w:tcPr>
          <w:p w:rsidR="00896A05" w:rsidRPr="00896A05" w:rsidRDefault="00896A05" w:rsidP="00896A05">
            <w:pPr>
              <w:widowControl w:val="0"/>
              <w:autoSpaceDE w:val="0"/>
              <w:autoSpaceDN w:val="0"/>
              <w:adjustRightInd w:val="0"/>
              <w:ind w:firstLine="8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w:t>
            </w:r>
          </w:p>
        </w:tc>
        <w:tc>
          <w:tcPr>
            <w:tcW w:w="1251" w:type="dxa"/>
          </w:tcPr>
          <w:p w:rsidR="00896A05" w:rsidRPr="00896A05" w:rsidRDefault="00896A05" w:rsidP="00896A05">
            <w:pPr>
              <w:widowControl w:val="0"/>
              <w:autoSpaceDE w:val="0"/>
              <w:autoSpaceDN w:val="0"/>
              <w:adjustRightInd w:val="0"/>
              <w:ind w:firstLine="8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w:t>
            </w:r>
          </w:p>
        </w:tc>
        <w:tc>
          <w:tcPr>
            <w:tcW w:w="1110" w:type="dxa"/>
            <w:gridSpan w:val="3"/>
          </w:tcPr>
          <w:p w:rsidR="00896A05" w:rsidRPr="00896A05" w:rsidRDefault="00896A05" w:rsidP="00896A05">
            <w:pPr>
              <w:widowControl w:val="0"/>
              <w:autoSpaceDE w:val="0"/>
              <w:autoSpaceDN w:val="0"/>
              <w:adjustRightInd w:val="0"/>
              <w:ind w:hanging="68"/>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c>
          <w:tcPr>
            <w:tcW w:w="807" w:type="dxa"/>
            <w:gridSpan w:val="3"/>
          </w:tcPr>
          <w:p w:rsidR="00896A05" w:rsidRPr="00896A05" w:rsidRDefault="00896A05" w:rsidP="00896A05">
            <w:pPr>
              <w:widowControl w:val="0"/>
              <w:autoSpaceDE w:val="0"/>
              <w:autoSpaceDN w:val="0"/>
              <w:adjustRightInd w:val="0"/>
              <w:ind w:hanging="68"/>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c>
          <w:tcPr>
            <w:tcW w:w="1260" w:type="dxa"/>
            <w:gridSpan w:val="4"/>
          </w:tcPr>
          <w:p w:rsidR="00896A05" w:rsidRPr="00896A05" w:rsidRDefault="00896A05" w:rsidP="00896A05">
            <w:pPr>
              <w:widowControl w:val="0"/>
              <w:autoSpaceDE w:val="0"/>
              <w:autoSpaceDN w:val="0"/>
              <w:adjustRightInd w:val="0"/>
              <w:ind w:hanging="68"/>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6</w:t>
            </w:r>
          </w:p>
        </w:tc>
        <w:tc>
          <w:tcPr>
            <w:tcW w:w="975" w:type="dxa"/>
            <w:gridSpan w:val="2"/>
          </w:tcPr>
          <w:p w:rsidR="00896A05" w:rsidRPr="00896A05" w:rsidRDefault="00896A05" w:rsidP="00896A05">
            <w:pPr>
              <w:widowControl w:val="0"/>
              <w:autoSpaceDE w:val="0"/>
              <w:autoSpaceDN w:val="0"/>
              <w:adjustRightInd w:val="0"/>
              <w:ind w:hanging="68"/>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7</w:t>
            </w:r>
          </w:p>
        </w:tc>
        <w:tc>
          <w:tcPr>
            <w:tcW w:w="976" w:type="dxa"/>
            <w:gridSpan w:val="2"/>
          </w:tcPr>
          <w:p w:rsidR="00896A05" w:rsidRPr="00896A05" w:rsidRDefault="00896A05" w:rsidP="00896A05">
            <w:pPr>
              <w:widowControl w:val="0"/>
              <w:autoSpaceDE w:val="0"/>
              <w:autoSpaceDN w:val="0"/>
              <w:adjustRightInd w:val="0"/>
              <w:ind w:hanging="68"/>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8</w:t>
            </w:r>
          </w:p>
        </w:tc>
        <w:tc>
          <w:tcPr>
            <w:tcW w:w="1275" w:type="dxa"/>
            <w:gridSpan w:val="2"/>
          </w:tcPr>
          <w:p w:rsidR="00896A05" w:rsidRPr="00896A05" w:rsidRDefault="00896A05" w:rsidP="00896A05">
            <w:pPr>
              <w:widowControl w:val="0"/>
              <w:autoSpaceDE w:val="0"/>
              <w:autoSpaceDN w:val="0"/>
              <w:adjustRightInd w:val="0"/>
              <w:ind w:hanging="68"/>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w:t>
            </w:r>
          </w:p>
        </w:tc>
        <w:tc>
          <w:tcPr>
            <w:tcW w:w="2654" w:type="dxa"/>
            <w:gridSpan w:val="3"/>
          </w:tcPr>
          <w:p w:rsidR="00896A05" w:rsidRPr="00896A05" w:rsidRDefault="00896A05" w:rsidP="00896A05">
            <w:pPr>
              <w:widowControl w:val="0"/>
              <w:autoSpaceDE w:val="0"/>
              <w:autoSpaceDN w:val="0"/>
              <w:adjustRightInd w:val="0"/>
              <w:ind w:firstLine="8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w:t>
            </w:r>
          </w:p>
        </w:tc>
        <w:tc>
          <w:tcPr>
            <w:tcW w:w="1315" w:type="dxa"/>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11</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b/>
                <w:sz w:val="16"/>
                <w:szCs w:val="16"/>
                <w:lang w:eastAsia="ru-RU"/>
              </w:rPr>
              <w:t>Подпрограмма 1 «Малых дел»</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Цель подпрограммы: Улучшение демографической ситуации в </w:t>
            </w:r>
            <w:proofErr w:type="spellStart"/>
            <w:r w:rsidRPr="00896A05">
              <w:rPr>
                <w:rFonts w:ascii="Times New Roman" w:eastAsia="Times New Roman" w:hAnsi="Times New Roman" w:cs="Times New Roman"/>
                <w:sz w:val="16"/>
                <w:szCs w:val="16"/>
                <w:lang w:eastAsia="ru-RU"/>
              </w:rPr>
              <w:t>Мокшанском</w:t>
            </w:r>
            <w:proofErr w:type="spellEnd"/>
            <w:r w:rsidRPr="00896A05">
              <w:rPr>
                <w:rFonts w:ascii="Times New Roman" w:eastAsia="Times New Roman" w:hAnsi="Times New Roman" w:cs="Times New Roman"/>
                <w:sz w:val="16"/>
                <w:szCs w:val="16"/>
                <w:lang w:eastAsia="ru-RU"/>
              </w:rPr>
              <w:t xml:space="preserve"> районе, привлечение специалистов с высшим и средним медицинским образованием для работы в лечебно-профилактических организациях здравоохранения Мокшанского района, развитие добровольческог</w:t>
            </w:r>
            <w:proofErr w:type="gramStart"/>
            <w:r w:rsidRPr="00896A05">
              <w:rPr>
                <w:rFonts w:ascii="Times New Roman" w:eastAsia="Times New Roman" w:hAnsi="Times New Roman" w:cs="Times New Roman"/>
                <w:sz w:val="16"/>
                <w:szCs w:val="16"/>
                <w:lang w:eastAsia="ru-RU"/>
              </w:rPr>
              <w:t>о(</w:t>
            </w:r>
            <w:proofErr w:type="gramEnd"/>
            <w:r w:rsidRPr="00896A05">
              <w:rPr>
                <w:rFonts w:ascii="Times New Roman" w:eastAsia="Times New Roman" w:hAnsi="Times New Roman" w:cs="Times New Roman"/>
                <w:sz w:val="16"/>
                <w:szCs w:val="16"/>
                <w:lang w:eastAsia="ru-RU"/>
              </w:rPr>
              <w:t>волонтерского)движения в районе</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Задачи подпрограммы1-Обеспечение организаций здравоохранения Мокшанского района квалифицированными кадрами в соответствии с потребностями</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b/>
                <w:sz w:val="16"/>
                <w:szCs w:val="16"/>
                <w:lang w:eastAsia="ru-RU"/>
              </w:rPr>
              <w:t xml:space="preserve">Подпрограмма 2 «Оказание адресной материальной помощи гражданам, проживающим в </w:t>
            </w:r>
            <w:proofErr w:type="spellStart"/>
            <w:r w:rsidRPr="00896A05">
              <w:rPr>
                <w:rFonts w:ascii="Times New Roman" w:eastAsia="Times New Roman" w:hAnsi="Times New Roman" w:cs="Times New Roman"/>
                <w:b/>
                <w:sz w:val="16"/>
                <w:szCs w:val="16"/>
                <w:lang w:eastAsia="ru-RU"/>
              </w:rPr>
              <w:t>Мокшанском</w:t>
            </w:r>
            <w:proofErr w:type="spellEnd"/>
            <w:r w:rsidRPr="00896A05">
              <w:rPr>
                <w:rFonts w:ascii="Times New Roman" w:eastAsia="Times New Roman" w:hAnsi="Times New Roman" w:cs="Times New Roman"/>
                <w:b/>
                <w:sz w:val="16"/>
                <w:szCs w:val="16"/>
                <w:lang w:eastAsia="ru-RU"/>
              </w:rPr>
              <w:t xml:space="preserve"> районе Пензенской области, оказавшимся в трудной жизненной ситуации»</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Цель подпрограммы адресной материальной помощи граждан, проживающим на территории Мокшанского района, находящихся в трудной жизненной ситуации</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Задача подпрограммы 1- содействие гражданам по выходу из сложной жизненной ситуации</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napToGrid w:val="0"/>
                <w:sz w:val="16"/>
                <w:szCs w:val="16"/>
                <w:lang w:eastAsia="ru-RU"/>
              </w:rPr>
              <w:t>Основное мероприятие «Содействие гражданам по выходу из сложной жизненной ситуации»</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b/>
                <w:sz w:val="16"/>
                <w:szCs w:val="16"/>
                <w:lang w:eastAsia="ru-RU"/>
              </w:rPr>
              <w:t>Подпрограмма 3 «Старшее поколение»</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Цель подпрограммы Формирование организационных, правовых, социально-экономических условий</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Задача подпрограммы 1- Совершенствование мер социальной защиты и социально обслуживания пожилых людей сельской местности</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napToGrid w:val="0"/>
                <w:sz w:val="16"/>
                <w:szCs w:val="16"/>
                <w:lang w:eastAsia="ru-RU"/>
              </w:rPr>
              <w:t>3.1 Основное мероприятие «</w:t>
            </w:r>
            <w:r w:rsidRPr="00896A05">
              <w:rPr>
                <w:rFonts w:ascii="Times New Roman" w:eastAsia="Times New Roman" w:hAnsi="Times New Roman" w:cs="Times New Roman"/>
                <w:sz w:val="16"/>
                <w:szCs w:val="16"/>
                <w:lang w:eastAsia="ru-RU"/>
              </w:rPr>
              <w:t>Совершенствование мер социальной защиты и социального обслуживания пожилых людей сельской местности</w:t>
            </w:r>
            <w:r w:rsidRPr="00896A05">
              <w:rPr>
                <w:rFonts w:ascii="Times New Roman" w:eastAsia="Times New Roman" w:hAnsi="Times New Roman" w:cs="Times New Roman"/>
                <w:snapToGrid w:val="0"/>
                <w:sz w:val="16"/>
                <w:szCs w:val="16"/>
                <w:lang w:eastAsia="ru-RU"/>
              </w:rPr>
              <w:t>»</w:t>
            </w:r>
          </w:p>
        </w:tc>
      </w:tr>
      <w:tr w:rsidR="00896A05" w:rsidRPr="00896A05" w:rsidTr="00CD0549">
        <w:trPr>
          <w:gridAfter w:val="1"/>
          <w:wAfter w:w="144" w:type="dxa"/>
          <w:trHeight w:val="397"/>
        </w:trPr>
        <w:tc>
          <w:tcPr>
            <w:tcW w:w="543" w:type="dxa"/>
            <w:gridSpan w:val="2"/>
            <w:vMerge w:val="restart"/>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3.1.</w:t>
            </w:r>
          </w:p>
        </w:tc>
        <w:tc>
          <w:tcPr>
            <w:tcW w:w="3143" w:type="dxa"/>
            <w:gridSpan w:val="3"/>
            <w:vMerge w:val="restart"/>
            <w:tcBorders>
              <w:top w:val="single" w:sz="6" w:space="0" w:color="auto"/>
              <w:bottom w:val="single" w:sz="6" w:space="0" w:color="auto"/>
            </w:tcBorders>
          </w:tcPr>
          <w:p w:rsidR="00896A05" w:rsidRPr="00896A05" w:rsidRDefault="00896A05" w:rsidP="00896A05">
            <w:pPr>
              <w:suppressLineNumbers/>
              <w:suppressAutoHyphens/>
              <w:autoSpaceDN w:val="0"/>
              <w:jc w:val="left"/>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Поддержка деятельности районного общества инвалидов и Совета ветеранов Мокшанского района-</w:t>
            </w:r>
          </w:p>
          <w:p w:rsidR="00896A05" w:rsidRPr="00896A05" w:rsidRDefault="00896A05" w:rsidP="00CD0549">
            <w:pPr>
              <w:suppressLineNumbers/>
              <w:suppressAutoHyphens/>
              <w:autoSpaceDN w:val="0"/>
              <w:jc w:val="left"/>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 xml:space="preserve"> почтовые и канцелярские расходы; приобретение цветов; подписка на газеты</w:t>
            </w:r>
            <w:r w:rsidR="00CD0549">
              <w:rPr>
                <w:rFonts w:ascii="Times New Roman" w:eastAsia="Times New Roman" w:hAnsi="Times New Roman" w:cs="Times New Roman"/>
                <w:kern w:val="3"/>
                <w:sz w:val="16"/>
                <w:szCs w:val="16"/>
                <w:lang w:eastAsia="ru-RU"/>
              </w:rPr>
              <w:t xml:space="preserve"> </w:t>
            </w:r>
            <w:r w:rsidRPr="00896A05">
              <w:rPr>
                <w:rFonts w:ascii="Times New Roman" w:eastAsia="Times New Roman" w:hAnsi="Times New Roman" w:cs="Times New Roman"/>
                <w:kern w:val="3"/>
                <w:sz w:val="16"/>
                <w:szCs w:val="16"/>
                <w:lang w:eastAsia="ru-RU"/>
              </w:rPr>
              <w:t xml:space="preserve"> (цветы, подарки, продукты, продуктовые наборы и т. д.)</w:t>
            </w:r>
          </w:p>
        </w:tc>
        <w:tc>
          <w:tcPr>
            <w:tcW w:w="166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Администрация Мокшанского района, КЦСОН</w:t>
            </w: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932"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w:t>
            </w:r>
          </w:p>
        </w:tc>
        <w:tc>
          <w:tcPr>
            <w:tcW w:w="991"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kern w:val="3"/>
                <w:sz w:val="16"/>
                <w:szCs w:val="16"/>
                <w:lang w:eastAsia="ru-RU"/>
              </w:rPr>
              <w:t>Улучшение благосостояния граждан</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w:t>
            </w:r>
          </w:p>
        </w:tc>
      </w:tr>
      <w:tr w:rsidR="00896A05" w:rsidRPr="00896A05" w:rsidTr="00CD0549">
        <w:trPr>
          <w:gridAfter w:val="1"/>
          <w:wAfter w:w="144" w:type="dxa"/>
          <w:trHeight w:val="57"/>
        </w:trPr>
        <w:tc>
          <w:tcPr>
            <w:tcW w:w="543" w:type="dxa"/>
            <w:gridSpan w:val="2"/>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32"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w:t>
            </w:r>
          </w:p>
        </w:tc>
        <w:tc>
          <w:tcPr>
            <w:tcW w:w="991"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kern w:val="3"/>
                <w:sz w:val="16"/>
                <w:szCs w:val="16"/>
                <w:lang w:eastAsia="ru-RU"/>
              </w:rPr>
              <w:t>Улучшение благосостояния граждан</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w:t>
            </w:r>
          </w:p>
        </w:tc>
      </w:tr>
      <w:tr w:rsidR="00896A05" w:rsidRPr="00896A05" w:rsidTr="00CD0549">
        <w:trPr>
          <w:gridAfter w:val="1"/>
          <w:wAfter w:w="144" w:type="dxa"/>
          <w:trHeight w:val="57"/>
        </w:trPr>
        <w:tc>
          <w:tcPr>
            <w:tcW w:w="543" w:type="dxa"/>
            <w:gridSpan w:val="2"/>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32"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w:t>
            </w:r>
          </w:p>
        </w:tc>
        <w:tc>
          <w:tcPr>
            <w:tcW w:w="991"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kern w:val="3"/>
                <w:sz w:val="16"/>
                <w:szCs w:val="16"/>
                <w:lang w:eastAsia="ru-RU"/>
              </w:rPr>
              <w:t>Улучшение благосостояния граждан</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w:t>
            </w:r>
          </w:p>
        </w:tc>
      </w:tr>
      <w:tr w:rsidR="00896A05" w:rsidRPr="00896A05" w:rsidTr="00CD0549">
        <w:trPr>
          <w:gridAfter w:val="1"/>
          <w:wAfter w:w="144" w:type="dxa"/>
          <w:trHeight w:val="57"/>
        </w:trPr>
        <w:tc>
          <w:tcPr>
            <w:tcW w:w="543" w:type="dxa"/>
            <w:gridSpan w:val="2"/>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32"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w:t>
            </w:r>
          </w:p>
        </w:tc>
        <w:tc>
          <w:tcPr>
            <w:tcW w:w="991"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kern w:val="3"/>
                <w:sz w:val="16"/>
                <w:szCs w:val="16"/>
                <w:lang w:eastAsia="ru-RU"/>
              </w:rPr>
              <w:t>Улучшение благосостояния граждан</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w:t>
            </w:r>
          </w:p>
        </w:tc>
      </w:tr>
      <w:tr w:rsidR="00896A05" w:rsidRPr="00896A05" w:rsidTr="00CD0549">
        <w:trPr>
          <w:gridAfter w:val="1"/>
          <w:wAfter w:w="144" w:type="dxa"/>
          <w:trHeight w:val="123"/>
        </w:trPr>
        <w:tc>
          <w:tcPr>
            <w:tcW w:w="543" w:type="dxa"/>
            <w:gridSpan w:val="2"/>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
        </w:tc>
        <w:tc>
          <w:tcPr>
            <w:tcW w:w="932"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w:t>
            </w:r>
          </w:p>
        </w:tc>
        <w:tc>
          <w:tcPr>
            <w:tcW w:w="991"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kern w:val="3"/>
                <w:sz w:val="16"/>
                <w:szCs w:val="16"/>
                <w:lang w:eastAsia="ru-RU"/>
              </w:rPr>
              <w:t>Улучшение благосостояния граждан</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w:t>
            </w:r>
          </w:p>
        </w:tc>
      </w:tr>
      <w:tr w:rsidR="00896A05" w:rsidRPr="00896A05" w:rsidTr="00CD0549">
        <w:trPr>
          <w:gridAfter w:val="1"/>
          <w:wAfter w:w="144" w:type="dxa"/>
          <w:trHeight w:val="170"/>
        </w:trPr>
        <w:tc>
          <w:tcPr>
            <w:tcW w:w="543" w:type="dxa"/>
            <w:gridSpan w:val="2"/>
            <w:vMerge/>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32"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w:t>
            </w:r>
          </w:p>
        </w:tc>
        <w:tc>
          <w:tcPr>
            <w:tcW w:w="991" w:type="dxa"/>
            <w:gridSpan w:val="3"/>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w:t>
            </w:r>
          </w:p>
        </w:tc>
        <w:tc>
          <w:tcPr>
            <w:tcW w:w="9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kern w:val="3"/>
                <w:sz w:val="16"/>
                <w:szCs w:val="16"/>
                <w:lang w:eastAsia="ru-RU"/>
              </w:rPr>
              <w:t>Улучшение благосостояния граждан</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Задача подпрограммы 3 Федеральный проект "Финансовая поддержка семей при рождении детей"</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3.2 Основное мероприятие «Выполнение Регионального проекта «Старшее поколение»</w:t>
            </w:r>
          </w:p>
        </w:tc>
      </w:tr>
      <w:tr w:rsidR="00896A05" w:rsidRPr="00896A05" w:rsidTr="00CD0549">
        <w:trPr>
          <w:gridAfter w:val="1"/>
          <w:wAfter w:w="144" w:type="dxa"/>
          <w:trHeight w:val="413"/>
        </w:trPr>
        <w:tc>
          <w:tcPr>
            <w:tcW w:w="509" w:type="dxa"/>
            <w:vMerge w:val="restart"/>
            <w:tcBorders>
              <w:top w:val="single" w:sz="6" w:space="0" w:color="auto"/>
              <w:left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Arial" w:eastAsia="Lucida Sans Unicode" w:hAnsi="Arial" w:cs="Tahoma"/>
                <w:kern w:val="3"/>
                <w:sz w:val="16"/>
                <w:szCs w:val="16"/>
                <w:lang w:eastAsia="ru-RU"/>
              </w:rPr>
              <w:t>3.2</w:t>
            </w:r>
          </w:p>
        </w:tc>
        <w:tc>
          <w:tcPr>
            <w:tcW w:w="2721" w:type="dxa"/>
            <w:gridSpan w:val="3"/>
            <w:vMerge w:val="restart"/>
            <w:tcBorders>
              <w:top w:val="single" w:sz="6" w:space="0" w:color="auto"/>
              <w:bottom w:val="single" w:sz="6" w:space="0" w:color="auto"/>
            </w:tcBorders>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Региональный проект «Старшее поколение»</w:t>
            </w:r>
          </w:p>
        </w:tc>
        <w:tc>
          <w:tcPr>
            <w:tcW w:w="2136" w:type="dxa"/>
            <w:gridSpan w:val="4"/>
            <w:vMerge w:val="restart"/>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КЦСОН</w:t>
            </w:r>
          </w:p>
        </w:tc>
        <w:tc>
          <w:tcPr>
            <w:tcW w:w="800"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2022</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p>
        </w:tc>
        <w:tc>
          <w:tcPr>
            <w:tcW w:w="980" w:type="dxa"/>
            <w:gridSpan w:val="5"/>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12901,8</w:t>
            </w:r>
          </w:p>
        </w:tc>
        <w:tc>
          <w:tcPr>
            <w:tcW w:w="985"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972"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w:t>
            </w:r>
            <w:r w:rsidRPr="00896A05">
              <w:rPr>
                <w:rFonts w:ascii="Times New Roman" w:eastAsia="Lucida Sans Unicode" w:hAnsi="Times New Roman" w:cs="Times New Roman"/>
                <w:kern w:val="3"/>
                <w:sz w:val="16"/>
                <w:szCs w:val="16"/>
                <w:lang w:eastAsia="ru-RU"/>
              </w:rPr>
              <w:t>2772,8</w:t>
            </w:r>
          </w:p>
        </w:tc>
        <w:tc>
          <w:tcPr>
            <w:tcW w:w="996"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w:t>
            </w:r>
            <w:r w:rsidRPr="00896A05">
              <w:rPr>
                <w:rFonts w:ascii="Times New Roman" w:eastAsia="Lucida Sans Unicode" w:hAnsi="Times New Roman" w:cs="Times New Roman"/>
                <w:kern w:val="3"/>
                <w:sz w:val="16"/>
                <w:szCs w:val="16"/>
                <w:lang w:eastAsia="ru-RU"/>
              </w:rPr>
              <w:t>29</w:t>
            </w:r>
            <w:r w:rsidRPr="00896A05">
              <w:rPr>
                <w:rFonts w:ascii="Times New Roman" w:eastAsia="Lucida Sans Unicode" w:hAnsi="Times New Roman" w:cs="Times New Roman"/>
                <w:kern w:val="3"/>
                <w:sz w:val="16"/>
                <w:szCs w:val="16"/>
                <w:lang w:val="en-US" w:eastAsia="ru-RU"/>
              </w:rPr>
              <w:t>.0</w:t>
            </w:r>
          </w:p>
        </w:tc>
        <w:tc>
          <w:tcPr>
            <w:tcW w:w="1303"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55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Calibri" w:hAnsi="Times New Roman" w:cs="Times New Roman"/>
                <w:kern w:val="3"/>
                <w:sz w:val="16"/>
                <w:szCs w:val="16"/>
              </w:rPr>
              <w:t>Получающие услуг в рамках системы долговременного ухода</w:t>
            </w:r>
          </w:p>
        </w:tc>
        <w:tc>
          <w:tcPr>
            <w:tcW w:w="1348" w:type="dxa"/>
            <w:gridSpan w:val="2"/>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val="en-US" w:eastAsia="ru-RU"/>
              </w:rPr>
            </w:pPr>
            <w:r w:rsidRPr="00896A05">
              <w:rPr>
                <w:rFonts w:ascii="Arial" w:eastAsia="Lucida Sans Unicode" w:hAnsi="Arial" w:cs="Tahoma"/>
                <w:kern w:val="3"/>
                <w:sz w:val="16"/>
                <w:szCs w:val="16"/>
                <w:lang w:val="en-US" w:eastAsia="ru-RU"/>
              </w:rPr>
              <w:t>3</w:t>
            </w:r>
          </w:p>
        </w:tc>
      </w:tr>
      <w:tr w:rsidR="00896A05" w:rsidRPr="00896A05" w:rsidTr="00CD0549">
        <w:trPr>
          <w:gridAfter w:val="1"/>
          <w:wAfter w:w="144" w:type="dxa"/>
          <w:trHeight w:val="300"/>
        </w:trPr>
        <w:tc>
          <w:tcPr>
            <w:tcW w:w="509" w:type="dxa"/>
            <w:vMerge/>
            <w:tcBorders>
              <w:top w:val="single" w:sz="6" w:space="0" w:color="auto"/>
              <w:left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2721" w:type="dxa"/>
            <w:gridSpan w:val="3"/>
            <w:vMerge/>
            <w:tcBorders>
              <w:top w:val="single" w:sz="6" w:space="0" w:color="auto"/>
              <w:bottom w:val="single" w:sz="6" w:space="0" w:color="auto"/>
            </w:tcBorders>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2136" w:type="dxa"/>
            <w:gridSpan w:val="4"/>
            <w:vMerge/>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800"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2023</w:t>
            </w:r>
          </w:p>
        </w:tc>
        <w:tc>
          <w:tcPr>
            <w:tcW w:w="980" w:type="dxa"/>
            <w:gridSpan w:val="5"/>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14649.7</w:t>
            </w:r>
          </w:p>
        </w:tc>
        <w:tc>
          <w:tcPr>
            <w:tcW w:w="985"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972"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14503.2</w:t>
            </w:r>
          </w:p>
        </w:tc>
        <w:tc>
          <w:tcPr>
            <w:tcW w:w="996"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146.5</w:t>
            </w:r>
          </w:p>
        </w:tc>
        <w:tc>
          <w:tcPr>
            <w:tcW w:w="1303"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55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Calibri" w:hAnsi="Times New Roman" w:cs="Times New Roman"/>
                <w:kern w:val="3"/>
                <w:sz w:val="16"/>
                <w:szCs w:val="16"/>
              </w:rPr>
              <w:t>Получающие услуг в рамках системы долговременного ухода</w:t>
            </w:r>
          </w:p>
        </w:tc>
        <w:tc>
          <w:tcPr>
            <w:tcW w:w="1348" w:type="dxa"/>
            <w:gridSpan w:val="2"/>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val="en-US" w:eastAsia="ru-RU"/>
              </w:rPr>
            </w:pPr>
            <w:r w:rsidRPr="00896A05">
              <w:rPr>
                <w:rFonts w:ascii="Arial" w:eastAsia="Lucida Sans Unicode" w:hAnsi="Arial" w:cs="Tahoma"/>
                <w:kern w:val="3"/>
                <w:sz w:val="16"/>
                <w:szCs w:val="16"/>
                <w:lang w:val="en-US" w:eastAsia="ru-RU"/>
              </w:rPr>
              <w:t>3</w:t>
            </w:r>
          </w:p>
        </w:tc>
      </w:tr>
      <w:tr w:rsidR="00896A05" w:rsidRPr="00896A05" w:rsidTr="00CD0549">
        <w:trPr>
          <w:gridAfter w:val="1"/>
          <w:wAfter w:w="144" w:type="dxa"/>
          <w:trHeight w:val="405"/>
        </w:trPr>
        <w:tc>
          <w:tcPr>
            <w:tcW w:w="509" w:type="dxa"/>
            <w:vMerge/>
            <w:tcBorders>
              <w:top w:val="single" w:sz="6" w:space="0" w:color="auto"/>
              <w:left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2721" w:type="dxa"/>
            <w:gridSpan w:val="3"/>
            <w:vMerge/>
            <w:tcBorders>
              <w:top w:val="single" w:sz="6" w:space="0" w:color="auto"/>
              <w:bottom w:val="single" w:sz="6" w:space="0" w:color="auto"/>
            </w:tcBorders>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2136" w:type="dxa"/>
            <w:gridSpan w:val="4"/>
            <w:vMerge/>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800"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2024</w:t>
            </w:r>
          </w:p>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p>
        </w:tc>
        <w:tc>
          <w:tcPr>
            <w:tcW w:w="980" w:type="dxa"/>
            <w:gridSpan w:val="5"/>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15177.0</w:t>
            </w:r>
          </w:p>
        </w:tc>
        <w:tc>
          <w:tcPr>
            <w:tcW w:w="985"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972"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15025.2</w:t>
            </w:r>
          </w:p>
        </w:tc>
        <w:tc>
          <w:tcPr>
            <w:tcW w:w="996"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151.8</w:t>
            </w:r>
          </w:p>
        </w:tc>
        <w:tc>
          <w:tcPr>
            <w:tcW w:w="1303"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55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Calibri" w:hAnsi="Times New Roman" w:cs="Times New Roman"/>
                <w:kern w:val="3"/>
                <w:sz w:val="16"/>
                <w:szCs w:val="16"/>
              </w:rPr>
              <w:t>Получающие услуг в рамках системы долговременного ухода</w:t>
            </w:r>
          </w:p>
        </w:tc>
        <w:tc>
          <w:tcPr>
            <w:tcW w:w="1348" w:type="dxa"/>
            <w:gridSpan w:val="2"/>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Arial" w:eastAsia="Lucida Sans Unicode" w:hAnsi="Arial" w:cs="Tahoma"/>
                <w:kern w:val="3"/>
                <w:sz w:val="16"/>
                <w:szCs w:val="16"/>
                <w:lang w:val="en-US" w:eastAsia="ru-RU"/>
              </w:rPr>
              <w:t>3</w:t>
            </w:r>
          </w:p>
        </w:tc>
      </w:tr>
      <w:tr w:rsidR="00896A05" w:rsidRPr="00896A05" w:rsidTr="00CD0549">
        <w:trPr>
          <w:gridAfter w:val="1"/>
          <w:wAfter w:w="144" w:type="dxa"/>
          <w:trHeight w:val="413"/>
        </w:trPr>
        <w:tc>
          <w:tcPr>
            <w:tcW w:w="509" w:type="dxa"/>
            <w:vMerge/>
            <w:tcBorders>
              <w:top w:val="single" w:sz="6" w:space="0" w:color="auto"/>
              <w:left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2721" w:type="dxa"/>
            <w:gridSpan w:val="3"/>
            <w:vMerge/>
            <w:tcBorders>
              <w:top w:val="single" w:sz="6" w:space="0" w:color="auto"/>
              <w:bottom w:val="single" w:sz="6" w:space="0" w:color="auto"/>
            </w:tcBorders>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2136" w:type="dxa"/>
            <w:gridSpan w:val="4"/>
            <w:vMerge/>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800"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2025</w:t>
            </w:r>
          </w:p>
        </w:tc>
        <w:tc>
          <w:tcPr>
            <w:tcW w:w="980" w:type="dxa"/>
            <w:gridSpan w:val="5"/>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15177.0</w:t>
            </w:r>
          </w:p>
        </w:tc>
        <w:tc>
          <w:tcPr>
            <w:tcW w:w="985"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972"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15025.2</w:t>
            </w:r>
          </w:p>
        </w:tc>
        <w:tc>
          <w:tcPr>
            <w:tcW w:w="996"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151.8</w:t>
            </w:r>
          </w:p>
        </w:tc>
        <w:tc>
          <w:tcPr>
            <w:tcW w:w="1303"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55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Calibri" w:hAnsi="Times New Roman" w:cs="Times New Roman"/>
                <w:kern w:val="3"/>
                <w:sz w:val="16"/>
                <w:szCs w:val="16"/>
              </w:rPr>
              <w:t xml:space="preserve">Получающие услуг в рамках системы долговременного ухода </w:t>
            </w:r>
          </w:p>
        </w:tc>
        <w:tc>
          <w:tcPr>
            <w:tcW w:w="1348" w:type="dxa"/>
            <w:gridSpan w:val="2"/>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p>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Arial" w:eastAsia="Lucida Sans Unicode" w:hAnsi="Arial" w:cs="Tahoma"/>
                <w:kern w:val="3"/>
                <w:sz w:val="16"/>
                <w:szCs w:val="16"/>
                <w:lang w:val="en-US" w:eastAsia="ru-RU"/>
              </w:rPr>
              <w:t>3</w:t>
            </w:r>
          </w:p>
        </w:tc>
      </w:tr>
      <w:tr w:rsidR="00896A05" w:rsidRPr="00896A05" w:rsidTr="00CD0549">
        <w:trPr>
          <w:gridAfter w:val="1"/>
          <w:wAfter w:w="144" w:type="dxa"/>
          <w:trHeight w:val="398"/>
        </w:trPr>
        <w:tc>
          <w:tcPr>
            <w:tcW w:w="509" w:type="dxa"/>
            <w:vMerge/>
            <w:tcBorders>
              <w:top w:val="single" w:sz="6" w:space="0" w:color="auto"/>
            </w:tcBorders>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2721" w:type="dxa"/>
            <w:gridSpan w:val="3"/>
            <w:vMerge/>
            <w:tcBorders>
              <w:top w:val="single" w:sz="6" w:space="0" w:color="auto"/>
            </w:tcBorders>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2136" w:type="dxa"/>
            <w:gridSpan w:val="4"/>
            <w:vMerge/>
            <w:tcBorders>
              <w:top w:val="single" w:sz="6" w:space="0" w:color="auto"/>
            </w:tcBorders>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800" w:type="dxa"/>
            <w:gridSpan w:val="2"/>
            <w:tcBorders>
              <w:top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2026</w:t>
            </w:r>
          </w:p>
        </w:tc>
        <w:tc>
          <w:tcPr>
            <w:tcW w:w="980" w:type="dxa"/>
            <w:gridSpan w:val="5"/>
            <w:tcBorders>
              <w:top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15177.0</w:t>
            </w:r>
          </w:p>
        </w:tc>
        <w:tc>
          <w:tcPr>
            <w:tcW w:w="985" w:type="dxa"/>
            <w:gridSpan w:val="2"/>
            <w:tcBorders>
              <w:top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972" w:type="dxa"/>
            <w:gridSpan w:val="2"/>
            <w:tcBorders>
              <w:top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15025.2</w:t>
            </w:r>
          </w:p>
        </w:tc>
        <w:tc>
          <w:tcPr>
            <w:tcW w:w="996"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151.8</w:t>
            </w:r>
          </w:p>
        </w:tc>
        <w:tc>
          <w:tcPr>
            <w:tcW w:w="1303"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559" w:type="dxa"/>
          </w:tcPr>
          <w:p w:rsidR="00896A05" w:rsidRPr="00896A05" w:rsidRDefault="00896A05" w:rsidP="00896A05">
            <w:pPr>
              <w:widowControl w:val="0"/>
              <w:suppressAutoHyphens/>
              <w:autoSpaceDN w:val="0"/>
              <w:jc w:val="left"/>
              <w:textAlignment w:val="baseline"/>
              <w:rPr>
                <w:rFonts w:ascii="Times New Roman" w:eastAsia="Calibri" w:hAnsi="Times New Roman" w:cs="Times New Roman"/>
                <w:kern w:val="3"/>
                <w:sz w:val="16"/>
                <w:szCs w:val="16"/>
              </w:rPr>
            </w:pPr>
            <w:r w:rsidRPr="00896A05">
              <w:rPr>
                <w:rFonts w:ascii="Times New Roman" w:eastAsia="Calibri" w:hAnsi="Times New Roman" w:cs="Times New Roman"/>
                <w:kern w:val="3"/>
                <w:sz w:val="16"/>
                <w:szCs w:val="16"/>
              </w:rPr>
              <w:t>Получающие услуг в рамках системы долговременного ухода</w:t>
            </w:r>
          </w:p>
        </w:tc>
        <w:tc>
          <w:tcPr>
            <w:tcW w:w="1348" w:type="dxa"/>
            <w:gridSpan w:val="2"/>
          </w:tcPr>
          <w:p w:rsidR="00896A05" w:rsidRPr="00CD0549" w:rsidRDefault="00CD0549" w:rsidP="00CD0549">
            <w:pPr>
              <w:widowControl w:val="0"/>
              <w:suppressAutoHyphens/>
              <w:autoSpaceDN w:val="0"/>
              <w:jc w:val="center"/>
              <w:textAlignment w:val="baseline"/>
              <w:rPr>
                <w:rFonts w:ascii="Arial" w:eastAsia="Lucida Sans Unicode" w:hAnsi="Arial" w:cs="Tahoma"/>
                <w:kern w:val="3"/>
                <w:sz w:val="16"/>
                <w:szCs w:val="16"/>
                <w:lang w:eastAsia="ru-RU"/>
              </w:rPr>
            </w:pPr>
            <w:r>
              <w:rPr>
                <w:rFonts w:ascii="Arial" w:eastAsia="Lucida Sans Unicode" w:hAnsi="Arial" w:cs="Tahoma"/>
                <w:kern w:val="3"/>
                <w:sz w:val="16"/>
                <w:szCs w:val="16"/>
                <w:lang w:val="en-US" w:eastAsia="ru-RU"/>
              </w:rPr>
              <w:t>3</w:t>
            </w:r>
          </w:p>
        </w:tc>
      </w:tr>
      <w:tr w:rsidR="00896A05" w:rsidRPr="00896A05" w:rsidTr="00CD0549">
        <w:trPr>
          <w:gridAfter w:val="1"/>
          <w:wAfter w:w="144" w:type="dxa"/>
          <w:trHeight w:val="513"/>
        </w:trPr>
        <w:tc>
          <w:tcPr>
            <w:tcW w:w="509" w:type="dxa"/>
            <w:vMerge/>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2721" w:type="dxa"/>
            <w:gridSpan w:val="3"/>
            <w:vMerge/>
            <w:vAlign w:val="center"/>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p>
        </w:tc>
        <w:tc>
          <w:tcPr>
            <w:tcW w:w="2136" w:type="dxa"/>
            <w:gridSpan w:val="4"/>
            <w:vMerge/>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800"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2027</w:t>
            </w:r>
          </w:p>
        </w:tc>
        <w:tc>
          <w:tcPr>
            <w:tcW w:w="980" w:type="dxa"/>
            <w:gridSpan w:val="5"/>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15177.0</w:t>
            </w:r>
          </w:p>
        </w:tc>
        <w:tc>
          <w:tcPr>
            <w:tcW w:w="985"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0,0</w:t>
            </w:r>
          </w:p>
        </w:tc>
        <w:tc>
          <w:tcPr>
            <w:tcW w:w="972"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15025.2</w:t>
            </w:r>
          </w:p>
        </w:tc>
        <w:tc>
          <w:tcPr>
            <w:tcW w:w="996"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151.8</w:t>
            </w:r>
          </w:p>
        </w:tc>
        <w:tc>
          <w:tcPr>
            <w:tcW w:w="1303"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559" w:type="dxa"/>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Calibri" w:hAnsi="Times New Roman" w:cs="Times New Roman"/>
                <w:kern w:val="3"/>
                <w:sz w:val="16"/>
                <w:szCs w:val="16"/>
              </w:rPr>
              <w:t>Получающие услуг в рамках системы долговременного ухода</w:t>
            </w:r>
          </w:p>
        </w:tc>
        <w:tc>
          <w:tcPr>
            <w:tcW w:w="1348" w:type="dxa"/>
            <w:gridSpan w:val="2"/>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Arial" w:eastAsia="Lucida Sans Unicode" w:hAnsi="Arial" w:cs="Tahoma"/>
                <w:kern w:val="3"/>
                <w:sz w:val="16"/>
                <w:szCs w:val="16"/>
                <w:lang w:val="en-US" w:eastAsia="ru-RU"/>
              </w:rPr>
              <w:t>3</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b/>
                <w:sz w:val="16"/>
                <w:szCs w:val="16"/>
                <w:lang w:eastAsia="ru-RU"/>
              </w:rPr>
              <w:t>Подпрограмма 4  «Предоставление мер социальной поддержки отдельным категориям граждан »</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Цель подпрограммы Повышение уровня жизни граждан-получателей мер социальной поддержки</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Задача подпрограммы</w:t>
            </w:r>
            <w:proofErr w:type="gramStart"/>
            <w:r w:rsidRPr="00896A05">
              <w:rPr>
                <w:rFonts w:ascii="Times New Roman" w:eastAsia="Times New Roman" w:hAnsi="Times New Roman" w:cs="Times New Roman"/>
                <w:sz w:val="16"/>
                <w:szCs w:val="16"/>
                <w:lang w:eastAsia="ru-RU"/>
              </w:rPr>
              <w:t>1</w:t>
            </w:r>
            <w:proofErr w:type="gramEnd"/>
            <w:r w:rsidRPr="00896A05">
              <w:rPr>
                <w:rFonts w:ascii="Times New Roman" w:eastAsia="Times New Roman" w:hAnsi="Times New Roman" w:cs="Times New Roman"/>
                <w:sz w:val="16"/>
                <w:szCs w:val="16"/>
                <w:lang w:eastAsia="ru-RU"/>
              </w:rPr>
              <w:t xml:space="preserve"> - Выполнение обязательств государства по социальной поддержке</w:t>
            </w:r>
          </w:p>
        </w:tc>
      </w:tr>
      <w:tr w:rsidR="00896A05" w:rsidRPr="00896A05" w:rsidTr="00CD0549">
        <w:trPr>
          <w:gridAfter w:val="1"/>
          <w:wAfter w:w="144" w:type="dxa"/>
          <w:trHeight w:val="57"/>
        </w:trPr>
        <w:tc>
          <w:tcPr>
            <w:tcW w:w="15309" w:type="dxa"/>
            <w:gridSpan w:val="26"/>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napToGrid w:val="0"/>
                <w:sz w:val="16"/>
                <w:szCs w:val="16"/>
                <w:lang w:eastAsia="ru-RU"/>
              </w:rPr>
              <w:t>4.1 Основное мероприятие «Выполнение обязательств государства по социальной поддержке»</w:t>
            </w:r>
          </w:p>
        </w:tc>
      </w:tr>
      <w:tr w:rsidR="00896A05" w:rsidRPr="00896A05" w:rsidTr="00CD0549">
        <w:trPr>
          <w:gridAfter w:val="1"/>
          <w:wAfter w:w="144" w:type="dxa"/>
          <w:trHeight w:val="57"/>
        </w:trPr>
        <w:tc>
          <w:tcPr>
            <w:tcW w:w="681" w:type="dxa"/>
            <w:gridSpan w:val="3"/>
            <w:vMerge w:val="restart"/>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4.1.1</w:t>
            </w:r>
          </w:p>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N715-ЗПО от 20.12.2004</w:t>
            </w:r>
          </w:p>
        </w:tc>
        <w:tc>
          <w:tcPr>
            <w:tcW w:w="166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 УСЗН </w:t>
            </w: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133</w:t>
            </w:r>
            <w:r w:rsidRPr="00896A05">
              <w:rPr>
                <w:rFonts w:ascii="Times New Roman" w:eastAsia="Times New Roman" w:hAnsi="Times New Roman" w:cs="Times New Roman"/>
                <w:sz w:val="16"/>
                <w:szCs w:val="16"/>
                <w:lang w:val="en-US" w:eastAsia="ru-RU"/>
              </w:rPr>
              <w:t>06.6</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133</w:t>
            </w:r>
            <w:r w:rsidRPr="00896A05">
              <w:rPr>
                <w:rFonts w:ascii="Times New Roman" w:eastAsia="Times New Roman" w:hAnsi="Times New Roman" w:cs="Times New Roman"/>
                <w:sz w:val="16"/>
                <w:szCs w:val="16"/>
                <w:lang w:val="en-US" w:eastAsia="ru-RU"/>
              </w:rPr>
              <w:t>6.6</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24700.8</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24700.8</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highlight w:val="yellow"/>
                <w:lang w:val="en-US" w:eastAsia="ru-RU"/>
              </w:rPr>
            </w:pPr>
            <w:r w:rsidRPr="00896A05">
              <w:rPr>
                <w:rFonts w:ascii="Times New Roman" w:eastAsia="Times New Roman" w:hAnsi="Times New Roman" w:cs="Times New Roman"/>
                <w:sz w:val="16"/>
                <w:szCs w:val="16"/>
                <w:lang w:val="en-US" w:eastAsia="ru-RU"/>
              </w:rPr>
              <w:t>24614.1</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highlight w:val="yellow"/>
                <w:lang w:val="en-US" w:eastAsia="ru-RU"/>
              </w:rPr>
            </w:pPr>
            <w:r w:rsidRPr="00896A05">
              <w:rPr>
                <w:rFonts w:ascii="Times New Roman" w:eastAsia="Times New Roman" w:hAnsi="Times New Roman" w:cs="Times New Roman"/>
                <w:sz w:val="16"/>
                <w:szCs w:val="16"/>
                <w:lang w:val="en-US" w:eastAsia="ru-RU"/>
              </w:rPr>
              <w:t>24614.1</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highlight w:val="yellow"/>
                <w:lang w:val="en-US" w:eastAsia="ru-RU"/>
              </w:rPr>
            </w:pPr>
            <w:r w:rsidRPr="00896A05">
              <w:rPr>
                <w:rFonts w:ascii="Times New Roman" w:eastAsia="Times New Roman" w:hAnsi="Times New Roman" w:cs="Times New Roman"/>
                <w:sz w:val="16"/>
                <w:szCs w:val="16"/>
                <w:lang w:val="en-US" w:eastAsia="ru-RU"/>
              </w:rPr>
              <w:t>24614.1</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highlight w:val="yellow"/>
                <w:lang w:val="en-US" w:eastAsia="ru-RU"/>
              </w:rPr>
            </w:pPr>
            <w:r w:rsidRPr="00896A05">
              <w:rPr>
                <w:rFonts w:ascii="Times New Roman" w:eastAsia="Times New Roman" w:hAnsi="Times New Roman" w:cs="Times New Roman"/>
                <w:sz w:val="16"/>
                <w:szCs w:val="16"/>
                <w:lang w:val="en-US" w:eastAsia="ru-RU"/>
              </w:rPr>
              <w:t>24614.1</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highlight w:val="yellow"/>
                <w:lang w:val="en-US" w:eastAsia="ru-RU"/>
              </w:rPr>
            </w:pPr>
            <w:r w:rsidRPr="00896A05">
              <w:rPr>
                <w:rFonts w:ascii="Times New Roman" w:eastAsia="Times New Roman" w:hAnsi="Times New Roman" w:cs="Times New Roman"/>
                <w:sz w:val="16"/>
                <w:szCs w:val="16"/>
                <w:lang w:val="en-US" w:eastAsia="ru-RU"/>
              </w:rPr>
              <w:t>24614.1</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highlight w:val="yellow"/>
                <w:lang w:val="en-US" w:eastAsia="ru-RU"/>
              </w:rPr>
            </w:pPr>
            <w:r w:rsidRPr="00896A05">
              <w:rPr>
                <w:rFonts w:ascii="Times New Roman" w:eastAsia="Times New Roman" w:hAnsi="Times New Roman" w:cs="Times New Roman"/>
                <w:sz w:val="16"/>
                <w:szCs w:val="16"/>
                <w:lang w:val="en-US" w:eastAsia="ru-RU"/>
              </w:rPr>
              <w:t>24614.1</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highlight w:val="yellow"/>
                <w:lang w:val="en-US" w:eastAsia="ru-RU"/>
              </w:rPr>
            </w:pPr>
            <w:r w:rsidRPr="00896A05">
              <w:rPr>
                <w:rFonts w:ascii="Times New Roman" w:eastAsia="Times New Roman" w:hAnsi="Times New Roman" w:cs="Times New Roman"/>
                <w:sz w:val="16"/>
                <w:szCs w:val="16"/>
                <w:lang w:val="en-US" w:eastAsia="ru-RU"/>
              </w:rPr>
              <w:t>24614.1</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highlight w:val="yellow"/>
                <w:lang w:val="en-US" w:eastAsia="ru-RU"/>
              </w:rPr>
            </w:pPr>
            <w:r w:rsidRPr="00896A05">
              <w:rPr>
                <w:rFonts w:ascii="Times New Roman" w:eastAsia="Times New Roman" w:hAnsi="Times New Roman" w:cs="Times New Roman"/>
                <w:sz w:val="16"/>
                <w:szCs w:val="16"/>
                <w:lang w:val="en-US" w:eastAsia="ru-RU"/>
              </w:rPr>
              <w:t>24614.1</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val="restart"/>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4.1.2.</w:t>
            </w:r>
          </w:p>
        </w:tc>
        <w:tc>
          <w:tcPr>
            <w:tcW w:w="300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Исполнение государственных полномочий по предоставлению мер социальной поддержки гражданам, проживающим на территории Пензенской области (реабилитированным и лицам, пострадавшим от политических репрессий) предусмотренных Законом Пензенской области N715-ЗПО от 20.12.2004</w:t>
            </w:r>
          </w:p>
        </w:tc>
        <w:tc>
          <w:tcPr>
            <w:tcW w:w="166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 УСЗН</w:t>
            </w: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w:t>
            </w:r>
            <w:r w:rsidRPr="00896A05">
              <w:rPr>
                <w:rFonts w:ascii="Times New Roman" w:eastAsia="Times New Roman" w:hAnsi="Times New Roman" w:cs="Times New Roman"/>
                <w:sz w:val="16"/>
                <w:szCs w:val="16"/>
                <w:lang w:val="en-US" w:eastAsia="ru-RU"/>
              </w:rPr>
              <w:t>2.1</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w:t>
            </w:r>
            <w:r w:rsidRPr="00896A05">
              <w:rPr>
                <w:rFonts w:ascii="Times New Roman" w:eastAsia="Times New Roman" w:hAnsi="Times New Roman" w:cs="Times New Roman"/>
                <w:sz w:val="16"/>
                <w:szCs w:val="16"/>
                <w:lang w:val="en-US" w:eastAsia="ru-RU"/>
              </w:rPr>
              <w:t>2.1</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56.1</w:t>
            </w:r>
          </w:p>
        </w:tc>
        <w:tc>
          <w:tcPr>
            <w:tcW w:w="9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56.1</w:t>
            </w:r>
          </w:p>
        </w:tc>
        <w:tc>
          <w:tcPr>
            <w:tcW w:w="12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56.1</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56.1</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56.1</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56.1</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56.1</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56.1</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56.1</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56.1</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4.1.3.</w:t>
            </w:r>
          </w:p>
        </w:tc>
        <w:tc>
          <w:tcPr>
            <w:tcW w:w="3005" w:type="dxa"/>
            <w:gridSpan w:val="2"/>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Исполнение государственных полномочий по выплате пособий семьям, имеющим детей в соответствии с Законом Пензенской области N 795-ЗПО от 21.04.2005 «О пособиях семьям, имеющих детей»</w:t>
            </w:r>
          </w:p>
        </w:tc>
        <w:tc>
          <w:tcPr>
            <w:tcW w:w="1665" w:type="dxa"/>
            <w:gridSpan w:val="2"/>
            <w:vMerge w:val="restart"/>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 УСЗН</w:t>
            </w: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948" w:type="dxa"/>
            <w:gridSpan w:val="3"/>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10616.1</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0616.1</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15567.5</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15567.5</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15760.5</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15760.5</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15760.5</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15760.5</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50"/>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
        </w:tc>
        <w:tc>
          <w:tcPr>
            <w:tcW w:w="948" w:type="dxa"/>
            <w:gridSpan w:val="3"/>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15760.5</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15760.5</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21"/>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Borders>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15760.5</w:t>
            </w:r>
          </w:p>
        </w:tc>
        <w:tc>
          <w:tcPr>
            <w:tcW w:w="975" w:type="dxa"/>
            <w:gridSpan w:val="2"/>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15760.5</w:t>
            </w:r>
          </w:p>
        </w:tc>
        <w:tc>
          <w:tcPr>
            <w:tcW w:w="1275" w:type="dxa"/>
            <w:gridSpan w:val="2"/>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4.1.4.</w:t>
            </w:r>
          </w:p>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val="restart"/>
            <w:tcBorders>
              <w:top w:val="single" w:sz="6" w:space="0" w:color="auto"/>
              <w:bottom w:val="single" w:sz="6" w:space="0" w:color="auto"/>
            </w:tcBorders>
          </w:tcPr>
          <w:p w:rsidR="00896A05" w:rsidRPr="00896A05" w:rsidRDefault="00896A05" w:rsidP="00896A05">
            <w:pPr>
              <w:suppressLineNumbers/>
              <w:suppressAutoHyphens/>
              <w:autoSpaceDN w:val="0"/>
              <w:jc w:val="left"/>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Исполнение государственных полномочий по предоставлению мер социальной поддержки многодетным семьям в соответствии с законом Пензенской области N 731-ЗПО от 28.12.2004 «О мерах социальной поддержки многодетных семей, проживающих на территории Пензенской области»</w:t>
            </w:r>
          </w:p>
        </w:tc>
        <w:tc>
          <w:tcPr>
            <w:tcW w:w="166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 УСЗН </w:t>
            </w: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w:t>
            </w:r>
            <w:r w:rsidRPr="00896A05">
              <w:rPr>
                <w:rFonts w:ascii="Times New Roman" w:eastAsia="Times New Roman" w:hAnsi="Times New Roman" w:cs="Times New Roman"/>
                <w:sz w:val="16"/>
                <w:szCs w:val="16"/>
                <w:lang w:val="en-US" w:eastAsia="ru-RU"/>
              </w:rPr>
              <w:t>366.6</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366.6</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color w:val="FF0000"/>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402.1</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402.1</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402.1</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402.1</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402.1</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402.1</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44"/>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402.1</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402.1</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266"/>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402.1</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402.1</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138"/>
        </w:trPr>
        <w:tc>
          <w:tcPr>
            <w:tcW w:w="681" w:type="dxa"/>
            <w:gridSpan w:val="3"/>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4.1.5.</w:t>
            </w:r>
          </w:p>
        </w:tc>
        <w:tc>
          <w:tcPr>
            <w:tcW w:w="3005" w:type="dxa"/>
            <w:gridSpan w:val="2"/>
            <w:vMerge w:val="restart"/>
            <w:tcBorders>
              <w:top w:val="single" w:sz="6" w:space="0" w:color="auto"/>
              <w:bottom w:val="single" w:sz="6" w:space="0" w:color="auto"/>
            </w:tcBorders>
          </w:tcPr>
          <w:p w:rsidR="00896A05" w:rsidRPr="00896A05" w:rsidRDefault="00896A05" w:rsidP="00896A05">
            <w:pPr>
              <w:jc w:val="left"/>
              <w:rPr>
                <w:rFonts w:ascii="Times New Roman" w:eastAsia="Lucida Sans Unicode" w:hAnsi="Times New Roman" w:cs="Times New Roman"/>
                <w:bCs/>
                <w:iCs/>
                <w:sz w:val="16"/>
                <w:szCs w:val="16"/>
                <w:lang w:eastAsia="ru-RU"/>
              </w:rPr>
            </w:pPr>
            <w:r w:rsidRPr="00896A05">
              <w:rPr>
                <w:rFonts w:ascii="Times New Roman" w:eastAsia="Lucida Sans Unicode" w:hAnsi="Times New Roman" w:cs="Times New Roman"/>
                <w:bCs/>
                <w:iCs/>
                <w:kern w:val="3"/>
                <w:sz w:val="16"/>
                <w:szCs w:val="16"/>
                <w:lang w:eastAsia="ru-RU"/>
              </w:rPr>
              <w:t>Исполнение государственных полномочий по предоставлению мер социальной поддержки, предусмотренных Законом Пензенской области от 20.12.2004 года № 715-ЗПО «О мерах социальной поддержки отдельных категорий граждан, проживающих на территории Пензенской области», по другим категориям граждан</w:t>
            </w:r>
          </w:p>
          <w:p w:rsidR="00896A05" w:rsidRPr="00896A05" w:rsidRDefault="00896A05" w:rsidP="00896A05">
            <w:pPr>
              <w:suppressLineNumbers/>
              <w:suppressAutoHyphens/>
              <w:autoSpaceDN w:val="0"/>
              <w:jc w:val="left"/>
              <w:textAlignment w:val="baseline"/>
              <w:rPr>
                <w:rFonts w:ascii="Times New Roman" w:eastAsia="Times New Roman" w:hAnsi="Times New Roman" w:cs="Times New Roman"/>
                <w:kern w:val="3"/>
                <w:sz w:val="16"/>
                <w:szCs w:val="16"/>
                <w:highlight w:val="green"/>
                <w:lang w:eastAsia="ru-RU"/>
              </w:rPr>
            </w:pPr>
          </w:p>
        </w:tc>
        <w:tc>
          <w:tcPr>
            <w:tcW w:w="166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 УСЗН</w:t>
            </w: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107,2</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107,2</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118.7</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118.7</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18.7</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18.7</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Borders>
              <w:top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18.7</w:t>
            </w:r>
          </w:p>
        </w:tc>
        <w:tc>
          <w:tcPr>
            <w:tcW w:w="9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18.7</w:t>
            </w:r>
          </w:p>
        </w:tc>
        <w:tc>
          <w:tcPr>
            <w:tcW w:w="12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12"/>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18.7</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18.7</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45"/>
        </w:trPr>
        <w:tc>
          <w:tcPr>
            <w:tcW w:w="681" w:type="dxa"/>
            <w:gridSpan w:val="3"/>
            <w:vMerge/>
            <w:tcBorders>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Borders>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18.7</w:t>
            </w:r>
          </w:p>
        </w:tc>
        <w:tc>
          <w:tcPr>
            <w:tcW w:w="975" w:type="dxa"/>
            <w:gridSpan w:val="2"/>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18.7</w:t>
            </w:r>
          </w:p>
        </w:tc>
        <w:tc>
          <w:tcPr>
            <w:tcW w:w="1275" w:type="dxa"/>
            <w:gridSpan w:val="2"/>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val="restart"/>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4.1.6.</w:t>
            </w:r>
          </w:p>
        </w:tc>
        <w:tc>
          <w:tcPr>
            <w:tcW w:w="300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Исполнение государственных полномочий по предоставлению мер социальной поддержки Ветеранам труда Пензенской области предусмотренных Законом Пензенской области N2307-ЗПО от 30.11.2012</w:t>
            </w:r>
          </w:p>
        </w:tc>
        <w:tc>
          <w:tcPr>
            <w:tcW w:w="166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УСЗН</w:t>
            </w: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   1</w:t>
            </w:r>
            <w:r w:rsidRPr="00896A05">
              <w:rPr>
                <w:rFonts w:ascii="Times New Roman" w:eastAsia="Times New Roman" w:hAnsi="Times New Roman" w:cs="Times New Roman"/>
                <w:sz w:val="16"/>
                <w:szCs w:val="16"/>
                <w:lang w:val="en-US" w:eastAsia="ru-RU"/>
              </w:rPr>
              <w:t>440.3</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1</w:t>
            </w:r>
            <w:r w:rsidRPr="00896A05">
              <w:rPr>
                <w:rFonts w:ascii="Times New Roman" w:eastAsia="Lucida Sans Unicode" w:hAnsi="Times New Roman" w:cs="Times New Roman"/>
                <w:kern w:val="3"/>
                <w:sz w:val="16"/>
                <w:szCs w:val="16"/>
                <w:lang w:val="en-US" w:eastAsia="ru-RU"/>
              </w:rPr>
              <w:t>440.3</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1510,3</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1510,3</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1510,3</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1510,3</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1510,3</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1510,3</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40"/>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1510,3</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1510,3</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262"/>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1510,3</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 xml:space="preserve">    1510,3</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val="restart"/>
            <w:tcBorders>
              <w:top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4.1.7.</w:t>
            </w:r>
          </w:p>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val="restart"/>
            <w:tcBorders>
              <w:top w:val="single" w:sz="6" w:space="0" w:color="auto"/>
            </w:tcBorders>
          </w:tcPr>
          <w:p w:rsidR="00896A05" w:rsidRPr="00896A05" w:rsidRDefault="00896A05" w:rsidP="00896A05">
            <w:pPr>
              <w:jc w:val="left"/>
              <w:rPr>
                <w:rFonts w:ascii="Times New Roman" w:eastAsia="Lucida Sans Unicode" w:hAnsi="Times New Roman" w:cs="Times New Roman"/>
                <w:bCs/>
                <w:iCs/>
                <w:sz w:val="16"/>
                <w:szCs w:val="16"/>
                <w:lang w:eastAsia="ru-RU"/>
              </w:rPr>
            </w:pPr>
            <w:r w:rsidRPr="00896A05">
              <w:rPr>
                <w:rFonts w:ascii="Times New Roman" w:eastAsia="Lucida Sans Unicode" w:hAnsi="Times New Roman" w:cs="Times New Roman"/>
                <w:bCs/>
                <w:iCs/>
                <w:kern w:val="3"/>
                <w:sz w:val="16"/>
                <w:szCs w:val="16"/>
                <w:lang w:eastAsia="ru-RU"/>
              </w:rPr>
              <w:t xml:space="preserve">Исполнение государственных полномочий по предоставлению мер социальной поддержки гражданам в соответствии с Законом Пензенской области от 03.12.2004 года № 693-ЗПО «О мерах социальной поддержки </w:t>
            </w:r>
            <w:r w:rsidRPr="00896A05">
              <w:rPr>
                <w:rFonts w:ascii="Times New Roman" w:eastAsia="Lucida Sans Unicode" w:hAnsi="Times New Roman" w:cs="Times New Roman"/>
                <w:bCs/>
                <w:iCs/>
                <w:kern w:val="3"/>
                <w:sz w:val="16"/>
                <w:szCs w:val="16"/>
                <w:lang w:eastAsia="ru-RU"/>
              </w:rPr>
              <w:lastRenderedPageBreak/>
              <w:t>отдельных категорий квалифицированных работников, работающих и проживающих в сельских населенных пунктах и (или) рабочих поселках, поселках городского типа на территории Пензенской области»</w:t>
            </w:r>
          </w:p>
        </w:tc>
        <w:tc>
          <w:tcPr>
            <w:tcW w:w="1665" w:type="dxa"/>
            <w:gridSpan w:val="2"/>
            <w:vMerge w:val="restart"/>
            <w:tcBorders>
              <w:top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lastRenderedPageBreak/>
              <w:t xml:space="preserve">Администрация </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Мокшанского района, УСЗН, КЦСОН</w:t>
            </w:r>
          </w:p>
        </w:tc>
        <w:tc>
          <w:tcPr>
            <w:tcW w:w="840" w:type="dxa"/>
            <w:gridSpan w:val="4"/>
            <w:tcBorders>
              <w:top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948" w:type="dxa"/>
            <w:gridSpan w:val="3"/>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281,7</w:t>
            </w:r>
          </w:p>
        </w:tc>
        <w:tc>
          <w:tcPr>
            <w:tcW w:w="9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281,7</w:t>
            </w:r>
          </w:p>
        </w:tc>
        <w:tc>
          <w:tcPr>
            <w:tcW w:w="12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w:t>
            </w:r>
            <w:r w:rsidRPr="00896A05">
              <w:rPr>
                <w:rFonts w:ascii="Times New Roman" w:eastAsia="Lucida Sans Unicode" w:hAnsi="Times New Roman" w:cs="Times New Roman"/>
                <w:kern w:val="3"/>
                <w:sz w:val="16"/>
                <w:szCs w:val="16"/>
                <w:lang w:val="en-US" w:eastAsia="ru-RU"/>
              </w:rPr>
              <w:t>03.3</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w:t>
            </w:r>
            <w:r w:rsidRPr="00896A05">
              <w:rPr>
                <w:rFonts w:ascii="Times New Roman" w:eastAsia="Lucida Sans Unicode" w:hAnsi="Times New Roman" w:cs="Times New Roman"/>
                <w:kern w:val="3"/>
                <w:sz w:val="16"/>
                <w:szCs w:val="16"/>
                <w:lang w:val="en-US" w:eastAsia="ru-RU"/>
              </w:rPr>
              <w:t>03.3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30</w:t>
            </w:r>
            <w:r w:rsidRPr="00896A05">
              <w:rPr>
                <w:rFonts w:ascii="Times New Roman" w:eastAsia="Lucida Sans Unicode" w:hAnsi="Times New Roman" w:cs="Times New Roman"/>
                <w:kern w:val="3"/>
                <w:sz w:val="16"/>
                <w:szCs w:val="16"/>
                <w:lang w:val="en-US" w:eastAsia="ru-RU"/>
              </w:rPr>
              <w:t>6</w:t>
            </w:r>
            <w:r w:rsidRPr="00896A05">
              <w:rPr>
                <w:rFonts w:ascii="Times New Roman" w:eastAsia="Lucida Sans Unicode" w:hAnsi="Times New Roman" w:cs="Times New Roman"/>
                <w:kern w:val="3"/>
                <w:sz w:val="16"/>
                <w:szCs w:val="16"/>
                <w:lang w:eastAsia="ru-RU"/>
              </w:rPr>
              <w:t>,</w:t>
            </w:r>
            <w:r w:rsidRPr="00896A05">
              <w:rPr>
                <w:rFonts w:ascii="Times New Roman" w:eastAsia="Lucida Sans Unicode" w:hAnsi="Times New Roman" w:cs="Times New Roman"/>
                <w:kern w:val="3"/>
                <w:sz w:val="16"/>
                <w:szCs w:val="16"/>
                <w:lang w:val="en-US" w:eastAsia="ru-RU"/>
              </w:rPr>
              <w:t>9</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30</w:t>
            </w:r>
            <w:r w:rsidRPr="00896A05">
              <w:rPr>
                <w:rFonts w:ascii="Times New Roman" w:eastAsia="Lucida Sans Unicode" w:hAnsi="Times New Roman" w:cs="Times New Roman"/>
                <w:kern w:val="3"/>
                <w:sz w:val="16"/>
                <w:szCs w:val="16"/>
                <w:lang w:val="en-US" w:eastAsia="ru-RU"/>
              </w:rPr>
              <w:t>6</w:t>
            </w:r>
            <w:r w:rsidRPr="00896A05">
              <w:rPr>
                <w:rFonts w:ascii="Times New Roman" w:eastAsia="Lucida Sans Unicode" w:hAnsi="Times New Roman" w:cs="Times New Roman"/>
                <w:kern w:val="3"/>
                <w:sz w:val="16"/>
                <w:szCs w:val="16"/>
                <w:lang w:eastAsia="ru-RU"/>
              </w:rPr>
              <w:t>,</w:t>
            </w:r>
            <w:r w:rsidRPr="00896A05">
              <w:rPr>
                <w:rFonts w:ascii="Times New Roman" w:eastAsia="Lucida Sans Unicode" w:hAnsi="Times New Roman" w:cs="Times New Roman"/>
                <w:kern w:val="3"/>
                <w:sz w:val="16"/>
                <w:szCs w:val="16"/>
                <w:lang w:val="en-US" w:eastAsia="ru-RU"/>
              </w:rPr>
              <w:t>9</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30</w:t>
            </w:r>
            <w:r w:rsidRPr="00896A05">
              <w:rPr>
                <w:rFonts w:ascii="Times New Roman" w:eastAsia="Lucida Sans Unicode" w:hAnsi="Times New Roman" w:cs="Times New Roman"/>
                <w:kern w:val="3"/>
                <w:sz w:val="16"/>
                <w:szCs w:val="16"/>
                <w:lang w:val="en-US" w:eastAsia="ru-RU"/>
              </w:rPr>
              <w:t>6</w:t>
            </w:r>
            <w:r w:rsidRPr="00896A05">
              <w:rPr>
                <w:rFonts w:ascii="Times New Roman" w:eastAsia="Lucida Sans Unicode" w:hAnsi="Times New Roman" w:cs="Times New Roman"/>
                <w:kern w:val="3"/>
                <w:sz w:val="16"/>
                <w:szCs w:val="16"/>
                <w:lang w:eastAsia="ru-RU"/>
              </w:rPr>
              <w:t>,</w:t>
            </w:r>
            <w:r w:rsidRPr="00896A05">
              <w:rPr>
                <w:rFonts w:ascii="Times New Roman" w:eastAsia="Lucida Sans Unicode" w:hAnsi="Times New Roman" w:cs="Times New Roman"/>
                <w:kern w:val="3"/>
                <w:sz w:val="16"/>
                <w:szCs w:val="16"/>
                <w:lang w:val="en-US" w:eastAsia="ru-RU"/>
              </w:rPr>
              <w:t>9</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30</w:t>
            </w:r>
            <w:r w:rsidRPr="00896A05">
              <w:rPr>
                <w:rFonts w:ascii="Times New Roman" w:eastAsia="Lucida Sans Unicode" w:hAnsi="Times New Roman" w:cs="Times New Roman"/>
                <w:kern w:val="3"/>
                <w:sz w:val="16"/>
                <w:szCs w:val="16"/>
                <w:lang w:val="en-US" w:eastAsia="ru-RU"/>
              </w:rPr>
              <w:t>6</w:t>
            </w:r>
            <w:r w:rsidRPr="00896A05">
              <w:rPr>
                <w:rFonts w:ascii="Times New Roman" w:eastAsia="Lucida Sans Unicode" w:hAnsi="Times New Roman" w:cs="Times New Roman"/>
                <w:kern w:val="3"/>
                <w:sz w:val="16"/>
                <w:szCs w:val="16"/>
                <w:lang w:eastAsia="ru-RU"/>
              </w:rPr>
              <w:t>,</w:t>
            </w:r>
            <w:r w:rsidRPr="00896A05">
              <w:rPr>
                <w:rFonts w:ascii="Times New Roman" w:eastAsia="Lucida Sans Unicode" w:hAnsi="Times New Roman" w:cs="Times New Roman"/>
                <w:kern w:val="3"/>
                <w:sz w:val="16"/>
                <w:szCs w:val="16"/>
                <w:lang w:val="en-US" w:eastAsia="ru-RU"/>
              </w:rPr>
              <w:t>9</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58"/>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30</w:t>
            </w:r>
            <w:r w:rsidRPr="00896A05">
              <w:rPr>
                <w:rFonts w:ascii="Times New Roman" w:eastAsia="Lucida Sans Unicode" w:hAnsi="Times New Roman" w:cs="Times New Roman"/>
                <w:kern w:val="3"/>
                <w:sz w:val="16"/>
                <w:szCs w:val="16"/>
                <w:lang w:val="en-US" w:eastAsia="ru-RU"/>
              </w:rPr>
              <w:t>6</w:t>
            </w:r>
            <w:r w:rsidRPr="00896A05">
              <w:rPr>
                <w:rFonts w:ascii="Times New Roman" w:eastAsia="Lucida Sans Unicode" w:hAnsi="Times New Roman" w:cs="Times New Roman"/>
                <w:kern w:val="3"/>
                <w:sz w:val="16"/>
                <w:szCs w:val="16"/>
                <w:lang w:eastAsia="ru-RU"/>
              </w:rPr>
              <w:t>,</w:t>
            </w:r>
            <w:r w:rsidRPr="00896A05">
              <w:rPr>
                <w:rFonts w:ascii="Times New Roman" w:eastAsia="Lucida Sans Unicode" w:hAnsi="Times New Roman" w:cs="Times New Roman"/>
                <w:kern w:val="3"/>
                <w:sz w:val="16"/>
                <w:szCs w:val="16"/>
                <w:lang w:val="en-US" w:eastAsia="ru-RU"/>
              </w:rPr>
              <w:t>9</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30</w:t>
            </w:r>
            <w:r w:rsidRPr="00896A05">
              <w:rPr>
                <w:rFonts w:ascii="Times New Roman" w:eastAsia="Lucida Sans Unicode" w:hAnsi="Times New Roman" w:cs="Times New Roman"/>
                <w:kern w:val="3"/>
                <w:sz w:val="16"/>
                <w:szCs w:val="16"/>
                <w:lang w:val="en-US" w:eastAsia="ru-RU"/>
              </w:rPr>
              <w:t>6</w:t>
            </w:r>
            <w:r w:rsidRPr="00896A05">
              <w:rPr>
                <w:rFonts w:ascii="Times New Roman" w:eastAsia="Lucida Sans Unicode" w:hAnsi="Times New Roman" w:cs="Times New Roman"/>
                <w:kern w:val="3"/>
                <w:sz w:val="16"/>
                <w:szCs w:val="16"/>
                <w:lang w:eastAsia="ru-RU"/>
              </w:rPr>
              <w:t>,</w:t>
            </w:r>
            <w:r w:rsidRPr="00896A05">
              <w:rPr>
                <w:rFonts w:ascii="Times New Roman" w:eastAsia="Lucida Sans Unicode" w:hAnsi="Times New Roman" w:cs="Times New Roman"/>
                <w:kern w:val="3"/>
                <w:sz w:val="16"/>
                <w:szCs w:val="16"/>
                <w:lang w:val="en-US" w:eastAsia="ru-RU"/>
              </w:rPr>
              <w:t>9</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68"/>
        </w:trPr>
        <w:tc>
          <w:tcPr>
            <w:tcW w:w="681" w:type="dxa"/>
            <w:gridSpan w:val="3"/>
            <w:vMerge/>
            <w:tcBorders>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Borders>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30</w:t>
            </w:r>
            <w:r w:rsidRPr="00896A05">
              <w:rPr>
                <w:rFonts w:ascii="Times New Roman" w:eastAsia="Lucida Sans Unicode" w:hAnsi="Times New Roman" w:cs="Times New Roman"/>
                <w:kern w:val="3"/>
                <w:sz w:val="16"/>
                <w:szCs w:val="16"/>
                <w:lang w:val="en-US" w:eastAsia="ru-RU"/>
              </w:rPr>
              <w:t>6</w:t>
            </w:r>
            <w:r w:rsidRPr="00896A05">
              <w:rPr>
                <w:rFonts w:ascii="Times New Roman" w:eastAsia="Lucida Sans Unicode" w:hAnsi="Times New Roman" w:cs="Times New Roman"/>
                <w:kern w:val="3"/>
                <w:sz w:val="16"/>
                <w:szCs w:val="16"/>
                <w:lang w:eastAsia="ru-RU"/>
              </w:rPr>
              <w:t>,</w:t>
            </w:r>
            <w:r w:rsidRPr="00896A05">
              <w:rPr>
                <w:rFonts w:ascii="Times New Roman" w:eastAsia="Lucida Sans Unicode" w:hAnsi="Times New Roman" w:cs="Times New Roman"/>
                <w:kern w:val="3"/>
                <w:sz w:val="16"/>
                <w:szCs w:val="16"/>
                <w:lang w:val="en-US" w:eastAsia="ru-RU"/>
              </w:rPr>
              <w:t>9</w:t>
            </w:r>
          </w:p>
        </w:tc>
        <w:tc>
          <w:tcPr>
            <w:tcW w:w="975" w:type="dxa"/>
            <w:gridSpan w:val="2"/>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30</w:t>
            </w:r>
            <w:r w:rsidRPr="00896A05">
              <w:rPr>
                <w:rFonts w:ascii="Times New Roman" w:eastAsia="Lucida Sans Unicode" w:hAnsi="Times New Roman" w:cs="Times New Roman"/>
                <w:kern w:val="3"/>
                <w:sz w:val="16"/>
                <w:szCs w:val="16"/>
                <w:lang w:val="en-US" w:eastAsia="ru-RU"/>
              </w:rPr>
              <w:t>6</w:t>
            </w:r>
            <w:r w:rsidRPr="00896A05">
              <w:rPr>
                <w:rFonts w:ascii="Times New Roman" w:eastAsia="Lucida Sans Unicode" w:hAnsi="Times New Roman" w:cs="Times New Roman"/>
                <w:kern w:val="3"/>
                <w:sz w:val="16"/>
                <w:szCs w:val="16"/>
                <w:lang w:eastAsia="ru-RU"/>
              </w:rPr>
              <w:t>,</w:t>
            </w:r>
            <w:r w:rsidRPr="00896A05">
              <w:rPr>
                <w:rFonts w:ascii="Times New Roman" w:eastAsia="Lucida Sans Unicode" w:hAnsi="Times New Roman" w:cs="Times New Roman"/>
                <w:kern w:val="3"/>
                <w:sz w:val="16"/>
                <w:szCs w:val="16"/>
                <w:lang w:val="en-US" w:eastAsia="ru-RU"/>
              </w:rPr>
              <w:t>9</w:t>
            </w:r>
          </w:p>
        </w:tc>
        <w:tc>
          <w:tcPr>
            <w:tcW w:w="1275" w:type="dxa"/>
            <w:gridSpan w:val="2"/>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val="restart"/>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4.1.8.</w:t>
            </w:r>
          </w:p>
        </w:tc>
        <w:tc>
          <w:tcPr>
            <w:tcW w:w="3005" w:type="dxa"/>
            <w:gridSpan w:val="2"/>
            <w:vMerge w:val="restart"/>
            <w:tcBorders>
              <w:top w:val="single" w:sz="6" w:space="0" w:color="auto"/>
              <w:bottom w:val="single" w:sz="6" w:space="0" w:color="auto"/>
            </w:tcBorders>
          </w:tcPr>
          <w:p w:rsidR="00896A05" w:rsidRPr="00896A05" w:rsidRDefault="00896A05" w:rsidP="00896A05">
            <w:pPr>
              <w:suppressLineNumbers/>
              <w:suppressAutoHyphens/>
              <w:autoSpaceDN w:val="0"/>
              <w:jc w:val="left"/>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Исполнение государственных полномочий по выплате социального пособия на погребение установленного ст. 10 Федерального Закона №8-ФЗ от 12.01.1996 «О погребении и похоронном деле»</w:t>
            </w:r>
          </w:p>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kern w:val="3"/>
                <w:sz w:val="16"/>
                <w:szCs w:val="16"/>
                <w:lang w:eastAsia="ru-RU"/>
              </w:rPr>
            </w:pPr>
          </w:p>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kern w:val="3"/>
                <w:sz w:val="16"/>
                <w:szCs w:val="16"/>
                <w:lang w:eastAsia="ru-RU"/>
              </w:rPr>
            </w:pPr>
          </w:p>
          <w:p w:rsidR="00896A05" w:rsidRPr="00896A05" w:rsidRDefault="00896A05" w:rsidP="00896A05">
            <w:pPr>
              <w:widowControl w:val="0"/>
              <w:suppressAutoHyphens/>
              <w:autoSpaceDN w:val="0"/>
              <w:textAlignment w:val="baseline"/>
              <w:rPr>
                <w:rFonts w:ascii="Times New Roman" w:eastAsia="Times New Roman" w:hAnsi="Times New Roman" w:cs="Times New Roman"/>
                <w:kern w:val="3"/>
                <w:sz w:val="16"/>
                <w:szCs w:val="16"/>
                <w:lang w:eastAsia="ru-RU"/>
              </w:rPr>
            </w:pPr>
          </w:p>
        </w:tc>
        <w:tc>
          <w:tcPr>
            <w:tcW w:w="166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 УСЗН</w:t>
            </w: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val="en-US" w:eastAsia="ru-RU"/>
              </w:rPr>
              <w:t>26</w:t>
            </w:r>
            <w:r w:rsidRPr="00896A05">
              <w:rPr>
                <w:rFonts w:ascii="Times New Roman" w:eastAsia="Times New Roman" w:hAnsi="Times New Roman" w:cs="Times New Roman"/>
                <w:sz w:val="16"/>
                <w:szCs w:val="16"/>
                <w:lang w:eastAsia="ru-RU"/>
              </w:rPr>
              <w:t>0,9</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val="en-US" w:eastAsia="ru-RU"/>
              </w:rPr>
              <w:t>26</w:t>
            </w:r>
            <w:r w:rsidRPr="00896A05">
              <w:rPr>
                <w:rFonts w:ascii="Times New Roman" w:eastAsia="Times New Roman" w:hAnsi="Times New Roman" w:cs="Times New Roman"/>
                <w:sz w:val="16"/>
                <w:szCs w:val="16"/>
                <w:lang w:eastAsia="ru-RU"/>
              </w:rPr>
              <w:t>0,9</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216.1</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val="en-US" w:eastAsia="ru-RU"/>
              </w:rPr>
              <w:t>216.1</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224.8</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val="en-US" w:eastAsia="ru-RU"/>
              </w:rPr>
              <w:t>224.8</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224.8</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val="en-US" w:eastAsia="ru-RU"/>
              </w:rPr>
              <w:t>224.8</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75"/>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224.8</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val="en-US" w:eastAsia="ru-RU"/>
              </w:rPr>
              <w:t>224.8</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12"/>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224.8</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val="en-US" w:eastAsia="ru-RU"/>
              </w:rPr>
              <w:t>224.8</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val="restart"/>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4.1.9.</w:t>
            </w:r>
          </w:p>
        </w:tc>
        <w:tc>
          <w:tcPr>
            <w:tcW w:w="300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Исполнение государственных полномочий по представлению гражданам субсидий на оплату жилого помещения и коммунальных услуг в соответствии с Постановлением Правительства РФ N761 от 14.12.2005 «О предоставлении субсидий на оплату жилого помещения и коммунальных услуг»</w:t>
            </w:r>
          </w:p>
        </w:tc>
        <w:tc>
          <w:tcPr>
            <w:tcW w:w="166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 УСЗН</w:t>
            </w: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2197</w:t>
            </w:r>
            <w:r w:rsidRPr="00896A05">
              <w:rPr>
                <w:rFonts w:ascii="Times New Roman" w:eastAsia="Times New Roman" w:hAnsi="Times New Roman" w:cs="Times New Roman"/>
                <w:sz w:val="16"/>
                <w:szCs w:val="16"/>
                <w:lang w:val="en-US" w:eastAsia="ru-RU"/>
              </w:rPr>
              <w:t>.6</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2197</w:t>
            </w:r>
            <w:r w:rsidRPr="00896A05">
              <w:rPr>
                <w:rFonts w:ascii="Times New Roman" w:eastAsia="Times New Roman" w:hAnsi="Times New Roman" w:cs="Times New Roman"/>
                <w:sz w:val="16"/>
                <w:szCs w:val="16"/>
                <w:lang w:val="en-US" w:eastAsia="ru-RU"/>
              </w:rPr>
              <w:t>.6</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val="en-US" w:eastAsia="ru-RU"/>
              </w:rPr>
              <w:t>5399.0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val="en-US" w:eastAsia="ru-RU"/>
              </w:rPr>
              <w:t>5399.0</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val="en-US" w:eastAsia="ru-RU"/>
              </w:rPr>
              <w:t>5613.6</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val="en-US" w:eastAsia="ru-RU"/>
              </w:rPr>
              <w:t>5613.6</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val="en-US" w:eastAsia="ru-RU"/>
              </w:rPr>
              <w:t>5613.6</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val="en-US" w:eastAsia="ru-RU"/>
              </w:rPr>
              <w:t>5613.6</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40"/>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948"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val="en-US" w:eastAsia="ru-RU"/>
              </w:rPr>
              <w:t>5613.6</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val="en-US" w:eastAsia="ru-RU"/>
              </w:rPr>
              <w:t>5613.6</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90"/>
        </w:trPr>
        <w:tc>
          <w:tcPr>
            <w:tcW w:w="681" w:type="dxa"/>
            <w:gridSpan w:val="3"/>
            <w:vMerge/>
            <w:tcBorders>
              <w:top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Borders>
              <w:top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val="en-US" w:eastAsia="ru-RU"/>
              </w:rPr>
              <w:t>5613.6</w:t>
            </w:r>
          </w:p>
        </w:tc>
        <w:tc>
          <w:tcPr>
            <w:tcW w:w="9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val="en-US" w:eastAsia="ru-RU"/>
              </w:rPr>
              <w:t>5613.6</w:t>
            </w:r>
          </w:p>
        </w:tc>
        <w:tc>
          <w:tcPr>
            <w:tcW w:w="12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4.1.10.</w:t>
            </w:r>
          </w:p>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Исполнение государственных полномочий по социальной поддержке и социальному обслуживанию граждан пожилого возраста и инвалидов</w:t>
            </w:r>
          </w:p>
        </w:tc>
        <w:tc>
          <w:tcPr>
            <w:tcW w:w="1665" w:type="dxa"/>
            <w:gridSpan w:val="2"/>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Администрация Мокшанского района, КЦСОН </w:t>
            </w:r>
          </w:p>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896A05" w:rsidRPr="00896A05" w:rsidRDefault="00896A05" w:rsidP="00CD0549">
            <w:pPr>
              <w:widowControl w:val="0"/>
              <w:autoSpaceDE w:val="0"/>
              <w:autoSpaceDN w:val="0"/>
              <w:adjustRightInd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25162,7</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25162,7</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24</w:t>
            </w:r>
            <w:r w:rsidRPr="00896A05">
              <w:rPr>
                <w:rFonts w:ascii="Times New Roman" w:eastAsia="Lucida Sans Unicode" w:hAnsi="Times New Roman" w:cs="Times New Roman"/>
                <w:kern w:val="3"/>
                <w:sz w:val="16"/>
                <w:szCs w:val="16"/>
                <w:lang w:val="en-US" w:eastAsia="ru-RU"/>
              </w:rPr>
              <w:t>604.1</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24</w:t>
            </w:r>
            <w:r w:rsidRPr="00896A05">
              <w:rPr>
                <w:rFonts w:ascii="Times New Roman" w:eastAsia="Lucida Sans Unicode" w:hAnsi="Times New Roman" w:cs="Times New Roman"/>
                <w:kern w:val="3"/>
                <w:sz w:val="16"/>
                <w:szCs w:val="16"/>
                <w:lang w:val="en-US" w:eastAsia="ru-RU"/>
              </w:rPr>
              <w:t>604.1</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r w:rsidRPr="00896A05">
              <w:rPr>
                <w:rFonts w:ascii="Times New Roman" w:eastAsia="Lucida Sans Unicode" w:hAnsi="Times New Roman" w:cs="Times New Roman"/>
                <w:kern w:val="3"/>
                <w:sz w:val="16"/>
                <w:szCs w:val="16"/>
                <w:lang w:val="en-US" w:eastAsia="ru-RU"/>
              </w:rPr>
              <w:t>5995.3</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r w:rsidRPr="00896A05">
              <w:rPr>
                <w:rFonts w:ascii="Times New Roman" w:eastAsia="Lucida Sans Unicode" w:hAnsi="Times New Roman" w:cs="Times New Roman"/>
                <w:kern w:val="3"/>
                <w:sz w:val="16"/>
                <w:szCs w:val="16"/>
                <w:lang w:val="en-US" w:eastAsia="ru-RU"/>
              </w:rPr>
              <w:t>5995.3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r w:rsidRPr="00896A05">
              <w:rPr>
                <w:rFonts w:ascii="Times New Roman" w:eastAsia="Lucida Sans Unicode" w:hAnsi="Times New Roman" w:cs="Times New Roman"/>
                <w:kern w:val="3"/>
                <w:sz w:val="16"/>
                <w:szCs w:val="16"/>
                <w:lang w:val="en-US" w:eastAsia="ru-RU"/>
              </w:rPr>
              <w:t>5995.3</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r w:rsidRPr="00896A05">
              <w:rPr>
                <w:rFonts w:ascii="Times New Roman" w:eastAsia="Lucida Sans Unicode" w:hAnsi="Times New Roman" w:cs="Times New Roman"/>
                <w:kern w:val="3"/>
                <w:sz w:val="16"/>
                <w:szCs w:val="16"/>
                <w:lang w:val="en-US" w:eastAsia="ru-RU"/>
              </w:rPr>
              <w:t>5995.3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60"/>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r w:rsidRPr="00896A05">
              <w:rPr>
                <w:rFonts w:ascii="Times New Roman" w:eastAsia="Lucida Sans Unicode" w:hAnsi="Times New Roman" w:cs="Times New Roman"/>
                <w:kern w:val="3"/>
                <w:sz w:val="16"/>
                <w:szCs w:val="16"/>
                <w:lang w:val="en-US" w:eastAsia="ru-RU"/>
              </w:rPr>
              <w:t>5995.3</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r w:rsidRPr="00896A05">
              <w:rPr>
                <w:rFonts w:ascii="Times New Roman" w:eastAsia="Lucida Sans Unicode" w:hAnsi="Times New Roman" w:cs="Times New Roman"/>
                <w:kern w:val="3"/>
                <w:sz w:val="16"/>
                <w:szCs w:val="16"/>
                <w:lang w:val="en-US" w:eastAsia="ru-RU"/>
              </w:rPr>
              <w:t>5995.3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55"/>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r w:rsidRPr="00896A05">
              <w:rPr>
                <w:rFonts w:ascii="Times New Roman" w:eastAsia="Lucida Sans Unicode" w:hAnsi="Times New Roman" w:cs="Times New Roman"/>
                <w:kern w:val="3"/>
                <w:sz w:val="16"/>
                <w:szCs w:val="16"/>
                <w:lang w:val="en-US" w:eastAsia="ru-RU"/>
              </w:rPr>
              <w:t>5995.3</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r w:rsidRPr="00896A05">
              <w:rPr>
                <w:rFonts w:ascii="Times New Roman" w:eastAsia="Lucida Sans Unicode" w:hAnsi="Times New Roman" w:cs="Times New Roman"/>
                <w:kern w:val="3"/>
                <w:sz w:val="16"/>
                <w:szCs w:val="16"/>
                <w:lang w:val="en-US" w:eastAsia="ru-RU"/>
              </w:rPr>
              <w:t>5995.3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w:t>
            </w:r>
            <w:r w:rsidR="00CD0549">
              <w:rPr>
                <w:rFonts w:ascii="Times New Roman" w:eastAsia="Times New Roman" w:hAnsi="Times New Roman" w:cs="Times New Roman"/>
                <w:sz w:val="16"/>
                <w:szCs w:val="16"/>
                <w:lang w:eastAsia="ru-RU"/>
              </w:rPr>
              <w:t>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4.1.11.</w:t>
            </w:r>
          </w:p>
        </w:tc>
        <w:tc>
          <w:tcPr>
            <w:tcW w:w="3005" w:type="dxa"/>
            <w:gridSpan w:val="2"/>
            <w:vMerge w:val="restart"/>
          </w:tcPr>
          <w:p w:rsidR="00896A05" w:rsidRPr="00896A05" w:rsidRDefault="00896A05" w:rsidP="00896A05">
            <w:pPr>
              <w:suppressLineNumbers/>
              <w:suppressAutoHyphens/>
              <w:autoSpaceDN w:val="0"/>
              <w:jc w:val="left"/>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 xml:space="preserve">Исполнение государственных полномочий связанных с реализацией Закона Пензенской области N 653-ЗПО от </w:t>
            </w:r>
            <w:r w:rsidRPr="00896A05">
              <w:rPr>
                <w:rFonts w:ascii="Times New Roman" w:eastAsia="Times New Roman" w:hAnsi="Times New Roman" w:cs="Times New Roman"/>
                <w:kern w:val="3"/>
                <w:sz w:val="16"/>
                <w:szCs w:val="16"/>
                <w:lang w:eastAsia="ru-RU"/>
              </w:rPr>
              <w:lastRenderedPageBreak/>
              <w:t>08.09.2004 «О государственном пенсионном обеспечении за выслугу лет государственных гражданских служащих Пензенской области и лиц, замещающих государственные должности Пензенской области»</w:t>
            </w:r>
          </w:p>
        </w:tc>
        <w:tc>
          <w:tcPr>
            <w:tcW w:w="1665" w:type="dxa"/>
            <w:gridSpan w:val="2"/>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lastRenderedPageBreak/>
              <w:t>УСЗН</w:t>
            </w: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val="en-US" w:eastAsia="ru-RU"/>
              </w:rPr>
              <w:t>20.3</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val="en-US" w:eastAsia="ru-RU"/>
              </w:rPr>
              <w:t>20.3</w:t>
            </w:r>
          </w:p>
        </w:tc>
        <w:tc>
          <w:tcPr>
            <w:tcW w:w="1275" w:type="dxa"/>
            <w:gridSpan w:val="2"/>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20,3</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20,3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Предоставление мер социальной </w:t>
            </w:r>
            <w:r w:rsidRPr="00896A05">
              <w:rPr>
                <w:rFonts w:ascii="Times New Roman" w:eastAsia="Times New Roman" w:hAnsi="Times New Roman" w:cs="Times New Roman"/>
                <w:sz w:val="16"/>
                <w:szCs w:val="16"/>
                <w:lang w:eastAsia="ru-RU"/>
              </w:rPr>
              <w:lastRenderedPageBreak/>
              <w:t>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lastRenderedPageBreak/>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9.6</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9.6</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9.6</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9.6</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40"/>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9.6</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9.6</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1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9.6</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w:t>
            </w:r>
            <w:r w:rsidRPr="00896A05">
              <w:rPr>
                <w:rFonts w:ascii="Times New Roman" w:eastAsia="Lucida Sans Unicode" w:hAnsi="Times New Roman" w:cs="Times New Roman"/>
                <w:kern w:val="3"/>
                <w:sz w:val="16"/>
                <w:szCs w:val="16"/>
                <w:lang w:val="en-US" w:eastAsia="ru-RU"/>
              </w:rPr>
              <w:t>9.6</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4.1.12.</w:t>
            </w:r>
          </w:p>
        </w:tc>
        <w:tc>
          <w:tcPr>
            <w:tcW w:w="3005" w:type="dxa"/>
            <w:gridSpan w:val="2"/>
            <w:vMerge w:val="restart"/>
            <w:vAlign w:val="center"/>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Исполнение решения Собрания представителей Мокшанского района от 09.08.2012 № 81-10/3 «Об утверждении Положения о пенсионном обеспечении за выслугу лет муниципальных служащих Мокшанского района Пензенской области»</w:t>
            </w:r>
          </w:p>
          <w:p w:rsidR="00896A05" w:rsidRPr="00896A05" w:rsidRDefault="00896A05" w:rsidP="00896A05">
            <w:pPr>
              <w:widowControl w:val="0"/>
              <w:jc w:val="center"/>
              <w:rPr>
                <w:rFonts w:ascii="Times New Roman" w:eastAsia="Times New Roman" w:hAnsi="Times New Roman" w:cs="Times New Roman"/>
                <w:sz w:val="16"/>
                <w:szCs w:val="16"/>
                <w:lang w:eastAsia="ru-RU"/>
              </w:rPr>
            </w:pPr>
          </w:p>
        </w:tc>
        <w:tc>
          <w:tcPr>
            <w:tcW w:w="1665" w:type="dxa"/>
            <w:gridSpan w:val="2"/>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 УСЗН</w:t>
            </w: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1576,4</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1576</w:t>
            </w:r>
            <w:r w:rsidRPr="00896A05">
              <w:rPr>
                <w:rFonts w:ascii="Times New Roman" w:eastAsia="Times New Roman" w:hAnsi="Times New Roman" w:cs="Times New Roman"/>
                <w:sz w:val="16"/>
                <w:szCs w:val="16"/>
                <w:lang w:val="en-US" w:eastAsia="ru-RU"/>
              </w:rPr>
              <w:t>.4</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vAlign w:val="center"/>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w:t>
            </w:r>
            <w:r w:rsidRPr="00896A05">
              <w:rPr>
                <w:rFonts w:ascii="Times New Roman" w:eastAsia="Times New Roman" w:hAnsi="Times New Roman" w:cs="Times New Roman"/>
                <w:sz w:val="16"/>
                <w:szCs w:val="16"/>
                <w:lang w:val="en-US" w:eastAsia="ru-RU"/>
              </w:rPr>
              <w:t>126.4</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w:t>
            </w:r>
            <w:r w:rsidRPr="00896A05">
              <w:rPr>
                <w:rFonts w:ascii="Times New Roman" w:eastAsia="Times New Roman" w:hAnsi="Times New Roman" w:cs="Times New Roman"/>
                <w:sz w:val="16"/>
                <w:szCs w:val="16"/>
                <w:lang w:val="en-US" w:eastAsia="ru-RU"/>
              </w:rPr>
              <w:t>126.4</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vAlign w:val="center"/>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r w:rsidRPr="00896A05">
              <w:rPr>
                <w:rFonts w:ascii="Times New Roman" w:eastAsia="Lucida Sans Unicode" w:hAnsi="Times New Roman" w:cs="Times New Roman"/>
                <w:kern w:val="3"/>
                <w:sz w:val="16"/>
                <w:szCs w:val="16"/>
                <w:lang w:val="en-US" w:eastAsia="ru-RU"/>
              </w:rPr>
              <w:t>126.4</w:t>
            </w:r>
          </w:p>
        </w:tc>
        <w:tc>
          <w:tcPr>
            <w:tcW w:w="975"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r w:rsidRPr="00896A05">
              <w:rPr>
                <w:rFonts w:ascii="Times New Roman" w:eastAsia="Lucida Sans Unicode" w:hAnsi="Times New Roman" w:cs="Times New Roman"/>
                <w:kern w:val="3"/>
                <w:sz w:val="16"/>
                <w:szCs w:val="16"/>
                <w:lang w:val="en-US" w:eastAsia="ru-RU"/>
              </w:rPr>
              <w:t>126.4</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vAlign w:val="center"/>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r w:rsidRPr="00896A05">
              <w:rPr>
                <w:rFonts w:ascii="Times New Roman" w:eastAsia="Lucida Sans Unicode" w:hAnsi="Times New Roman" w:cs="Times New Roman"/>
                <w:kern w:val="3"/>
                <w:sz w:val="16"/>
                <w:szCs w:val="16"/>
                <w:lang w:val="en-US" w:eastAsia="ru-RU"/>
              </w:rPr>
              <w:t>126.4</w:t>
            </w:r>
          </w:p>
        </w:tc>
        <w:tc>
          <w:tcPr>
            <w:tcW w:w="975"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r w:rsidRPr="00896A05">
              <w:rPr>
                <w:rFonts w:ascii="Times New Roman" w:eastAsia="Lucida Sans Unicode" w:hAnsi="Times New Roman" w:cs="Times New Roman"/>
                <w:kern w:val="3"/>
                <w:sz w:val="16"/>
                <w:szCs w:val="16"/>
                <w:lang w:val="en-US" w:eastAsia="ru-RU"/>
              </w:rPr>
              <w:t>126.4</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32"/>
        </w:trPr>
        <w:tc>
          <w:tcPr>
            <w:tcW w:w="681" w:type="dxa"/>
            <w:gridSpan w:val="3"/>
            <w:vMerge/>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vAlign w:val="center"/>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948" w:type="dxa"/>
            <w:gridSpan w:val="3"/>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r w:rsidRPr="00896A05">
              <w:rPr>
                <w:rFonts w:ascii="Times New Roman" w:eastAsia="Lucida Sans Unicode" w:hAnsi="Times New Roman" w:cs="Times New Roman"/>
                <w:kern w:val="3"/>
                <w:sz w:val="16"/>
                <w:szCs w:val="16"/>
                <w:lang w:val="en-US" w:eastAsia="ru-RU"/>
              </w:rPr>
              <w:t>126.4</w:t>
            </w:r>
          </w:p>
        </w:tc>
        <w:tc>
          <w:tcPr>
            <w:tcW w:w="975" w:type="dxa"/>
            <w:gridSpan w:val="2"/>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r w:rsidRPr="00896A05">
              <w:rPr>
                <w:rFonts w:ascii="Times New Roman" w:eastAsia="Lucida Sans Unicode" w:hAnsi="Times New Roman" w:cs="Times New Roman"/>
                <w:kern w:val="3"/>
                <w:sz w:val="16"/>
                <w:szCs w:val="16"/>
                <w:lang w:val="en-US" w:eastAsia="ru-RU"/>
              </w:rPr>
              <w:t>126.4</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10"/>
        </w:trPr>
        <w:tc>
          <w:tcPr>
            <w:tcW w:w="681" w:type="dxa"/>
            <w:gridSpan w:val="3"/>
            <w:vMerge/>
            <w:tcBorders>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bottom w:val="single" w:sz="6" w:space="0" w:color="auto"/>
            </w:tcBorders>
            <w:vAlign w:val="center"/>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Borders>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r w:rsidRPr="00896A05">
              <w:rPr>
                <w:rFonts w:ascii="Times New Roman" w:eastAsia="Lucida Sans Unicode" w:hAnsi="Times New Roman" w:cs="Times New Roman"/>
                <w:kern w:val="3"/>
                <w:sz w:val="16"/>
                <w:szCs w:val="16"/>
                <w:lang w:val="en-US" w:eastAsia="ru-RU"/>
              </w:rPr>
              <w:t>126.4</w:t>
            </w:r>
          </w:p>
        </w:tc>
        <w:tc>
          <w:tcPr>
            <w:tcW w:w="975" w:type="dxa"/>
            <w:gridSpan w:val="2"/>
            <w:tcBorders>
              <w:bottom w:val="single" w:sz="6" w:space="0" w:color="auto"/>
            </w:tcBorders>
          </w:tcPr>
          <w:p w:rsidR="00896A05" w:rsidRPr="00896A05" w:rsidRDefault="00896A05" w:rsidP="00896A05">
            <w:pPr>
              <w:widowControl w:val="0"/>
              <w:suppressAutoHyphens/>
              <w:autoSpaceDN w:val="0"/>
              <w:jc w:val="center"/>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w:t>
            </w:r>
            <w:r w:rsidRPr="00896A05">
              <w:rPr>
                <w:rFonts w:ascii="Times New Roman" w:eastAsia="Lucida Sans Unicode" w:hAnsi="Times New Roman" w:cs="Times New Roman"/>
                <w:kern w:val="3"/>
                <w:sz w:val="16"/>
                <w:szCs w:val="16"/>
                <w:lang w:val="en-US" w:eastAsia="ru-RU"/>
              </w:rPr>
              <w:t>126.4</w:t>
            </w:r>
          </w:p>
        </w:tc>
        <w:tc>
          <w:tcPr>
            <w:tcW w:w="975" w:type="dxa"/>
            <w:gridSpan w:val="2"/>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15"/>
        </w:trPr>
        <w:tc>
          <w:tcPr>
            <w:tcW w:w="681" w:type="dxa"/>
            <w:gridSpan w:val="3"/>
            <w:vMerge w:val="restart"/>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4.1.13.</w:t>
            </w:r>
          </w:p>
        </w:tc>
        <w:tc>
          <w:tcPr>
            <w:tcW w:w="300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Содержание органов местного самоуправления, осуществляющих отдельные государственные полномочия</w:t>
            </w:r>
          </w:p>
        </w:tc>
        <w:tc>
          <w:tcPr>
            <w:tcW w:w="166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 УСЗН</w:t>
            </w: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val="en-US" w:eastAsia="ru-RU"/>
              </w:rPr>
              <w:t>7907.1</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7</w:t>
            </w:r>
            <w:r w:rsidRPr="00896A05">
              <w:rPr>
                <w:rFonts w:ascii="Times New Roman" w:eastAsia="Lucida Sans Unicode" w:hAnsi="Times New Roman" w:cs="Times New Roman"/>
                <w:kern w:val="3"/>
                <w:sz w:val="16"/>
                <w:szCs w:val="16"/>
                <w:lang w:val="en-US" w:eastAsia="ru-RU"/>
              </w:rPr>
              <w:t>907.1</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CD0549">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w:t>
            </w:r>
            <w:r w:rsidR="00CD0549">
              <w:rPr>
                <w:rFonts w:ascii="Times New Roman" w:eastAsia="Times New Roman" w:hAnsi="Times New Roman" w:cs="Times New Roman"/>
                <w:sz w:val="16"/>
                <w:szCs w:val="16"/>
                <w:lang w:eastAsia="ru-RU"/>
              </w:rPr>
              <w:t>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7899.9</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7899.9</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8201.8</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8201.8</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8201.8</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8201.8</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254"/>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8201.8</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8201.8</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30"/>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8201.8</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val="en-US" w:eastAsia="ru-RU"/>
              </w:rPr>
            </w:pPr>
            <w:r w:rsidRPr="00896A05">
              <w:rPr>
                <w:rFonts w:ascii="Times New Roman" w:eastAsia="Lucida Sans Unicode" w:hAnsi="Times New Roman" w:cs="Times New Roman"/>
                <w:kern w:val="3"/>
                <w:sz w:val="16"/>
                <w:szCs w:val="16"/>
                <w:lang w:val="en-US" w:eastAsia="ru-RU"/>
              </w:rPr>
              <w:t>8201.8</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val="restart"/>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4.1.14.</w:t>
            </w:r>
          </w:p>
        </w:tc>
        <w:tc>
          <w:tcPr>
            <w:tcW w:w="3005" w:type="dxa"/>
            <w:gridSpan w:val="2"/>
            <w:vMerge w:val="restart"/>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color w:val="000000"/>
                <w:sz w:val="16"/>
                <w:szCs w:val="16"/>
                <w:lang w:eastAsia="ru-RU"/>
              </w:rPr>
              <w:t>Компенсация отдельным категориям граждан оплаты взноса на капитальный ремонт общего имущества в многоквартирном доме</w:t>
            </w:r>
            <w:r w:rsidRPr="00896A05">
              <w:rPr>
                <w:rFonts w:ascii="Times New Roman" w:eastAsia="Times New Roman" w:hAnsi="Times New Roman" w:cs="Times New Roman"/>
                <w:sz w:val="16"/>
                <w:szCs w:val="16"/>
                <w:lang w:eastAsia="ru-RU"/>
              </w:rPr>
              <w:t xml:space="preserve"> предусмотренная Законом Пензенской области N715-ЗПО от 20.12.2004</w:t>
            </w:r>
          </w:p>
        </w:tc>
        <w:tc>
          <w:tcPr>
            <w:tcW w:w="166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 УСЗН</w:t>
            </w: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w:t>
            </w:r>
            <w:r w:rsidRPr="00896A05">
              <w:rPr>
                <w:rFonts w:ascii="Times New Roman" w:eastAsia="Times New Roman" w:hAnsi="Times New Roman" w:cs="Times New Roman"/>
                <w:sz w:val="16"/>
                <w:szCs w:val="16"/>
                <w:lang w:val="en-US" w:eastAsia="ru-RU"/>
              </w:rPr>
              <w:t>22</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val="en-US" w:eastAsia="ru-RU"/>
              </w:rPr>
              <w:t>1</w:t>
            </w:r>
            <w:r w:rsidRPr="00896A05">
              <w:rPr>
                <w:rFonts w:ascii="Times New Roman" w:eastAsia="Times New Roman" w:hAnsi="Times New Roman" w:cs="Times New Roman"/>
                <w:sz w:val="16"/>
                <w:szCs w:val="16"/>
                <w:lang w:eastAsia="ru-RU"/>
              </w:rPr>
              <w:t>29,6</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w:t>
            </w:r>
            <w:r w:rsidRPr="00896A05">
              <w:rPr>
                <w:rFonts w:ascii="Times New Roman" w:eastAsia="Times New Roman" w:hAnsi="Times New Roman" w:cs="Times New Roman"/>
                <w:sz w:val="16"/>
                <w:szCs w:val="16"/>
                <w:lang w:val="en-US" w:eastAsia="ru-RU"/>
              </w:rPr>
              <w:t>8.5</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101,1</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right"/>
              <w:rPr>
                <w:rFonts w:ascii="Times New Roman" w:eastAsia="Times New Roman" w:hAnsi="Times New Roman" w:cs="Times New Roman"/>
                <w:sz w:val="16"/>
                <w:szCs w:val="16"/>
                <w:lang w:eastAsia="ru-RU"/>
              </w:rPr>
            </w:pP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w:t>
            </w:r>
            <w:r w:rsidRPr="00896A05">
              <w:rPr>
                <w:rFonts w:ascii="Times New Roman" w:eastAsia="Times New Roman" w:hAnsi="Times New Roman" w:cs="Times New Roman"/>
                <w:sz w:val="16"/>
                <w:szCs w:val="16"/>
                <w:lang w:val="en-US" w:eastAsia="ru-RU"/>
              </w:rPr>
              <w:t>23</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126,0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29,9</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96,1</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w:t>
            </w:r>
            <w:r w:rsidRPr="00896A05">
              <w:rPr>
                <w:rFonts w:ascii="Times New Roman" w:eastAsia="Times New Roman" w:hAnsi="Times New Roman" w:cs="Times New Roman"/>
                <w:sz w:val="16"/>
                <w:szCs w:val="16"/>
                <w:lang w:val="en-US" w:eastAsia="ru-RU"/>
              </w:rPr>
              <w:t>24</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126,0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28,7</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97,3</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w:t>
            </w:r>
            <w:r w:rsidRPr="00896A05">
              <w:rPr>
                <w:rFonts w:ascii="Times New Roman" w:eastAsia="Times New Roman" w:hAnsi="Times New Roman" w:cs="Times New Roman"/>
                <w:sz w:val="16"/>
                <w:szCs w:val="16"/>
                <w:lang w:val="en-US" w:eastAsia="ru-RU"/>
              </w:rPr>
              <w:t>25</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126,0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28,7</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97,3</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05"/>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6</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126,0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28,7</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97,3</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05"/>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7</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126,0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28,7</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97,3</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val="restart"/>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lastRenderedPageBreak/>
              <w:t>4.1.15</w:t>
            </w:r>
          </w:p>
        </w:tc>
        <w:tc>
          <w:tcPr>
            <w:tcW w:w="3005" w:type="dxa"/>
            <w:gridSpan w:val="2"/>
            <w:vMerge w:val="restart"/>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bCs/>
                <w:iCs/>
                <w:sz w:val="16"/>
                <w:szCs w:val="16"/>
                <w:lang w:eastAsia="ru-RU"/>
              </w:rPr>
              <w:t>Государственная социальная помощь студентам из малоимущих семей или студентам, являющимся малоимущими одиноко проживающими гражданами</w:t>
            </w:r>
            <w:r w:rsidRPr="00896A05">
              <w:rPr>
                <w:rFonts w:ascii="Times New Roman" w:eastAsia="Times New Roman" w:hAnsi="Times New Roman" w:cs="Times New Roman"/>
                <w:sz w:val="16"/>
                <w:szCs w:val="16"/>
                <w:lang w:eastAsia="ru-RU"/>
              </w:rPr>
              <w:t xml:space="preserve"> предусмотренная Законом Пензенской области N3015-ЗПО от 16.02.2017</w:t>
            </w:r>
          </w:p>
        </w:tc>
        <w:tc>
          <w:tcPr>
            <w:tcW w:w="1665" w:type="dxa"/>
            <w:gridSpan w:val="2"/>
            <w:vMerge w:val="restart"/>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УСЗН</w:t>
            </w: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2</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val="en-US" w:eastAsia="ru-RU"/>
              </w:rPr>
              <w:t>39.7</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w:t>
            </w:r>
            <w:r w:rsidRPr="00896A05">
              <w:rPr>
                <w:rFonts w:ascii="Times New Roman" w:eastAsia="Times New Roman" w:hAnsi="Times New Roman" w:cs="Times New Roman"/>
                <w:sz w:val="16"/>
                <w:szCs w:val="16"/>
                <w:lang w:val="en-US" w:eastAsia="ru-RU"/>
              </w:rPr>
              <w:t>9.7</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21"/>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3</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val="en-US" w:eastAsia="ru-RU"/>
              </w:rPr>
              <w:t>39.7</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39.7</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4</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val="en-US" w:eastAsia="ru-RU"/>
              </w:rPr>
              <w:t>39.7</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val="en-US" w:eastAsia="ru-RU"/>
              </w:rPr>
              <w:t>39.7</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7"/>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5</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val="en-US" w:eastAsia="ru-RU"/>
              </w:rPr>
              <w:t>39</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7</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val="en-US" w:eastAsia="ru-RU"/>
              </w:rPr>
              <w:t>39</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7</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90"/>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6</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val="en-US" w:eastAsia="ru-RU"/>
              </w:rPr>
              <w:t>39</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7</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val="en-US" w:eastAsia="ru-RU"/>
              </w:rPr>
              <w:t>39</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7</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13"/>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7</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val="en-US" w:eastAsia="ru-RU"/>
              </w:rPr>
              <w:t>39</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7</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val="en-US" w:eastAsia="ru-RU"/>
              </w:rPr>
              <w:t>39</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7</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31"/>
        </w:trPr>
        <w:tc>
          <w:tcPr>
            <w:tcW w:w="681" w:type="dxa"/>
            <w:gridSpan w:val="3"/>
            <w:vMerge w:val="restart"/>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4.1.16</w:t>
            </w:r>
          </w:p>
        </w:tc>
        <w:tc>
          <w:tcPr>
            <w:tcW w:w="3005" w:type="dxa"/>
            <w:gridSpan w:val="2"/>
            <w:vMerge w:val="restart"/>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bCs/>
                <w:iCs/>
                <w:sz w:val="16"/>
                <w:szCs w:val="16"/>
                <w:lang w:eastAsia="ru-RU"/>
              </w:rPr>
              <w:t xml:space="preserve">Осуществление ежемесячной выплаты на детей в возрасте от 3 до 7 лет включительно </w:t>
            </w:r>
          </w:p>
        </w:tc>
        <w:tc>
          <w:tcPr>
            <w:tcW w:w="1665" w:type="dxa"/>
            <w:gridSpan w:val="2"/>
            <w:vMerge w:val="restart"/>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УСЗН</w:t>
            </w: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2</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49935</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7</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45940,8</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3994</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9</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Arial" w:eastAsia="Lucida Sans Unicode" w:hAnsi="Arial" w:cs="Tahoma"/>
                <w:kern w:val="3"/>
                <w:sz w:val="16"/>
                <w:szCs w:val="16"/>
                <w:lang w:eastAsia="ru-RU"/>
              </w:rPr>
              <w:t>4</w:t>
            </w:r>
          </w:p>
        </w:tc>
      </w:tr>
      <w:tr w:rsidR="00896A05" w:rsidRPr="00896A05" w:rsidTr="00CD0549">
        <w:trPr>
          <w:gridAfter w:val="1"/>
          <w:wAfter w:w="144" w:type="dxa"/>
          <w:trHeight w:val="331"/>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3</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45857</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7</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42189,1</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3668</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6</w:t>
            </w:r>
          </w:p>
        </w:tc>
        <w:tc>
          <w:tcPr>
            <w:tcW w:w="12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tcBorders>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Borders>
              <w:top w:val="single" w:sz="6" w:space="0" w:color="auto"/>
            </w:tcBorders>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31"/>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4</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49420</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7</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45467,0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3953</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7</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Arial" w:eastAsia="Lucida Sans Unicode" w:hAnsi="Arial" w:cs="Tahoma"/>
                <w:kern w:val="3"/>
                <w:sz w:val="16"/>
                <w:szCs w:val="16"/>
                <w:lang w:eastAsia="ru-RU"/>
              </w:rPr>
              <w:t>4</w:t>
            </w:r>
          </w:p>
        </w:tc>
      </w:tr>
      <w:tr w:rsidR="00896A05" w:rsidRPr="00896A05" w:rsidTr="00CD0549">
        <w:trPr>
          <w:gridAfter w:val="1"/>
          <w:wAfter w:w="144" w:type="dxa"/>
          <w:trHeight w:val="331"/>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5</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49420</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7</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45467,0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3953</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7</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Arial" w:eastAsia="Lucida Sans Unicode" w:hAnsi="Arial" w:cs="Tahoma"/>
                <w:kern w:val="3"/>
                <w:sz w:val="16"/>
                <w:szCs w:val="16"/>
                <w:lang w:eastAsia="ru-RU"/>
              </w:rPr>
              <w:t>4</w:t>
            </w:r>
          </w:p>
        </w:tc>
      </w:tr>
      <w:tr w:rsidR="00896A05" w:rsidRPr="00896A05" w:rsidTr="00CD0549">
        <w:trPr>
          <w:gridAfter w:val="1"/>
          <w:wAfter w:w="144" w:type="dxa"/>
          <w:trHeight w:val="331"/>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6</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49420</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7</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45467,0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3953</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7</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31"/>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7</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49420</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7</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45467</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3953</w:t>
            </w:r>
            <w:r w:rsidRPr="00896A05">
              <w:rPr>
                <w:rFonts w:ascii="Times New Roman" w:eastAsia="Times New Roman" w:hAnsi="Times New Roman" w:cs="Times New Roman"/>
                <w:sz w:val="16"/>
                <w:szCs w:val="16"/>
                <w:lang w:eastAsia="ru-RU"/>
              </w:rPr>
              <w:t>,</w:t>
            </w:r>
            <w:r w:rsidRPr="00896A05">
              <w:rPr>
                <w:rFonts w:ascii="Times New Roman" w:eastAsia="Times New Roman" w:hAnsi="Times New Roman" w:cs="Times New Roman"/>
                <w:sz w:val="16"/>
                <w:szCs w:val="16"/>
                <w:lang w:val="en-US" w:eastAsia="ru-RU"/>
              </w:rPr>
              <w:t>7</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275"/>
        </w:trPr>
        <w:tc>
          <w:tcPr>
            <w:tcW w:w="681" w:type="dxa"/>
            <w:gridSpan w:val="3"/>
            <w:vMerge w:val="restart"/>
          </w:tcPr>
          <w:p w:rsidR="00896A05" w:rsidRPr="00896A05" w:rsidRDefault="00896A05" w:rsidP="00896A05">
            <w:pPr>
              <w:widowControl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4.1.</w:t>
            </w:r>
            <w:r w:rsidRPr="00896A05">
              <w:rPr>
                <w:rFonts w:ascii="Times New Roman" w:eastAsia="Times New Roman" w:hAnsi="Times New Roman" w:cs="Times New Roman"/>
                <w:sz w:val="16"/>
                <w:szCs w:val="16"/>
                <w:lang w:eastAsia="ru-RU"/>
              </w:rPr>
              <w:t>1</w:t>
            </w:r>
            <w:r w:rsidRPr="00896A05">
              <w:rPr>
                <w:rFonts w:ascii="Times New Roman" w:eastAsia="Times New Roman" w:hAnsi="Times New Roman" w:cs="Times New Roman"/>
                <w:sz w:val="16"/>
                <w:szCs w:val="16"/>
                <w:lang w:val="en-US" w:eastAsia="ru-RU"/>
              </w:rPr>
              <w:t>7</w:t>
            </w:r>
          </w:p>
        </w:tc>
        <w:tc>
          <w:tcPr>
            <w:tcW w:w="3005" w:type="dxa"/>
            <w:gridSpan w:val="2"/>
            <w:vMerge w:val="restart"/>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bCs/>
                <w:iCs/>
                <w:sz w:val="16"/>
                <w:szCs w:val="16"/>
                <w:lang w:eastAsia="ru-RU"/>
              </w:rPr>
              <w:t>Исполнение государственных полномочий по организации и осуществлению деятельности по опеке и попечительству в отношении совершеннолетних граждан</w:t>
            </w:r>
          </w:p>
        </w:tc>
        <w:tc>
          <w:tcPr>
            <w:tcW w:w="1665" w:type="dxa"/>
            <w:gridSpan w:val="2"/>
            <w:vMerge w:val="restart"/>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УСЗН</w:t>
            </w: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2</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971,1</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971,1</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00"/>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980,3</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980,3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38"/>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1017,8</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1017,8</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225"/>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1017,8</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1017,8</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225"/>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948" w:type="dxa"/>
            <w:gridSpan w:val="3"/>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1017,8</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1017,8</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188"/>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p>
        </w:tc>
        <w:tc>
          <w:tcPr>
            <w:tcW w:w="948" w:type="dxa"/>
            <w:gridSpan w:val="3"/>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1017,8</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1017,8</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05"/>
        </w:trPr>
        <w:tc>
          <w:tcPr>
            <w:tcW w:w="681" w:type="dxa"/>
            <w:gridSpan w:val="3"/>
            <w:vMerge w:val="restart"/>
          </w:tcPr>
          <w:p w:rsidR="00896A05" w:rsidRPr="00896A05" w:rsidRDefault="00896A05" w:rsidP="00896A05">
            <w:pPr>
              <w:widowControl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4.1.</w:t>
            </w:r>
            <w:r w:rsidRPr="00896A05">
              <w:rPr>
                <w:rFonts w:ascii="Times New Roman" w:eastAsia="Times New Roman" w:hAnsi="Times New Roman" w:cs="Times New Roman"/>
                <w:sz w:val="16"/>
                <w:szCs w:val="16"/>
                <w:lang w:eastAsia="ru-RU"/>
              </w:rPr>
              <w:t>1</w:t>
            </w:r>
            <w:r w:rsidRPr="00896A05">
              <w:rPr>
                <w:rFonts w:ascii="Times New Roman" w:eastAsia="Times New Roman" w:hAnsi="Times New Roman" w:cs="Times New Roman"/>
                <w:sz w:val="16"/>
                <w:szCs w:val="16"/>
                <w:lang w:val="en-US" w:eastAsia="ru-RU"/>
              </w:rPr>
              <w:t>8</w:t>
            </w:r>
          </w:p>
        </w:tc>
        <w:tc>
          <w:tcPr>
            <w:tcW w:w="3005" w:type="dxa"/>
            <w:gridSpan w:val="2"/>
            <w:vMerge w:val="restart"/>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bCs/>
                <w:iCs/>
                <w:sz w:val="16"/>
                <w:szCs w:val="16"/>
                <w:lang w:eastAsia="ru-RU"/>
              </w:rPr>
              <w:t>Исполнение государственных полномочий по оказанию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Федерации от 15.04.2014 № 296, за счет средств бюджета Пензенской области</w:t>
            </w:r>
          </w:p>
        </w:tc>
        <w:tc>
          <w:tcPr>
            <w:tcW w:w="1665" w:type="dxa"/>
            <w:gridSpan w:val="2"/>
            <w:vMerge w:val="restart"/>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УСЗН</w:t>
            </w: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2</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140,5</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140,5</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4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135,3</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135,3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76"/>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138,2</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138,2</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48"/>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138,2</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138,2</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5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948" w:type="dxa"/>
            <w:gridSpan w:val="3"/>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138,2</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138,2</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1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138,2</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138,2</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25"/>
        </w:trPr>
        <w:tc>
          <w:tcPr>
            <w:tcW w:w="681" w:type="dxa"/>
            <w:gridSpan w:val="3"/>
            <w:vMerge w:val="restart"/>
          </w:tcPr>
          <w:p w:rsidR="00896A05" w:rsidRPr="00896A05" w:rsidRDefault="00896A05" w:rsidP="00896A05">
            <w:pPr>
              <w:widowControl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4.1.</w:t>
            </w:r>
            <w:r w:rsidRPr="00896A05">
              <w:rPr>
                <w:rFonts w:ascii="Times New Roman" w:eastAsia="Times New Roman" w:hAnsi="Times New Roman" w:cs="Times New Roman"/>
                <w:sz w:val="16"/>
                <w:szCs w:val="16"/>
                <w:lang w:eastAsia="ru-RU"/>
              </w:rPr>
              <w:t>1</w:t>
            </w:r>
            <w:r w:rsidRPr="00896A05">
              <w:rPr>
                <w:rFonts w:ascii="Times New Roman" w:eastAsia="Times New Roman" w:hAnsi="Times New Roman" w:cs="Times New Roman"/>
                <w:sz w:val="16"/>
                <w:szCs w:val="16"/>
                <w:lang w:val="en-US" w:eastAsia="ru-RU"/>
              </w:rPr>
              <w:t>9</w:t>
            </w:r>
          </w:p>
        </w:tc>
        <w:tc>
          <w:tcPr>
            <w:tcW w:w="3005" w:type="dxa"/>
            <w:gridSpan w:val="2"/>
            <w:vMerge w:val="restart"/>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bCs/>
                <w:iCs/>
                <w:sz w:val="16"/>
                <w:szCs w:val="16"/>
                <w:lang w:eastAsia="ru-RU"/>
              </w:rPr>
              <w:t>Оказание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Федерации от 15.04.2014 № 296</w:t>
            </w:r>
          </w:p>
        </w:tc>
        <w:tc>
          <w:tcPr>
            <w:tcW w:w="1665" w:type="dxa"/>
            <w:gridSpan w:val="2"/>
            <w:vMerge w:val="restart"/>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УСЗН</w:t>
            </w: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2</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8817,3</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8111,9</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705,4</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63"/>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9017,7</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8296,3</w:t>
            </w:r>
          </w:p>
        </w:tc>
        <w:tc>
          <w:tcPr>
            <w:tcW w:w="976" w:type="dxa"/>
            <w:gridSpan w:val="2"/>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721,4</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13"/>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9214,8</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8477,6</w:t>
            </w:r>
          </w:p>
        </w:tc>
        <w:tc>
          <w:tcPr>
            <w:tcW w:w="976" w:type="dxa"/>
            <w:gridSpan w:val="2"/>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737,2</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50"/>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9214,8</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8477,6</w:t>
            </w:r>
          </w:p>
        </w:tc>
        <w:tc>
          <w:tcPr>
            <w:tcW w:w="976" w:type="dxa"/>
            <w:gridSpan w:val="2"/>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737,2</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50"/>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948" w:type="dxa"/>
            <w:gridSpan w:val="3"/>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9214,8</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8477,6</w:t>
            </w:r>
          </w:p>
        </w:tc>
        <w:tc>
          <w:tcPr>
            <w:tcW w:w="976" w:type="dxa"/>
            <w:gridSpan w:val="2"/>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737,2</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83"/>
        </w:trPr>
        <w:tc>
          <w:tcPr>
            <w:tcW w:w="681" w:type="dxa"/>
            <w:gridSpan w:val="3"/>
            <w:vMerge/>
            <w:tcBorders>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bottom w:val="single" w:sz="6" w:space="0" w:color="auto"/>
            </w:tcBorders>
          </w:tcPr>
          <w:p w:rsidR="00896A05" w:rsidRPr="00896A05" w:rsidRDefault="00896A05" w:rsidP="00896A05">
            <w:pPr>
              <w:widowControl w:val="0"/>
              <w:jc w:val="left"/>
              <w:rPr>
                <w:rFonts w:ascii="Times New Roman" w:eastAsia="Times New Roman" w:hAnsi="Times New Roman" w:cs="Times New Roman"/>
                <w:bCs/>
                <w:iCs/>
                <w:sz w:val="16"/>
                <w:szCs w:val="16"/>
                <w:lang w:eastAsia="ru-RU"/>
              </w:rPr>
            </w:pPr>
          </w:p>
        </w:tc>
        <w:tc>
          <w:tcPr>
            <w:tcW w:w="1665" w:type="dxa"/>
            <w:gridSpan w:val="2"/>
            <w:vMerge/>
            <w:tcBorders>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Borders>
              <w:bottom w:val="single" w:sz="6" w:space="0" w:color="auto"/>
            </w:tcBorders>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Borders>
              <w:bottom w:val="single" w:sz="6" w:space="0" w:color="auto"/>
            </w:tcBorders>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9214,8</w:t>
            </w:r>
          </w:p>
        </w:tc>
        <w:tc>
          <w:tcPr>
            <w:tcW w:w="975" w:type="dxa"/>
            <w:gridSpan w:val="2"/>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bottom w:val="single" w:sz="6" w:space="0" w:color="auto"/>
            </w:tcBorders>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8477,6</w:t>
            </w:r>
          </w:p>
        </w:tc>
        <w:tc>
          <w:tcPr>
            <w:tcW w:w="976" w:type="dxa"/>
            <w:gridSpan w:val="2"/>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737,2</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88"/>
        </w:trPr>
        <w:tc>
          <w:tcPr>
            <w:tcW w:w="681" w:type="dxa"/>
            <w:gridSpan w:val="3"/>
            <w:vMerge w:val="restart"/>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val="en-US" w:eastAsia="ru-RU"/>
              </w:rPr>
              <w:t>4.1.</w:t>
            </w:r>
            <w:r w:rsidRPr="00896A05">
              <w:rPr>
                <w:rFonts w:ascii="Times New Roman" w:eastAsia="Times New Roman" w:hAnsi="Times New Roman" w:cs="Times New Roman"/>
                <w:sz w:val="16"/>
                <w:szCs w:val="16"/>
                <w:lang w:eastAsia="ru-RU"/>
              </w:rPr>
              <w:t>20</w:t>
            </w:r>
          </w:p>
        </w:tc>
        <w:tc>
          <w:tcPr>
            <w:tcW w:w="3005" w:type="dxa"/>
            <w:gridSpan w:val="2"/>
            <w:vMerge w:val="restart"/>
            <w:tcBorders>
              <w:top w:val="single" w:sz="6" w:space="0" w:color="auto"/>
              <w:bottom w:val="single" w:sz="6" w:space="0" w:color="auto"/>
            </w:tcBorders>
          </w:tcPr>
          <w:p w:rsidR="00896A05" w:rsidRPr="00896A05" w:rsidRDefault="00896A05" w:rsidP="00896A05">
            <w:pPr>
              <w:jc w:val="left"/>
              <w:rPr>
                <w:rFonts w:ascii="Times New Roman" w:eastAsia="Lucida Sans Unicode" w:hAnsi="Times New Roman" w:cs="Times New Roman"/>
                <w:bCs/>
                <w:iCs/>
                <w:sz w:val="16"/>
                <w:szCs w:val="16"/>
                <w:lang w:eastAsia="ru-RU"/>
              </w:rPr>
            </w:pPr>
            <w:r w:rsidRPr="00896A05">
              <w:rPr>
                <w:rFonts w:ascii="Times New Roman" w:eastAsia="Lucida Sans Unicode" w:hAnsi="Times New Roman" w:cs="Times New Roman"/>
                <w:bCs/>
                <w:iCs/>
                <w:kern w:val="3"/>
                <w:sz w:val="16"/>
                <w:szCs w:val="16"/>
                <w:lang w:eastAsia="ru-RU"/>
              </w:rPr>
              <w:t>Капитальный ремонт отделения дневного пребывания граждан пожилого возраста и инвалидов (дополнительные расходы)</w:t>
            </w:r>
          </w:p>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val="restart"/>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КЦСОН</w:t>
            </w:r>
          </w:p>
        </w:tc>
        <w:tc>
          <w:tcPr>
            <w:tcW w:w="840" w:type="dxa"/>
            <w:gridSpan w:val="4"/>
            <w:tcBorders>
              <w:top w:val="single" w:sz="6" w:space="0" w:color="auto"/>
              <w:bottom w:val="single" w:sz="6" w:space="0" w:color="auto"/>
            </w:tcBorders>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2</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180,0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263"/>
        </w:trPr>
        <w:tc>
          <w:tcPr>
            <w:tcW w:w="681" w:type="dxa"/>
            <w:gridSpan w:val="3"/>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bottom w:val="single" w:sz="6" w:space="0" w:color="auto"/>
            </w:tcBorders>
          </w:tcPr>
          <w:p w:rsidR="00896A05" w:rsidRPr="00896A05" w:rsidRDefault="00896A05" w:rsidP="00896A05">
            <w:pPr>
              <w:jc w:val="left"/>
              <w:rPr>
                <w:rFonts w:ascii="Times New Roman" w:eastAsia="Lucida Sans Unicode" w:hAnsi="Times New Roman" w:cs="Times New Roman"/>
                <w:bCs/>
                <w:iCs/>
                <w:kern w:val="3"/>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Borders>
              <w:top w:val="single" w:sz="6" w:space="0" w:color="auto"/>
              <w:bottom w:val="single" w:sz="6" w:space="0" w:color="auto"/>
            </w:tcBorders>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287"/>
        </w:trPr>
        <w:tc>
          <w:tcPr>
            <w:tcW w:w="681" w:type="dxa"/>
            <w:gridSpan w:val="3"/>
            <w:vMerge/>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top w:val="single" w:sz="6" w:space="0" w:color="auto"/>
            </w:tcBorders>
          </w:tcPr>
          <w:p w:rsidR="00896A05" w:rsidRPr="00896A05" w:rsidRDefault="00896A05" w:rsidP="00896A05">
            <w:pPr>
              <w:jc w:val="left"/>
              <w:rPr>
                <w:rFonts w:ascii="Times New Roman" w:eastAsia="Lucida Sans Unicode" w:hAnsi="Times New Roman" w:cs="Times New Roman"/>
                <w:bCs/>
                <w:iCs/>
                <w:kern w:val="3"/>
                <w:sz w:val="16"/>
                <w:szCs w:val="16"/>
                <w:lang w:eastAsia="ru-RU"/>
              </w:rPr>
            </w:pPr>
          </w:p>
        </w:tc>
        <w:tc>
          <w:tcPr>
            <w:tcW w:w="1665" w:type="dxa"/>
            <w:gridSpan w:val="2"/>
            <w:vMerge/>
            <w:tcBorders>
              <w:top w:val="single" w:sz="6" w:space="0" w:color="auto"/>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Borders>
              <w:top w:val="single" w:sz="6" w:space="0" w:color="auto"/>
            </w:tcBorders>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238"/>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jc w:val="left"/>
              <w:rPr>
                <w:rFonts w:ascii="Times New Roman" w:eastAsia="Lucida Sans Unicode" w:hAnsi="Times New Roman" w:cs="Times New Roman"/>
                <w:bCs/>
                <w:iCs/>
                <w:kern w:val="3"/>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23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jc w:val="left"/>
              <w:rPr>
                <w:rFonts w:ascii="Times New Roman" w:eastAsia="Lucida Sans Unicode" w:hAnsi="Times New Roman" w:cs="Times New Roman"/>
                <w:bCs/>
                <w:iCs/>
                <w:kern w:val="3"/>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67"/>
        </w:trPr>
        <w:tc>
          <w:tcPr>
            <w:tcW w:w="681" w:type="dxa"/>
            <w:gridSpan w:val="3"/>
            <w:vMerge/>
            <w:tcBorders>
              <w:bottom w:val="single" w:sz="4"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bottom w:val="single" w:sz="4" w:space="0" w:color="auto"/>
            </w:tcBorders>
          </w:tcPr>
          <w:p w:rsidR="00896A05" w:rsidRPr="00896A05" w:rsidRDefault="00896A05" w:rsidP="00896A05">
            <w:pPr>
              <w:jc w:val="left"/>
              <w:rPr>
                <w:rFonts w:ascii="Times New Roman" w:eastAsia="Lucida Sans Unicode" w:hAnsi="Times New Roman" w:cs="Times New Roman"/>
                <w:bCs/>
                <w:iCs/>
                <w:kern w:val="3"/>
                <w:sz w:val="16"/>
                <w:szCs w:val="16"/>
                <w:lang w:eastAsia="ru-RU"/>
              </w:rPr>
            </w:pPr>
          </w:p>
        </w:tc>
        <w:tc>
          <w:tcPr>
            <w:tcW w:w="1665" w:type="dxa"/>
            <w:gridSpan w:val="2"/>
            <w:vMerge/>
            <w:tcBorders>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Borders>
              <w:bottom w:val="single" w:sz="4" w:space="0" w:color="auto"/>
            </w:tcBorders>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Borders>
              <w:bottom w:val="single" w:sz="4"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Borders>
              <w:bottom w:val="single" w:sz="4"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bottom w:val="single" w:sz="4"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6" w:type="dxa"/>
            <w:gridSpan w:val="2"/>
            <w:tcBorders>
              <w:bottom w:val="single" w:sz="4"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Borders>
              <w:bottom w:val="single" w:sz="4"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bottom w:val="single" w:sz="4" w:space="0" w:color="auto"/>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Borders>
              <w:bottom w:val="single" w:sz="4" w:space="0" w:color="auto"/>
            </w:tcBorders>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r>
      <w:tr w:rsidR="00896A05" w:rsidRPr="00896A05" w:rsidTr="00CD0549">
        <w:trPr>
          <w:gridAfter w:val="1"/>
          <w:wAfter w:w="144" w:type="dxa"/>
          <w:trHeight w:val="593"/>
        </w:trPr>
        <w:tc>
          <w:tcPr>
            <w:tcW w:w="681" w:type="dxa"/>
            <w:gridSpan w:val="3"/>
            <w:vMerge w:val="restart"/>
            <w:tcBorders>
              <w:top w:val="single" w:sz="4" w:space="0" w:color="auto"/>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4.1.21</w:t>
            </w:r>
          </w:p>
        </w:tc>
        <w:tc>
          <w:tcPr>
            <w:tcW w:w="3005" w:type="dxa"/>
            <w:gridSpan w:val="2"/>
            <w:vMerge w:val="restart"/>
            <w:tcBorders>
              <w:top w:val="single" w:sz="4" w:space="0" w:color="auto"/>
            </w:tcBorders>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bCs/>
                <w:iCs/>
                <w:kern w:val="3"/>
                <w:sz w:val="16"/>
                <w:szCs w:val="16"/>
                <w:lang w:eastAsia="ru-RU"/>
              </w:rPr>
            </w:pPr>
            <w:r w:rsidRPr="00896A05">
              <w:rPr>
                <w:rFonts w:ascii="Times New Roman" w:eastAsia="Lucida Sans Unicode" w:hAnsi="Times New Roman" w:cs="Times New Roman"/>
                <w:bCs/>
                <w:iCs/>
                <w:color w:val="000000"/>
                <w:kern w:val="3"/>
                <w:sz w:val="16"/>
                <w:szCs w:val="16"/>
                <w:lang w:eastAsia="ru-RU"/>
              </w:rPr>
              <w:t>Капитальный ремонт зданий муниципальных организаций социального обслуживания</w:t>
            </w:r>
          </w:p>
        </w:tc>
        <w:tc>
          <w:tcPr>
            <w:tcW w:w="1665" w:type="dxa"/>
            <w:gridSpan w:val="2"/>
            <w:vMerge w:val="restart"/>
            <w:tcBorders>
              <w:top w:val="single" w:sz="4" w:space="0" w:color="auto"/>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КЦСОН</w:t>
            </w:r>
          </w:p>
        </w:tc>
        <w:tc>
          <w:tcPr>
            <w:tcW w:w="840" w:type="dxa"/>
            <w:gridSpan w:val="4"/>
            <w:tcBorders>
              <w:top w:val="single" w:sz="4" w:space="0" w:color="auto"/>
              <w:bottom w:val="single" w:sz="4" w:space="0" w:color="auto"/>
            </w:tcBorders>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948" w:type="dxa"/>
            <w:gridSpan w:val="3"/>
            <w:tcBorders>
              <w:top w:val="single" w:sz="4" w:space="0" w:color="auto"/>
              <w:bottom w:val="single" w:sz="4" w:space="0" w:color="auto"/>
            </w:tcBorders>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2800,1</w:t>
            </w:r>
          </w:p>
        </w:tc>
        <w:tc>
          <w:tcPr>
            <w:tcW w:w="975" w:type="dxa"/>
            <w:gridSpan w:val="2"/>
            <w:tcBorders>
              <w:top w:val="single" w:sz="4" w:space="0" w:color="auto"/>
              <w:bottom w:val="single" w:sz="4" w:space="0" w:color="auto"/>
            </w:tcBorders>
          </w:tcPr>
          <w:p w:rsidR="00896A05" w:rsidRPr="00896A05" w:rsidRDefault="00896A05" w:rsidP="00896A05">
            <w:pPr>
              <w:widowControl w:val="0"/>
              <w:suppressAutoHyphens/>
              <w:autoSpaceDE w:val="0"/>
              <w:autoSpaceDN w:val="0"/>
              <w:adjustRightInd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140,0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2660,1</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 xml:space="preserve">Капитальный ремонт Отделения дневного пребывания граждан пожилого возраста и инвалидов, расположенного по адресу: Пензенская область, р. п. Мокшан, ул. </w:t>
            </w:r>
            <w:proofErr w:type="spellStart"/>
            <w:r w:rsidRPr="00896A05">
              <w:rPr>
                <w:rFonts w:ascii="Times New Roman" w:eastAsia="Lucida Sans Unicode" w:hAnsi="Times New Roman" w:cs="Times New Roman"/>
                <w:kern w:val="3"/>
                <w:sz w:val="16"/>
                <w:szCs w:val="16"/>
                <w:lang w:eastAsia="ru-RU"/>
              </w:rPr>
              <w:t>Поцелуева</w:t>
            </w:r>
            <w:proofErr w:type="spellEnd"/>
            <w:r w:rsidRPr="00896A05">
              <w:rPr>
                <w:rFonts w:ascii="Times New Roman" w:eastAsia="Lucida Sans Unicode" w:hAnsi="Times New Roman" w:cs="Times New Roman"/>
                <w:kern w:val="3"/>
                <w:sz w:val="16"/>
                <w:szCs w:val="16"/>
                <w:lang w:eastAsia="ru-RU"/>
              </w:rPr>
              <w:t>, д.8 (1объект)</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42"/>
        </w:trPr>
        <w:tc>
          <w:tcPr>
            <w:tcW w:w="681" w:type="dxa"/>
            <w:gridSpan w:val="3"/>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bCs/>
                <w:iCs/>
                <w:kern w:val="3"/>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Borders>
              <w:top w:val="single" w:sz="4" w:space="0" w:color="auto"/>
              <w:bottom w:val="single" w:sz="4" w:space="0" w:color="auto"/>
            </w:tcBorders>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78"/>
        </w:trPr>
        <w:tc>
          <w:tcPr>
            <w:tcW w:w="681" w:type="dxa"/>
            <w:gridSpan w:val="3"/>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bCs/>
                <w:iCs/>
                <w:kern w:val="3"/>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Borders>
              <w:top w:val="single" w:sz="4" w:space="0" w:color="auto"/>
              <w:bottom w:val="single" w:sz="4" w:space="0" w:color="auto"/>
            </w:tcBorders>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Borders>
              <w:bottom w:val="single" w:sz="4"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bottom w:val="single" w:sz="4"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bottom w:val="single" w:sz="4"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bottom w:val="single" w:sz="4"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Borders>
              <w:bottom w:val="single" w:sz="4"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11"/>
        </w:trPr>
        <w:tc>
          <w:tcPr>
            <w:tcW w:w="681" w:type="dxa"/>
            <w:gridSpan w:val="3"/>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bCs/>
                <w:iCs/>
                <w:kern w:val="3"/>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Borders>
              <w:top w:val="single" w:sz="4" w:space="0" w:color="auto"/>
              <w:bottom w:val="single" w:sz="4" w:space="0" w:color="auto"/>
            </w:tcBorders>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568"/>
        </w:trPr>
        <w:tc>
          <w:tcPr>
            <w:tcW w:w="681" w:type="dxa"/>
            <w:gridSpan w:val="3"/>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bCs/>
                <w:iCs/>
                <w:kern w:val="3"/>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Borders>
              <w:top w:val="single" w:sz="4" w:space="0" w:color="auto"/>
              <w:bottom w:val="single" w:sz="4" w:space="0" w:color="auto"/>
            </w:tcBorders>
          </w:tcPr>
          <w:p w:rsidR="00896A05" w:rsidRPr="00896A05" w:rsidRDefault="00896A05" w:rsidP="00896A05">
            <w:pPr>
              <w:widowControl w:val="0"/>
              <w:suppressAutoHyphens/>
              <w:autoSpaceDE w:val="0"/>
              <w:autoSpaceDN w:val="0"/>
              <w:adjustRightInd w:val="0"/>
              <w:jc w:val="left"/>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948" w:type="dxa"/>
            <w:gridSpan w:val="3"/>
            <w:tcBorders>
              <w:bottom w:val="single" w:sz="4"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Borders>
              <w:bottom w:val="single" w:sz="4"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Borders>
              <w:bottom w:val="single" w:sz="4"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bottom w:val="single" w:sz="4"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Borders>
              <w:bottom w:val="single" w:sz="4"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258"/>
        </w:trPr>
        <w:tc>
          <w:tcPr>
            <w:tcW w:w="681" w:type="dxa"/>
            <w:gridSpan w:val="3"/>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bCs/>
                <w:iCs/>
                <w:kern w:val="3"/>
                <w:sz w:val="16"/>
                <w:szCs w:val="16"/>
                <w:lang w:eastAsia="ru-RU"/>
              </w:rPr>
            </w:pPr>
          </w:p>
        </w:tc>
        <w:tc>
          <w:tcPr>
            <w:tcW w:w="1665" w:type="dxa"/>
            <w:gridSpan w:val="2"/>
            <w:vMerge/>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c>
          <w:tcPr>
            <w:tcW w:w="840" w:type="dxa"/>
            <w:gridSpan w:val="4"/>
            <w:tcBorders>
              <w:top w:val="single" w:sz="4" w:space="0" w:color="auto"/>
              <w:bottom w:val="single" w:sz="4" w:space="0" w:color="auto"/>
            </w:tcBorders>
          </w:tcPr>
          <w:p w:rsidR="00896A05" w:rsidRPr="00896A05" w:rsidRDefault="00896A05" w:rsidP="00896A05">
            <w:pPr>
              <w:widowControl w:val="0"/>
              <w:suppressAutoHyphens/>
              <w:autoSpaceDE w:val="0"/>
              <w:autoSpaceDN w:val="0"/>
              <w:adjustRightInd w:val="0"/>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r>
      <w:tr w:rsidR="00896A05" w:rsidRPr="00896A05" w:rsidTr="00CD0549">
        <w:trPr>
          <w:trHeight w:val="295"/>
        </w:trPr>
        <w:tc>
          <w:tcPr>
            <w:tcW w:w="681" w:type="dxa"/>
            <w:gridSpan w:val="3"/>
            <w:vMerge w:val="restart"/>
            <w:tcBorders>
              <w:right w:val="single" w:sz="4"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4.1.22</w:t>
            </w:r>
          </w:p>
        </w:tc>
        <w:tc>
          <w:tcPr>
            <w:tcW w:w="3005" w:type="dxa"/>
            <w:gridSpan w:val="2"/>
            <w:vMerge w:val="restart"/>
            <w:tcBorders>
              <w:left w:val="single" w:sz="4" w:space="0" w:color="auto"/>
              <w:right w:val="single" w:sz="4" w:space="0" w:color="auto"/>
            </w:tcBorders>
          </w:tcPr>
          <w:p w:rsidR="00896A05" w:rsidRPr="00896A05" w:rsidRDefault="00896A05" w:rsidP="00896A05">
            <w:pPr>
              <w:jc w:val="left"/>
              <w:rPr>
                <w:rFonts w:ascii="Times New Roman" w:eastAsia="Lucida Sans Unicode" w:hAnsi="Times New Roman" w:cs="Times New Roman"/>
                <w:bCs/>
                <w:iCs/>
                <w:sz w:val="16"/>
                <w:szCs w:val="16"/>
                <w:lang w:eastAsia="ru-RU"/>
              </w:rPr>
            </w:pPr>
            <w:r w:rsidRPr="00896A05">
              <w:rPr>
                <w:rFonts w:ascii="Times New Roman" w:eastAsia="Lucida Sans Unicode" w:hAnsi="Times New Roman" w:cs="Times New Roman"/>
                <w:bCs/>
                <w:iCs/>
                <w:kern w:val="3"/>
                <w:sz w:val="16"/>
                <w:szCs w:val="16"/>
                <w:lang w:eastAsia="ru-RU"/>
              </w:rPr>
              <w:t xml:space="preserve">Осуществление ежемесячных выплат на детей в возрасте от трех до семи лет </w:t>
            </w:r>
            <w:proofErr w:type="spellStart"/>
            <w:r w:rsidRPr="00896A05">
              <w:rPr>
                <w:rFonts w:ascii="Times New Roman" w:eastAsia="Lucida Sans Unicode" w:hAnsi="Times New Roman" w:cs="Times New Roman"/>
                <w:bCs/>
                <w:iCs/>
                <w:kern w:val="3"/>
                <w:sz w:val="16"/>
                <w:szCs w:val="16"/>
                <w:lang w:eastAsia="ru-RU"/>
              </w:rPr>
              <w:lastRenderedPageBreak/>
              <w:t>вкдючительно</w:t>
            </w:r>
            <w:proofErr w:type="spellEnd"/>
            <w:r w:rsidRPr="00896A05">
              <w:rPr>
                <w:rFonts w:ascii="Times New Roman" w:eastAsia="Lucida Sans Unicode" w:hAnsi="Times New Roman" w:cs="Times New Roman"/>
                <w:bCs/>
                <w:iCs/>
                <w:kern w:val="3"/>
                <w:sz w:val="16"/>
                <w:szCs w:val="16"/>
                <w:lang w:eastAsia="ru-RU"/>
              </w:rPr>
              <w:t xml:space="preserve"> за счет средств </w:t>
            </w:r>
            <w:proofErr w:type="spellStart"/>
            <w:r w:rsidRPr="00896A05">
              <w:rPr>
                <w:rFonts w:ascii="Times New Roman" w:eastAsia="Lucida Sans Unicode" w:hAnsi="Times New Roman" w:cs="Times New Roman"/>
                <w:bCs/>
                <w:iCs/>
                <w:kern w:val="3"/>
                <w:sz w:val="16"/>
                <w:szCs w:val="16"/>
                <w:lang w:eastAsia="ru-RU"/>
              </w:rPr>
              <w:t>резрвного</w:t>
            </w:r>
            <w:proofErr w:type="spellEnd"/>
            <w:r w:rsidRPr="00896A05">
              <w:rPr>
                <w:rFonts w:ascii="Times New Roman" w:eastAsia="Lucida Sans Unicode" w:hAnsi="Times New Roman" w:cs="Times New Roman"/>
                <w:bCs/>
                <w:iCs/>
                <w:kern w:val="3"/>
                <w:sz w:val="16"/>
                <w:szCs w:val="16"/>
                <w:lang w:eastAsia="ru-RU"/>
              </w:rPr>
              <w:t xml:space="preserve"> фонда Правительства Российской Федерации</w:t>
            </w:r>
          </w:p>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val="restart"/>
            <w:tcBorders>
              <w:left w:val="single" w:sz="4" w:space="0" w:color="auto"/>
              <w:right w:val="single" w:sz="4"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lastRenderedPageBreak/>
              <w:t>УСЗН</w:t>
            </w:r>
          </w:p>
        </w:tc>
        <w:tc>
          <w:tcPr>
            <w:tcW w:w="840" w:type="dxa"/>
            <w:gridSpan w:val="4"/>
            <w:tcBorders>
              <w:top w:val="single" w:sz="4" w:space="0" w:color="auto"/>
              <w:left w:val="single" w:sz="4" w:space="0" w:color="auto"/>
              <w:bottom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948" w:type="dxa"/>
            <w:gridSpan w:val="3"/>
            <w:tcBorders>
              <w:left w:val="single" w:sz="4" w:space="0" w:color="auto"/>
              <w:bottom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2500,00</w:t>
            </w:r>
          </w:p>
        </w:tc>
        <w:tc>
          <w:tcPr>
            <w:tcW w:w="975" w:type="dxa"/>
            <w:gridSpan w:val="2"/>
            <w:tcBorders>
              <w:left w:val="single" w:sz="4" w:space="0" w:color="auto"/>
              <w:bottom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left w:val="single" w:sz="4" w:space="0" w:color="auto"/>
              <w:bottom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2300,00</w:t>
            </w:r>
          </w:p>
        </w:tc>
        <w:tc>
          <w:tcPr>
            <w:tcW w:w="976" w:type="dxa"/>
            <w:gridSpan w:val="2"/>
            <w:tcBorders>
              <w:left w:val="single" w:sz="4" w:space="0" w:color="auto"/>
              <w:bottom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200,00</w:t>
            </w:r>
          </w:p>
        </w:tc>
        <w:tc>
          <w:tcPr>
            <w:tcW w:w="1275" w:type="dxa"/>
            <w:gridSpan w:val="2"/>
            <w:tcBorders>
              <w:left w:val="single" w:sz="4" w:space="0" w:color="auto"/>
              <w:bottom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144" w:type="dxa"/>
            <w:vMerge w:val="restart"/>
            <w:tcBorders>
              <w:top w:val="nil"/>
              <w:right w:val="nil"/>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896A05" w:rsidRPr="00896A05" w:rsidTr="00CD0549">
        <w:trPr>
          <w:trHeight w:val="270"/>
        </w:trPr>
        <w:tc>
          <w:tcPr>
            <w:tcW w:w="681" w:type="dxa"/>
            <w:gridSpan w:val="3"/>
            <w:vMerge/>
            <w:tcBorders>
              <w:right w:val="single" w:sz="4"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left w:val="single" w:sz="4" w:space="0" w:color="auto"/>
              <w:right w:val="single" w:sz="4" w:space="0" w:color="auto"/>
            </w:tcBorders>
          </w:tcPr>
          <w:p w:rsidR="00896A05" w:rsidRPr="00896A05" w:rsidRDefault="00896A05" w:rsidP="00896A05">
            <w:pPr>
              <w:jc w:val="left"/>
              <w:rPr>
                <w:rFonts w:ascii="Times New Roman" w:eastAsia="Lucida Sans Unicode" w:hAnsi="Times New Roman" w:cs="Times New Roman"/>
                <w:bCs/>
                <w:iCs/>
                <w:kern w:val="3"/>
                <w:sz w:val="16"/>
                <w:szCs w:val="16"/>
                <w:lang w:eastAsia="ru-RU"/>
              </w:rPr>
            </w:pPr>
          </w:p>
        </w:tc>
        <w:tc>
          <w:tcPr>
            <w:tcW w:w="1665" w:type="dxa"/>
            <w:gridSpan w:val="2"/>
            <w:vMerge/>
            <w:tcBorders>
              <w:left w:val="single" w:sz="4" w:space="0" w:color="auto"/>
              <w:right w:val="single" w:sz="4"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4" w:space="0" w:color="auto"/>
              <w:left w:val="single" w:sz="4" w:space="0" w:color="auto"/>
              <w:bottom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144" w:type="dxa"/>
            <w:vMerge/>
            <w:tcBorders>
              <w:right w:val="nil"/>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896A05" w:rsidRPr="00896A05" w:rsidTr="00CD0549">
        <w:trPr>
          <w:trHeight w:val="285"/>
        </w:trPr>
        <w:tc>
          <w:tcPr>
            <w:tcW w:w="681" w:type="dxa"/>
            <w:gridSpan w:val="3"/>
            <w:vMerge/>
            <w:tcBorders>
              <w:right w:val="single" w:sz="4"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left w:val="single" w:sz="4" w:space="0" w:color="auto"/>
              <w:right w:val="single" w:sz="4" w:space="0" w:color="auto"/>
            </w:tcBorders>
          </w:tcPr>
          <w:p w:rsidR="00896A05" w:rsidRPr="00896A05" w:rsidRDefault="00896A05" w:rsidP="00896A05">
            <w:pPr>
              <w:jc w:val="left"/>
              <w:rPr>
                <w:rFonts w:ascii="Times New Roman" w:eastAsia="Lucida Sans Unicode" w:hAnsi="Times New Roman" w:cs="Times New Roman"/>
                <w:bCs/>
                <w:iCs/>
                <w:kern w:val="3"/>
                <w:sz w:val="16"/>
                <w:szCs w:val="16"/>
                <w:lang w:eastAsia="ru-RU"/>
              </w:rPr>
            </w:pPr>
          </w:p>
        </w:tc>
        <w:tc>
          <w:tcPr>
            <w:tcW w:w="1665" w:type="dxa"/>
            <w:gridSpan w:val="2"/>
            <w:vMerge/>
            <w:tcBorders>
              <w:left w:val="single" w:sz="4" w:space="0" w:color="auto"/>
              <w:right w:val="single" w:sz="4"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4" w:space="0" w:color="auto"/>
              <w:left w:val="single" w:sz="4" w:space="0" w:color="auto"/>
              <w:bottom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144" w:type="dxa"/>
            <w:vMerge/>
            <w:tcBorders>
              <w:right w:val="nil"/>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896A05" w:rsidRPr="00896A05" w:rsidTr="00CD0549">
        <w:trPr>
          <w:trHeight w:val="240"/>
        </w:trPr>
        <w:tc>
          <w:tcPr>
            <w:tcW w:w="681" w:type="dxa"/>
            <w:gridSpan w:val="3"/>
            <w:vMerge/>
            <w:tcBorders>
              <w:right w:val="single" w:sz="4"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left w:val="single" w:sz="4" w:space="0" w:color="auto"/>
              <w:right w:val="single" w:sz="4" w:space="0" w:color="auto"/>
            </w:tcBorders>
          </w:tcPr>
          <w:p w:rsidR="00896A05" w:rsidRPr="00896A05" w:rsidRDefault="00896A05" w:rsidP="00896A05">
            <w:pPr>
              <w:jc w:val="left"/>
              <w:rPr>
                <w:rFonts w:ascii="Times New Roman" w:eastAsia="Lucida Sans Unicode" w:hAnsi="Times New Roman" w:cs="Times New Roman"/>
                <w:bCs/>
                <w:iCs/>
                <w:kern w:val="3"/>
                <w:sz w:val="16"/>
                <w:szCs w:val="16"/>
                <w:lang w:eastAsia="ru-RU"/>
              </w:rPr>
            </w:pPr>
          </w:p>
        </w:tc>
        <w:tc>
          <w:tcPr>
            <w:tcW w:w="1665" w:type="dxa"/>
            <w:gridSpan w:val="2"/>
            <w:vMerge/>
            <w:tcBorders>
              <w:left w:val="single" w:sz="4" w:space="0" w:color="auto"/>
              <w:right w:val="single" w:sz="4"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4" w:space="0" w:color="auto"/>
              <w:left w:val="single" w:sz="4" w:space="0" w:color="auto"/>
              <w:bottom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144" w:type="dxa"/>
            <w:vMerge/>
            <w:tcBorders>
              <w:right w:val="nil"/>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896A05" w:rsidRPr="00896A05" w:rsidTr="00CD0549">
        <w:trPr>
          <w:trHeight w:val="360"/>
        </w:trPr>
        <w:tc>
          <w:tcPr>
            <w:tcW w:w="681" w:type="dxa"/>
            <w:gridSpan w:val="3"/>
            <w:vMerge/>
            <w:tcBorders>
              <w:right w:val="single" w:sz="4"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left w:val="single" w:sz="4" w:space="0" w:color="auto"/>
              <w:right w:val="single" w:sz="4" w:space="0" w:color="auto"/>
            </w:tcBorders>
          </w:tcPr>
          <w:p w:rsidR="00896A05" w:rsidRPr="00896A05" w:rsidRDefault="00896A05" w:rsidP="00896A05">
            <w:pPr>
              <w:jc w:val="left"/>
              <w:rPr>
                <w:rFonts w:ascii="Times New Roman" w:eastAsia="Lucida Sans Unicode" w:hAnsi="Times New Roman" w:cs="Times New Roman"/>
                <w:bCs/>
                <w:iCs/>
                <w:kern w:val="3"/>
                <w:sz w:val="16"/>
                <w:szCs w:val="16"/>
                <w:lang w:eastAsia="ru-RU"/>
              </w:rPr>
            </w:pPr>
          </w:p>
        </w:tc>
        <w:tc>
          <w:tcPr>
            <w:tcW w:w="1665" w:type="dxa"/>
            <w:gridSpan w:val="2"/>
            <w:vMerge/>
            <w:tcBorders>
              <w:left w:val="single" w:sz="4" w:space="0" w:color="auto"/>
              <w:right w:val="single" w:sz="4"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4" w:space="0" w:color="auto"/>
              <w:left w:val="single" w:sz="4" w:space="0" w:color="auto"/>
              <w:bottom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144" w:type="dxa"/>
            <w:vMerge/>
            <w:tcBorders>
              <w:right w:val="nil"/>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896A05" w:rsidRPr="00896A05" w:rsidTr="00CD0549">
        <w:trPr>
          <w:trHeight w:val="470"/>
        </w:trPr>
        <w:tc>
          <w:tcPr>
            <w:tcW w:w="681" w:type="dxa"/>
            <w:gridSpan w:val="3"/>
            <w:vMerge/>
            <w:tcBorders>
              <w:right w:val="single" w:sz="4"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Borders>
              <w:left w:val="single" w:sz="4" w:space="0" w:color="auto"/>
              <w:right w:val="single" w:sz="4" w:space="0" w:color="auto"/>
            </w:tcBorders>
          </w:tcPr>
          <w:p w:rsidR="00896A05" w:rsidRPr="00896A05" w:rsidRDefault="00896A05" w:rsidP="00896A05">
            <w:pPr>
              <w:jc w:val="left"/>
              <w:rPr>
                <w:rFonts w:ascii="Times New Roman" w:eastAsia="Lucida Sans Unicode" w:hAnsi="Times New Roman" w:cs="Times New Roman"/>
                <w:bCs/>
                <w:iCs/>
                <w:kern w:val="3"/>
                <w:sz w:val="16"/>
                <w:szCs w:val="16"/>
                <w:lang w:eastAsia="ru-RU"/>
              </w:rPr>
            </w:pPr>
          </w:p>
        </w:tc>
        <w:tc>
          <w:tcPr>
            <w:tcW w:w="1665" w:type="dxa"/>
            <w:gridSpan w:val="2"/>
            <w:vMerge/>
            <w:tcBorders>
              <w:left w:val="single" w:sz="4" w:space="0" w:color="auto"/>
              <w:right w:val="single" w:sz="4"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Borders>
              <w:top w:val="single" w:sz="4" w:space="0" w:color="auto"/>
              <w:left w:val="single" w:sz="4" w:space="0" w:color="auto"/>
              <w:right w:val="single" w:sz="4" w:space="0" w:color="auto"/>
            </w:tcBorders>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144" w:type="dxa"/>
            <w:vMerge/>
            <w:tcBorders>
              <w:right w:val="nil"/>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896A05" w:rsidRPr="00896A05" w:rsidTr="00CD0549">
        <w:trPr>
          <w:trHeight w:val="345"/>
        </w:trPr>
        <w:tc>
          <w:tcPr>
            <w:tcW w:w="681" w:type="dxa"/>
            <w:gridSpan w:val="3"/>
            <w:vMerge w:val="restart"/>
            <w:tcBorders>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4.1.23</w:t>
            </w:r>
          </w:p>
        </w:tc>
        <w:tc>
          <w:tcPr>
            <w:tcW w:w="3005" w:type="dxa"/>
            <w:gridSpan w:val="2"/>
            <w:vMerge w:val="restart"/>
            <w:tcBorders>
              <w:left w:val="single" w:sz="4" w:space="0" w:color="auto"/>
              <w:right w:val="single" w:sz="4" w:space="0" w:color="auto"/>
            </w:tcBorders>
          </w:tcPr>
          <w:p w:rsidR="00896A05" w:rsidRPr="00896A05" w:rsidRDefault="00896A05" w:rsidP="00896A05">
            <w:pPr>
              <w:jc w:val="left"/>
              <w:rPr>
                <w:rFonts w:ascii="Times New Roman" w:eastAsia="Lucida Sans Unicode" w:hAnsi="Times New Roman" w:cs="Times New Roman"/>
                <w:bCs/>
                <w:iCs/>
                <w:sz w:val="16"/>
                <w:szCs w:val="16"/>
                <w:lang w:eastAsia="ru-RU"/>
              </w:rPr>
            </w:pPr>
            <w:r w:rsidRPr="00896A05">
              <w:rPr>
                <w:rFonts w:ascii="Times New Roman" w:eastAsia="Lucida Sans Unicode" w:hAnsi="Times New Roman" w:cs="Times New Roman"/>
                <w:bCs/>
                <w:iCs/>
                <w:kern w:val="3"/>
                <w:sz w:val="16"/>
                <w:szCs w:val="16"/>
                <w:lang w:eastAsia="ru-RU"/>
              </w:rPr>
              <w:t>Оказание государственной социальной помощи на основании социального контракта, реализуемого в рамках государственной программы Российской Федерации «Социальная поддержка граждан», утвержденной постановлением Правительства Российской Федерации от 15.04.2014 № 296, за счет средств резервного фонда Правительства Российской Федерации</w:t>
            </w:r>
          </w:p>
        </w:tc>
        <w:tc>
          <w:tcPr>
            <w:tcW w:w="1665" w:type="dxa"/>
            <w:gridSpan w:val="2"/>
            <w:vMerge w:val="restart"/>
            <w:tcBorders>
              <w:left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УСЗН</w:t>
            </w:r>
          </w:p>
        </w:tc>
        <w:tc>
          <w:tcPr>
            <w:tcW w:w="840" w:type="dxa"/>
            <w:gridSpan w:val="4"/>
            <w:tcBorders>
              <w:left w:val="single" w:sz="4" w:space="0" w:color="auto"/>
              <w:bottom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p w:rsidR="00896A05" w:rsidRPr="00896A05" w:rsidRDefault="00896A05" w:rsidP="00896A05">
            <w:pPr>
              <w:widowControl w:val="0"/>
              <w:jc w:val="center"/>
              <w:rPr>
                <w:rFonts w:ascii="Times New Roman" w:eastAsia="Times New Roman" w:hAnsi="Times New Roman" w:cs="Times New Roman"/>
                <w:sz w:val="16"/>
                <w:szCs w:val="16"/>
                <w:highlight w:val="yellow"/>
                <w:lang w:eastAsia="ru-RU"/>
              </w:rPr>
            </w:pP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550,0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506,0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44,0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144" w:type="dxa"/>
            <w:vMerge w:val="restart"/>
            <w:tcBorders>
              <w:top w:val="nil"/>
              <w:right w:val="nil"/>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896A05" w:rsidRPr="00896A05" w:rsidTr="00CD0549">
        <w:trPr>
          <w:trHeight w:val="300"/>
        </w:trPr>
        <w:tc>
          <w:tcPr>
            <w:tcW w:w="681" w:type="dxa"/>
            <w:gridSpan w:val="3"/>
            <w:vMerge/>
            <w:tcBorders>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p>
        </w:tc>
        <w:tc>
          <w:tcPr>
            <w:tcW w:w="3005" w:type="dxa"/>
            <w:gridSpan w:val="2"/>
            <w:vMerge/>
            <w:tcBorders>
              <w:left w:val="single" w:sz="4" w:space="0" w:color="auto"/>
              <w:right w:val="single" w:sz="4" w:space="0" w:color="auto"/>
            </w:tcBorders>
          </w:tcPr>
          <w:p w:rsidR="00896A05" w:rsidRPr="00896A05" w:rsidRDefault="00896A05" w:rsidP="00896A05">
            <w:pPr>
              <w:jc w:val="center"/>
              <w:rPr>
                <w:rFonts w:ascii="Times New Roman" w:eastAsia="Lucida Sans Unicode" w:hAnsi="Times New Roman" w:cs="Times New Roman"/>
                <w:bCs/>
                <w:iCs/>
                <w:kern w:val="3"/>
                <w:sz w:val="16"/>
                <w:szCs w:val="16"/>
                <w:lang w:eastAsia="ru-RU"/>
              </w:rPr>
            </w:pPr>
          </w:p>
        </w:tc>
        <w:tc>
          <w:tcPr>
            <w:tcW w:w="1665" w:type="dxa"/>
            <w:gridSpan w:val="2"/>
            <w:vMerge/>
            <w:tcBorders>
              <w:left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p>
        </w:tc>
        <w:tc>
          <w:tcPr>
            <w:tcW w:w="840" w:type="dxa"/>
            <w:gridSpan w:val="4"/>
            <w:tcBorders>
              <w:top w:val="single" w:sz="4" w:space="0" w:color="auto"/>
              <w:left w:val="single" w:sz="4" w:space="0" w:color="auto"/>
              <w:bottom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144" w:type="dxa"/>
            <w:vMerge/>
            <w:tcBorders>
              <w:right w:val="nil"/>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896A05" w:rsidRPr="00896A05" w:rsidTr="00CD0549">
        <w:trPr>
          <w:trHeight w:val="285"/>
        </w:trPr>
        <w:tc>
          <w:tcPr>
            <w:tcW w:w="681" w:type="dxa"/>
            <w:gridSpan w:val="3"/>
            <w:vMerge/>
            <w:tcBorders>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p>
        </w:tc>
        <w:tc>
          <w:tcPr>
            <w:tcW w:w="3005" w:type="dxa"/>
            <w:gridSpan w:val="2"/>
            <w:vMerge/>
            <w:tcBorders>
              <w:left w:val="single" w:sz="4" w:space="0" w:color="auto"/>
              <w:right w:val="single" w:sz="4" w:space="0" w:color="auto"/>
            </w:tcBorders>
          </w:tcPr>
          <w:p w:rsidR="00896A05" w:rsidRPr="00896A05" w:rsidRDefault="00896A05" w:rsidP="00896A05">
            <w:pPr>
              <w:jc w:val="center"/>
              <w:rPr>
                <w:rFonts w:ascii="Times New Roman" w:eastAsia="Lucida Sans Unicode" w:hAnsi="Times New Roman" w:cs="Times New Roman"/>
                <w:bCs/>
                <w:iCs/>
                <w:kern w:val="3"/>
                <w:sz w:val="16"/>
                <w:szCs w:val="16"/>
                <w:lang w:eastAsia="ru-RU"/>
              </w:rPr>
            </w:pPr>
          </w:p>
        </w:tc>
        <w:tc>
          <w:tcPr>
            <w:tcW w:w="1665" w:type="dxa"/>
            <w:gridSpan w:val="2"/>
            <w:vMerge/>
            <w:tcBorders>
              <w:left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p>
        </w:tc>
        <w:tc>
          <w:tcPr>
            <w:tcW w:w="840" w:type="dxa"/>
            <w:gridSpan w:val="4"/>
            <w:tcBorders>
              <w:top w:val="single" w:sz="4" w:space="0" w:color="auto"/>
              <w:left w:val="single" w:sz="4" w:space="0" w:color="auto"/>
              <w:bottom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144" w:type="dxa"/>
            <w:vMerge/>
            <w:tcBorders>
              <w:right w:val="nil"/>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896A05" w:rsidRPr="00896A05" w:rsidTr="00CD0549">
        <w:trPr>
          <w:trHeight w:val="426"/>
        </w:trPr>
        <w:tc>
          <w:tcPr>
            <w:tcW w:w="681" w:type="dxa"/>
            <w:gridSpan w:val="3"/>
            <w:vMerge/>
            <w:tcBorders>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p>
        </w:tc>
        <w:tc>
          <w:tcPr>
            <w:tcW w:w="3005" w:type="dxa"/>
            <w:gridSpan w:val="2"/>
            <w:vMerge/>
            <w:tcBorders>
              <w:left w:val="single" w:sz="4" w:space="0" w:color="auto"/>
              <w:right w:val="single" w:sz="4" w:space="0" w:color="auto"/>
            </w:tcBorders>
          </w:tcPr>
          <w:p w:rsidR="00896A05" w:rsidRPr="00896A05" w:rsidRDefault="00896A05" w:rsidP="00896A05">
            <w:pPr>
              <w:jc w:val="center"/>
              <w:rPr>
                <w:rFonts w:ascii="Times New Roman" w:eastAsia="Lucida Sans Unicode" w:hAnsi="Times New Roman" w:cs="Times New Roman"/>
                <w:bCs/>
                <w:iCs/>
                <w:kern w:val="3"/>
                <w:sz w:val="16"/>
                <w:szCs w:val="16"/>
                <w:lang w:eastAsia="ru-RU"/>
              </w:rPr>
            </w:pPr>
          </w:p>
        </w:tc>
        <w:tc>
          <w:tcPr>
            <w:tcW w:w="1665" w:type="dxa"/>
            <w:gridSpan w:val="2"/>
            <w:vMerge/>
            <w:tcBorders>
              <w:left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p>
        </w:tc>
        <w:tc>
          <w:tcPr>
            <w:tcW w:w="840" w:type="dxa"/>
            <w:gridSpan w:val="4"/>
            <w:tcBorders>
              <w:top w:val="single" w:sz="4" w:space="0" w:color="auto"/>
              <w:left w:val="single" w:sz="4" w:space="0" w:color="auto"/>
              <w:bottom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p w:rsidR="00896A05" w:rsidRPr="00896A05" w:rsidRDefault="00896A05" w:rsidP="00896A05">
            <w:pPr>
              <w:widowControl w:val="0"/>
              <w:jc w:val="center"/>
              <w:rPr>
                <w:rFonts w:ascii="Times New Roman" w:eastAsia="Times New Roman" w:hAnsi="Times New Roman" w:cs="Times New Roman"/>
                <w:sz w:val="16"/>
                <w:szCs w:val="16"/>
                <w:lang w:eastAsia="ru-RU"/>
              </w:rPr>
            </w:pPr>
          </w:p>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144" w:type="dxa"/>
            <w:vMerge/>
            <w:tcBorders>
              <w:right w:val="nil"/>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896A05" w:rsidRPr="00896A05" w:rsidTr="00CD0549">
        <w:trPr>
          <w:trHeight w:val="393"/>
        </w:trPr>
        <w:tc>
          <w:tcPr>
            <w:tcW w:w="681" w:type="dxa"/>
            <w:gridSpan w:val="3"/>
            <w:vMerge/>
            <w:tcBorders>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p>
        </w:tc>
        <w:tc>
          <w:tcPr>
            <w:tcW w:w="3005" w:type="dxa"/>
            <w:gridSpan w:val="2"/>
            <w:vMerge/>
            <w:tcBorders>
              <w:left w:val="single" w:sz="4" w:space="0" w:color="auto"/>
              <w:right w:val="single" w:sz="4" w:space="0" w:color="auto"/>
            </w:tcBorders>
          </w:tcPr>
          <w:p w:rsidR="00896A05" w:rsidRPr="00896A05" w:rsidRDefault="00896A05" w:rsidP="00896A05">
            <w:pPr>
              <w:jc w:val="center"/>
              <w:rPr>
                <w:rFonts w:ascii="Times New Roman" w:eastAsia="Lucida Sans Unicode" w:hAnsi="Times New Roman" w:cs="Times New Roman"/>
                <w:bCs/>
                <w:iCs/>
                <w:kern w:val="3"/>
                <w:sz w:val="16"/>
                <w:szCs w:val="16"/>
                <w:lang w:eastAsia="ru-RU"/>
              </w:rPr>
            </w:pPr>
          </w:p>
        </w:tc>
        <w:tc>
          <w:tcPr>
            <w:tcW w:w="1665" w:type="dxa"/>
            <w:gridSpan w:val="2"/>
            <w:vMerge/>
            <w:tcBorders>
              <w:left w:val="single" w:sz="4" w:space="0" w:color="auto"/>
              <w:right w:val="single" w:sz="4"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p>
        </w:tc>
        <w:tc>
          <w:tcPr>
            <w:tcW w:w="840" w:type="dxa"/>
            <w:gridSpan w:val="4"/>
            <w:tcBorders>
              <w:top w:val="single" w:sz="4" w:space="0" w:color="auto"/>
              <w:left w:val="single" w:sz="4" w:space="0" w:color="auto"/>
              <w:right w:val="single" w:sz="4" w:space="0" w:color="auto"/>
            </w:tcBorders>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r w:rsidRPr="00896A05">
              <w:rPr>
                <w:rFonts w:ascii="Times New Roman" w:eastAsia="Lucida Sans Unicode" w:hAnsi="Times New Roman" w:cs="Times New Roman"/>
                <w:kern w:val="3"/>
                <w:sz w:val="16"/>
                <w:szCs w:val="16"/>
                <w:lang w:eastAsia="ru-RU"/>
              </w:rPr>
              <w:t>Субсидии бюджетным учреждениям на иные цели</w:t>
            </w:r>
          </w:p>
        </w:tc>
        <w:tc>
          <w:tcPr>
            <w:tcW w:w="1315" w:type="dxa"/>
          </w:tcPr>
          <w:p w:rsidR="00896A05" w:rsidRPr="00896A05" w:rsidRDefault="00896A05" w:rsidP="00896A05">
            <w:pPr>
              <w:widowControl w:val="0"/>
              <w:suppressAutoHyphens/>
              <w:autoSpaceDN w:val="0"/>
              <w:jc w:val="center"/>
              <w:textAlignment w:val="baseline"/>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p>
        </w:tc>
        <w:tc>
          <w:tcPr>
            <w:tcW w:w="144" w:type="dxa"/>
            <w:vMerge/>
            <w:tcBorders>
              <w:right w:val="nil"/>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896A05" w:rsidRPr="00896A05" w:rsidTr="00CD0549">
        <w:trPr>
          <w:trHeight w:val="356"/>
        </w:trPr>
        <w:tc>
          <w:tcPr>
            <w:tcW w:w="15309" w:type="dxa"/>
            <w:gridSpan w:val="26"/>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Задача подпрограммы 2 Федеральный проект "Финансовая поддержка семей при рождении детей"</w:t>
            </w:r>
          </w:p>
        </w:tc>
        <w:tc>
          <w:tcPr>
            <w:tcW w:w="144" w:type="dxa"/>
            <w:vMerge w:val="restart"/>
            <w:tcBorders>
              <w:top w:val="nil"/>
              <w:right w:val="nil"/>
            </w:tcBorders>
          </w:tcPr>
          <w:p w:rsidR="00896A05" w:rsidRPr="00896A05" w:rsidRDefault="00896A05" w:rsidP="00896A05">
            <w:pPr>
              <w:widowControl w:val="0"/>
              <w:suppressAutoHyphens/>
              <w:autoSpaceDN w:val="0"/>
              <w:jc w:val="left"/>
              <w:textAlignment w:val="baseline"/>
              <w:rPr>
                <w:rFonts w:ascii="Times New Roman" w:eastAsia="Times New Roman" w:hAnsi="Times New Roman" w:cs="Times New Roman"/>
                <w:sz w:val="16"/>
                <w:szCs w:val="16"/>
                <w:lang w:eastAsia="ru-RU"/>
              </w:rPr>
            </w:pPr>
          </w:p>
        </w:tc>
      </w:tr>
      <w:tr w:rsidR="00896A05" w:rsidRPr="00896A05" w:rsidTr="00CD0549">
        <w:trPr>
          <w:trHeight w:val="331"/>
        </w:trPr>
        <w:tc>
          <w:tcPr>
            <w:tcW w:w="15309" w:type="dxa"/>
            <w:gridSpan w:val="26"/>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4.2 Основное мероприятие «Выполнение Федерального проекта "Финансовая поддержка семей при рождении детей"</w:t>
            </w:r>
          </w:p>
        </w:tc>
        <w:tc>
          <w:tcPr>
            <w:tcW w:w="144" w:type="dxa"/>
            <w:vMerge/>
            <w:tcBorders>
              <w:top w:val="nil"/>
              <w:right w:val="nil"/>
            </w:tcBorders>
          </w:tcPr>
          <w:p w:rsidR="00896A05" w:rsidRPr="00896A05" w:rsidRDefault="00896A05" w:rsidP="00896A05">
            <w:pPr>
              <w:jc w:val="left"/>
              <w:rPr>
                <w:rFonts w:ascii="Times New Roman" w:eastAsia="Times New Roman" w:hAnsi="Times New Roman" w:cs="Times New Roman"/>
                <w:sz w:val="16"/>
                <w:szCs w:val="16"/>
                <w:lang w:eastAsia="ru-RU"/>
              </w:rPr>
            </w:pPr>
          </w:p>
        </w:tc>
      </w:tr>
      <w:tr w:rsidR="00896A05" w:rsidRPr="00896A05" w:rsidTr="00CD0549">
        <w:trPr>
          <w:gridAfter w:val="1"/>
          <w:wAfter w:w="144" w:type="dxa"/>
          <w:trHeight w:val="93"/>
        </w:trPr>
        <w:tc>
          <w:tcPr>
            <w:tcW w:w="681" w:type="dxa"/>
            <w:gridSpan w:val="3"/>
            <w:vMerge w:val="restart"/>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4.2.1</w:t>
            </w:r>
          </w:p>
        </w:tc>
        <w:tc>
          <w:tcPr>
            <w:tcW w:w="3005" w:type="dxa"/>
            <w:gridSpan w:val="2"/>
            <w:vMerge w:val="restart"/>
          </w:tcPr>
          <w:p w:rsidR="00896A05" w:rsidRPr="00896A05" w:rsidRDefault="00896A05" w:rsidP="00896A05">
            <w:pPr>
              <w:jc w:val="left"/>
              <w:rPr>
                <w:rFonts w:ascii="Times New Roman" w:eastAsia="Times New Roman" w:hAnsi="Times New Roman" w:cs="Times New Roman"/>
                <w:bCs/>
                <w:iCs/>
                <w:sz w:val="16"/>
                <w:szCs w:val="16"/>
                <w:lang w:eastAsia="ru-RU"/>
              </w:rPr>
            </w:pPr>
            <w:r w:rsidRPr="00896A05">
              <w:rPr>
                <w:rFonts w:ascii="Times New Roman" w:eastAsia="Times New Roman" w:hAnsi="Times New Roman" w:cs="Times New Roman"/>
                <w:sz w:val="16"/>
                <w:szCs w:val="16"/>
                <w:lang w:eastAsia="ru-RU"/>
              </w:rPr>
              <w:t xml:space="preserve">Ежемесячная денежная выплата, назначенная в случае рождения третьего ребенка или последующих детей до достижения ребенком возраста трех лет за счет средств бюджета Пензенской области и федеральных средств, </w:t>
            </w:r>
            <w:proofErr w:type="gramStart"/>
            <w:r w:rsidRPr="00896A05">
              <w:rPr>
                <w:rFonts w:ascii="Times New Roman" w:eastAsia="Times New Roman" w:hAnsi="Times New Roman" w:cs="Times New Roman"/>
                <w:sz w:val="16"/>
                <w:szCs w:val="16"/>
                <w:lang w:eastAsia="ru-RU"/>
              </w:rPr>
              <w:t>согласно Указа</w:t>
            </w:r>
            <w:proofErr w:type="gramEnd"/>
            <w:r w:rsidRPr="00896A05">
              <w:rPr>
                <w:rFonts w:ascii="Times New Roman" w:eastAsia="Times New Roman" w:hAnsi="Times New Roman" w:cs="Times New Roman"/>
                <w:sz w:val="16"/>
                <w:szCs w:val="16"/>
                <w:lang w:eastAsia="ru-RU"/>
              </w:rPr>
              <w:t xml:space="preserve"> Президента РФ от 07.05.2012 № 606</w:t>
            </w:r>
          </w:p>
        </w:tc>
        <w:tc>
          <w:tcPr>
            <w:tcW w:w="1665" w:type="dxa"/>
            <w:gridSpan w:val="2"/>
            <w:vMerge w:val="restart"/>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УСЗН</w:t>
            </w:r>
          </w:p>
        </w:tc>
        <w:tc>
          <w:tcPr>
            <w:tcW w:w="840" w:type="dxa"/>
            <w:gridSpan w:val="4"/>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2</w:t>
            </w:r>
          </w:p>
        </w:tc>
        <w:tc>
          <w:tcPr>
            <w:tcW w:w="948"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17141,7</w:t>
            </w:r>
          </w:p>
        </w:tc>
        <w:tc>
          <w:tcPr>
            <w:tcW w:w="975"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975"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15770,4</w:t>
            </w:r>
          </w:p>
        </w:tc>
        <w:tc>
          <w:tcPr>
            <w:tcW w:w="976"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1371,3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93"/>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3</w:t>
            </w:r>
          </w:p>
        </w:tc>
        <w:tc>
          <w:tcPr>
            <w:tcW w:w="948"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16746,3</w:t>
            </w:r>
          </w:p>
        </w:tc>
        <w:tc>
          <w:tcPr>
            <w:tcW w:w="975"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975"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15406,6</w:t>
            </w:r>
          </w:p>
        </w:tc>
        <w:tc>
          <w:tcPr>
            <w:tcW w:w="976"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1339,7</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93"/>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w:t>
            </w:r>
            <w:r w:rsidRPr="00896A05">
              <w:rPr>
                <w:rFonts w:ascii="Times New Roman" w:eastAsia="Times New Roman" w:hAnsi="Times New Roman" w:cs="Times New Roman"/>
                <w:sz w:val="16"/>
                <w:szCs w:val="16"/>
                <w:lang w:val="en-US" w:eastAsia="ru-RU"/>
              </w:rPr>
              <w:t>2</w:t>
            </w:r>
            <w:r w:rsidRPr="00896A05">
              <w:rPr>
                <w:rFonts w:ascii="Times New Roman" w:eastAsia="Times New Roman" w:hAnsi="Times New Roman" w:cs="Times New Roman"/>
                <w:sz w:val="16"/>
                <w:szCs w:val="16"/>
                <w:lang w:eastAsia="ru-RU"/>
              </w:rPr>
              <w:t>4</w:t>
            </w:r>
          </w:p>
        </w:tc>
        <w:tc>
          <w:tcPr>
            <w:tcW w:w="948"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20028,9</w:t>
            </w:r>
          </w:p>
        </w:tc>
        <w:tc>
          <w:tcPr>
            <w:tcW w:w="975"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975"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18426,6</w:t>
            </w:r>
          </w:p>
        </w:tc>
        <w:tc>
          <w:tcPr>
            <w:tcW w:w="976"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1602,3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93"/>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5</w:t>
            </w:r>
          </w:p>
        </w:tc>
        <w:tc>
          <w:tcPr>
            <w:tcW w:w="948"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20028,9</w:t>
            </w:r>
          </w:p>
        </w:tc>
        <w:tc>
          <w:tcPr>
            <w:tcW w:w="975"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975"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18426,6</w:t>
            </w:r>
          </w:p>
        </w:tc>
        <w:tc>
          <w:tcPr>
            <w:tcW w:w="976"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1602,3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93"/>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6</w:t>
            </w:r>
          </w:p>
        </w:tc>
        <w:tc>
          <w:tcPr>
            <w:tcW w:w="948"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20028,9</w:t>
            </w:r>
          </w:p>
        </w:tc>
        <w:tc>
          <w:tcPr>
            <w:tcW w:w="975"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975"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18426,6</w:t>
            </w:r>
          </w:p>
        </w:tc>
        <w:tc>
          <w:tcPr>
            <w:tcW w:w="976"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1602,3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93"/>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jc w:val="left"/>
              <w:rPr>
                <w:rFonts w:ascii="Times New Roman" w:eastAsia="Times New Roman" w:hAnsi="Times New Roman" w:cs="Times New Roman"/>
                <w:sz w:val="16"/>
                <w:szCs w:val="16"/>
                <w:lang w:val="en-US"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7</w:t>
            </w:r>
          </w:p>
        </w:tc>
        <w:tc>
          <w:tcPr>
            <w:tcW w:w="948"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20028,9</w:t>
            </w:r>
          </w:p>
        </w:tc>
        <w:tc>
          <w:tcPr>
            <w:tcW w:w="975"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975"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18426,6</w:t>
            </w:r>
          </w:p>
        </w:tc>
        <w:tc>
          <w:tcPr>
            <w:tcW w:w="976" w:type="dxa"/>
            <w:gridSpan w:val="2"/>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1602,3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93"/>
        </w:trPr>
        <w:tc>
          <w:tcPr>
            <w:tcW w:w="681" w:type="dxa"/>
            <w:gridSpan w:val="3"/>
            <w:vMerge w:val="restart"/>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4.2.</w:t>
            </w:r>
            <w:r w:rsidRPr="00896A05">
              <w:rPr>
                <w:rFonts w:ascii="Times New Roman" w:eastAsia="Times New Roman" w:hAnsi="Times New Roman" w:cs="Times New Roman"/>
                <w:sz w:val="16"/>
                <w:szCs w:val="16"/>
                <w:lang w:val="en-US" w:eastAsia="ru-RU"/>
              </w:rPr>
              <w:t>2</w:t>
            </w:r>
            <w:r w:rsidRPr="00896A05">
              <w:rPr>
                <w:rFonts w:ascii="Times New Roman" w:eastAsia="Times New Roman" w:hAnsi="Times New Roman" w:cs="Times New Roman"/>
                <w:sz w:val="16"/>
                <w:szCs w:val="16"/>
                <w:lang w:eastAsia="ru-RU"/>
              </w:rPr>
              <w:t>.</w:t>
            </w:r>
          </w:p>
        </w:tc>
        <w:tc>
          <w:tcPr>
            <w:tcW w:w="3005" w:type="dxa"/>
            <w:gridSpan w:val="2"/>
            <w:vMerge w:val="restart"/>
          </w:tcPr>
          <w:p w:rsidR="00896A05" w:rsidRPr="00896A05" w:rsidRDefault="00896A05" w:rsidP="00896A05">
            <w:pPr>
              <w:jc w:val="left"/>
              <w:rPr>
                <w:rFonts w:ascii="Times New Roman" w:eastAsia="Times New Roman" w:hAnsi="Times New Roman" w:cs="Times New Roman"/>
                <w:bCs/>
                <w:iCs/>
                <w:sz w:val="16"/>
                <w:szCs w:val="16"/>
                <w:lang w:eastAsia="ru-RU"/>
              </w:rPr>
            </w:pPr>
            <w:r w:rsidRPr="00896A05">
              <w:rPr>
                <w:rFonts w:ascii="Times New Roman" w:eastAsia="Times New Roman" w:hAnsi="Times New Roman" w:cs="Times New Roman"/>
                <w:bCs/>
                <w:iCs/>
                <w:sz w:val="16"/>
                <w:szCs w:val="16"/>
                <w:lang w:eastAsia="ru-RU"/>
              </w:rPr>
              <w:t>Выполнение государственных полномочий по осуществлению ежемесячной выплаты в связи с рождением (усыновлением) первого ребенка</w:t>
            </w:r>
          </w:p>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val="restart"/>
          </w:tcPr>
          <w:p w:rsidR="00896A05" w:rsidRPr="00896A05" w:rsidRDefault="00896A05" w:rsidP="00896A05">
            <w:pPr>
              <w:widowControl w:val="0"/>
              <w:jc w:val="left"/>
              <w:rPr>
                <w:rFonts w:ascii="Times New Roman" w:eastAsia="Times New Roman" w:hAnsi="Times New Roman" w:cs="Times New Roman"/>
                <w:sz w:val="16"/>
                <w:szCs w:val="16"/>
                <w:lang w:eastAsia="ru-RU"/>
              </w:rPr>
            </w:pPr>
          </w:p>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УСЗН</w:t>
            </w: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2</w:t>
            </w:r>
          </w:p>
        </w:tc>
        <w:tc>
          <w:tcPr>
            <w:tcW w:w="948"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17253,8</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75"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17253,8</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127"/>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3</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
        </w:tc>
        <w:tc>
          <w:tcPr>
            <w:tcW w:w="948"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20022,9</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75"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20022,9</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253"/>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w:t>
            </w:r>
            <w:r w:rsidRPr="00896A05">
              <w:rPr>
                <w:rFonts w:ascii="Times New Roman" w:eastAsia="Times New Roman" w:hAnsi="Times New Roman" w:cs="Times New Roman"/>
                <w:sz w:val="16"/>
                <w:szCs w:val="16"/>
                <w:lang w:val="en-US" w:eastAsia="ru-RU"/>
              </w:rPr>
              <w:t>4</w:t>
            </w:r>
          </w:p>
        </w:tc>
        <w:tc>
          <w:tcPr>
            <w:tcW w:w="948"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21155,1</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75"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21155,1</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58"/>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948"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21155,1</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75"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21155,1</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393"/>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948"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21155,1</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75"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21155,1</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412"/>
        </w:trPr>
        <w:tc>
          <w:tcPr>
            <w:tcW w:w="681"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005" w:type="dxa"/>
            <w:gridSpan w:val="2"/>
            <w:vMerge/>
          </w:tcPr>
          <w:p w:rsidR="00896A05" w:rsidRPr="00896A05" w:rsidRDefault="00896A05" w:rsidP="00896A05">
            <w:pPr>
              <w:jc w:val="left"/>
              <w:rPr>
                <w:rFonts w:ascii="Times New Roman" w:eastAsia="Times New Roman" w:hAnsi="Times New Roman" w:cs="Times New Roman"/>
                <w:bCs/>
                <w:iCs/>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840" w:type="dxa"/>
            <w:gridSpan w:val="4"/>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948"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21155,1</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75" w:type="dxa"/>
            <w:gridSpan w:val="2"/>
          </w:tcPr>
          <w:p w:rsidR="00896A05" w:rsidRPr="00896A05" w:rsidRDefault="00896A05" w:rsidP="00896A05">
            <w:pPr>
              <w:widowControl w:val="0"/>
              <w:suppressAutoHyphens/>
              <w:autoSpaceDN w:val="0"/>
              <w:jc w:val="left"/>
              <w:textAlignment w:val="baseline"/>
              <w:rPr>
                <w:rFonts w:ascii="Times New Roman" w:eastAsia="Lucida Sans Unicode" w:hAnsi="Times New Roman" w:cs="Times New Roman"/>
                <w:kern w:val="3"/>
                <w:sz w:val="16"/>
                <w:szCs w:val="16"/>
                <w:lang w:eastAsia="ru-RU"/>
              </w:rPr>
            </w:pPr>
            <w:r w:rsidRPr="00896A05">
              <w:rPr>
                <w:rFonts w:ascii="Times New Roman" w:eastAsia="Lucida Sans Unicode" w:hAnsi="Times New Roman" w:cs="Times New Roman"/>
                <w:kern w:val="3"/>
                <w:sz w:val="16"/>
                <w:szCs w:val="16"/>
                <w:lang w:eastAsia="ru-RU"/>
              </w:rPr>
              <w:t>21155,1</w:t>
            </w:r>
          </w:p>
        </w:tc>
        <w:tc>
          <w:tcPr>
            <w:tcW w:w="976"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мер социальной поддержки в полном объеме</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w:t>
            </w:r>
          </w:p>
        </w:tc>
      </w:tr>
      <w:tr w:rsidR="00896A05" w:rsidRPr="00896A05" w:rsidTr="00CD0549">
        <w:trPr>
          <w:gridAfter w:val="1"/>
          <w:wAfter w:w="144" w:type="dxa"/>
          <w:trHeight w:val="263"/>
        </w:trPr>
        <w:tc>
          <w:tcPr>
            <w:tcW w:w="15309" w:type="dxa"/>
            <w:gridSpan w:val="26"/>
          </w:tcPr>
          <w:p w:rsidR="00896A05" w:rsidRPr="00896A05" w:rsidRDefault="00896A05" w:rsidP="00896A05">
            <w:pPr>
              <w:suppressLineNumbers/>
              <w:suppressAutoHyphens/>
              <w:autoSpaceDN w:val="0"/>
              <w:jc w:val="center"/>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b/>
                <w:kern w:val="3"/>
                <w:sz w:val="16"/>
                <w:szCs w:val="16"/>
                <w:lang w:eastAsia="ru-RU"/>
              </w:rPr>
              <w:t>Подпрограмма 5 «Социальная Поддержка отдельных категорий граждан в жилищной сфере»</w:t>
            </w:r>
          </w:p>
        </w:tc>
      </w:tr>
      <w:tr w:rsidR="00896A05" w:rsidRPr="00896A05" w:rsidTr="00CD0549">
        <w:trPr>
          <w:gridAfter w:val="1"/>
          <w:wAfter w:w="144" w:type="dxa"/>
          <w:trHeight w:val="293"/>
        </w:trPr>
        <w:tc>
          <w:tcPr>
            <w:tcW w:w="15309" w:type="dxa"/>
            <w:gridSpan w:val="26"/>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Цель подпрограммы: Рост количества молодых семей, работников бюджетной сферы, улучшивших жилищные условия; повышение уровня жизни граждан на селе</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Задача подпрограммы</w:t>
            </w:r>
            <w:proofErr w:type="gramStart"/>
            <w:r w:rsidRPr="00896A05">
              <w:rPr>
                <w:rFonts w:ascii="Times New Roman" w:eastAsia="Times New Roman" w:hAnsi="Times New Roman" w:cs="Times New Roman"/>
                <w:sz w:val="16"/>
                <w:szCs w:val="16"/>
                <w:lang w:eastAsia="ru-RU"/>
              </w:rPr>
              <w:t>1</w:t>
            </w:r>
            <w:proofErr w:type="gramEnd"/>
            <w:r w:rsidRPr="00896A05">
              <w:rPr>
                <w:rFonts w:ascii="Times New Roman" w:eastAsia="Times New Roman" w:hAnsi="Times New Roman" w:cs="Times New Roman"/>
                <w:sz w:val="16"/>
                <w:szCs w:val="16"/>
                <w:lang w:eastAsia="ru-RU"/>
              </w:rPr>
              <w:t>- Государственная поддержка при улучшении жилищных условий молодых семей</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5.1 Основное мероприятие «</w:t>
            </w:r>
            <w:r w:rsidRPr="00896A05">
              <w:rPr>
                <w:rFonts w:ascii="Times New Roman" w:eastAsia="Times New Roman" w:hAnsi="Times New Roman" w:cs="Times New Roman"/>
                <w:snapToGrid w:val="0"/>
                <w:sz w:val="16"/>
                <w:szCs w:val="16"/>
                <w:lang w:eastAsia="ru-RU"/>
              </w:rPr>
              <w:t>Государственная поддержка при улучшении жилищных условий молодых семей</w:t>
            </w:r>
            <w:r w:rsidRPr="00896A05">
              <w:rPr>
                <w:rFonts w:ascii="Times New Roman" w:eastAsia="Times New Roman" w:hAnsi="Times New Roman" w:cs="Times New Roman"/>
                <w:sz w:val="16"/>
                <w:szCs w:val="16"/>
                <w:lang w:eastAsia="ru-RU"/>
              </w:rPr>
              <w:t>»</w:t>
            </w:r>
          </w:p>
        </w:tc>
      </w:tr>
      <w:tr w:rsidR="00896A05" w:rsidRPr="00896A05" w:rsidTr="00CD0549">
        <w:trPr>
          <w:gridAfter w:val="1"/>
          <w:wAfter w:w="144" w:type="dxa"/>
          <w:trHeight w:val="57"/>
        </w:trPr>
        <w:tc>
          <w:tcPr>
            <w:tcW w:w="543" w:type="dxa"/>
            <w:gridSpan w:val="2"/>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5.1.1</w:t>
            </w:r>
          </w:p>
        </w:tc>
        <w:tc>
          <w:tcPr>
            <w:tcW w:w="3143" w:type="dxa"/>
            <w:gridSpan w:val="3"/>
            <w:vMerge w:val="restart"/>
          </w:tcPr>
          <w:p w:rsidR="00896A05" w:rsidRPr="00896A05" w:rsidRDefault="00896A05" w:rsidP="00896A05">
            <w:pPr>
              <w:suppressLineNumbers/>
              <w:suppressAutoHyphens/>
              <w:autoSpaceDN w:val="0"/>
              <w:jc w:val="left"/>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Мероприятия по поддержке при улучшении жилищных условий молодых семей</w:t>
            </w:r>
          </w:p>
          <w:p w:rsidR="00896A05" w:rsidRPr="00896A05" w:rsidRDefault="00896A05" w:rsidP="00896A05">
            <w:pPr>
              <w:suppressLineNumbers/>
              <w:suppressAutoHyphens/>
              <w:autoSpaceDN w:val="0"/>
              <w:jc w:val="left"/>
              <w:textAlignment w:val="baseline"/>
              <w:rPr>
                <w:rFonts w:ascii="Times New Roman" w:eastAsia="Times New Roman" w:hAnsi="Times New Roman" w:cs="Times New Roman"/>
                <w:kern w:val="3"/>
                <w:sz w:val="16"/>
                <w:szCs w:val="16"/>
                <w:lang w:eastAsia="ru-RU"/>
              </w:rPr>
            </w:pPr>
          </w:p>
          <w:p w:rsidR="00896A05" w:rsidRPr="00896A05" w:rsidRDefault="00896A05" w:rsidP="00896A05">
            <w:pPr>
              <w:suppressLineNumbers/>
              <w:suppressAutoHyphens/>
              <w:autoSpaceDN w:val="0"/>
              <w:jc w:val="left"/>
              <w:textAlignment w:val="baseline"/>
              <w:rPr>
                <w:rFonts w:ascii="Times New Roman" w:eastAsia="Times New Roman" w:hAnsi="Times New Roman" w:cs="Times New Roman"/>
                <w:kern w:val="3"/>
                <w:sz w:val="16"/>
                <w:szCs w:val="16"/>
                <w:lang w:eastAsia="ru-RU"/>
              </w:rPr>
            </w:pPr>
          </w:p>
          <w:p w:rsidR="00896A05" w:rsidRPr="00896A05" w:rsidRDefault="00896A05" w:rsidP="00896A05">
            <w:pPr>
              <w:suppressLineNumbers/>
              <w:suppressAutoHyphens/>
              <w:autoSpaceDN w:val="0"/>
              <w:jc w:val="left"/>
              <w:textAlignment w:val="baseline"/>
              <w:rPr>
                <w:rFonts w:ascii="Times New Roman" w:eastAsia="Times New Roman" w:hAnsi="Times New Roman" w:cs="Times New Roman"/>
                <w:kern w:val="3"/>
                <w:sz w:val="16"/>
                <w:szCs w:val="16"/>
                <w:lang w:eastAsia="ru-RU"/>
              </w:rPr>
            </w:pPr>
          </w:p>
        </w:tc>
        <w:tc>
          <w:tcPr>
            <w:tcW w:w="1665" w:type="dxa"/>
            <w:gridSpan w:val="2"/>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Администрация Мокшанского района</w:t>
            </w:r>
          </w:p>
        </w:tc>
        <w:tc>
          <w:tcPr>
            <w:tcW w:w="69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1764,4                                  </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459,5</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612,3</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692,6</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57"/>
        </w:trPr>
        <w:tc>
          <w:tcPr>
            <w:tcW w:w="543"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2461,0</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600,0</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1048,3</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812,7</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57"/>
        </w:trPr>
        <w:tc>
          <w:tcPr>
            <w:tcW w:w="543"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2441,6</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600,0</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1027,8</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813,8</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57"/>
        </w:trPr>
        <w:tc>
          <w:tcPr>
            <w:tcW w:w="543"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2441,6</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600,0</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1027,8</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813,8</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312"/>
        </w:trPr>
        <w:tc>
          <w:tcPr>
            <w:tcW w:w="543"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2441,6</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600,0</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1027,8</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813,8</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480"/>
        </w:trPr>
        <w:tc>
          <w:tcPr>
            <w:tcW w:w="543"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22027</w:t>
            </w: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2441,6</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600,0</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1027,8</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813,8</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Задача: Обеспечение выплат молодым семьям на улучшение жилищных условий при рождении первого ребенка.</w:t>
            </w:r>
          </w:p>
        </w:tc>
      </w:tr>
      <w:tr w:rsidR="00896A05" w:rsidRPr="00896A05" w:rsidTr="00CD0549">
        <w:trPr>
          <w:gridAfter w:val="1"/>
          <w:wAfter w:w="144" w:type="dxa"/>
          <w:trHeight w:val="57"/>
        </w:trPr>
        <w:tc>
          <w:tcPr>
            <w:tcW w:w="15309" w:type="dxa"/>
            <w:gridSpan w:val="26"/>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5.2 Основное мероприятие «Обеспечение выплат молодым семьям на улучшение жилищных условий при рождении первого ребенка»</w:t>
            </w:r>
          </w:p>
        </w:tc>
      </w:tr>
      <w:tr w:rsidR="00896A05" w:rsidRPr="00896A05" w:rsidTr="00CD0549">
        <w:trPr>
          <w:gridAfter w:val="1"/>
          <w:wAfter w:w="144" w:type="dxa"/>
          <w:trHeight w:val="57"/>
        </w:trPr>
        <w:tc>
          <w:tcPr>
            <w:tcW w:w="543" w:type="dxa"/>
            <w:gridSpan w:val="2"/>
            <w:vMerge w:val="restart"/>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5.2.1</w:t>
            </w:r>
          </w:p>
        </w:tc>
        <w:tc>
          <w:tcPr>
            <w:tcW w:w="3143" w:type="dxa"/>
            <w:gridSpan w:val="3"/>
            <w:vMerge w:val="restart"/>
          </w:tcPr>
          <w:p w:rsidR="00896A05" w:rsidRPr="00896A05" w:rsidRDefault="00896A05" w:rsidP="00896A05">
            <w:pPr>
              <w:suppressLineNumbers/>
              <w:suppressAutoHyphens/>
              <w:autoSpaceDN w:val="0"/>
              <w:jc w:val="left"/>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Мероприятия по поддержке при улучшении жилищных условий молодых семей при рождении первого ребенка.</w:t>
            </w:r>
          </w:p>
        </w:tc>
        <w:tc>
          <w:tcPr>
            <w:tcW w:w="1665" w:type="dxa"/>
            <w:gridSpan w:val="2"/>
            <w:vMerge w:val="restart"/>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 УСЗН</w:t>
            </w:r>
          </w:p>
        </w:tc>
        <w:tc>
          <w:tcPr>
            <w:tcW w:w="69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1500,3</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1500,3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Предоставление молодым семьям социальных выплат, чел.    </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7E2EF8">
        <w:trPr>
          <w:gridAfter w:val="1"/>
          <w:wAfter w:w="144" w:type="dxa"/>
          <w:trHeight w:val="356"/>
        </w:trPr>
        <w:tc>
          <w:tcPr>
            <w:tcW w:w="543"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1000,2</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1000,2</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57"/>
        </w:trPr>
        <w:tc>
          <w:tcPr>
            <w:tcW w:w="543"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1500,3</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1500,3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57"/>
        </w:trPr>
        <w:tc>
          <w:tcPr>
            <w:tcW w:w="543"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1500,3</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1500,3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298"/>
        </w:trPr>
        <w:tc>
          <w:tcPr>
            <w:tcW w:w="543"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1500,3</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1500,3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488"/>
        </w:trPr>
        <w:tc>
          <w:tcPr>
            <w:tcW w:w="543"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22027</w:t>
            </w: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1500,3</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1500,3</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57"/>
        </w:trPr>
        <w:tc>
          <w:tcPr>
            <w:tcW w:w="13994" w:type="dxa"/>
            <w:gridSpan w:val="25"/>
          </w:tcPr>
          <w:p w:rsid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Задача: Обеспечение жилыми помещениями детей-сирот и детей и детей, оставшихся без попечения родителей</w:t>
            </w:r>
          </w:p>
          <w:p w:rsidR="00CD0549" w:rsidRPr="00896A05" w:rsidRDefault="00CD0549"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p>
        </w:tc>
      </w:tr>
      <w:tr w:rsidR="00896A05" w:rsidRPr="00896A05" w:rsidTr="00CD0549">
        <w:trPr>
          <w:gridAfter w:val="1"/>
          <w:wAfter w:w="144" w:type="dxa"/>
          <w:trHeight w:val="57"/>
        </w:trPr>
        <w:tc>
          <w:tcPr>
            <w:tcW w:w="13994" w:type="dxa"/>
            <w:gridSpan w:val="25"/>
            <w:tcBorders>
              <w:bottom w:val="single" w:sz="6" w:space="0" w:color="auto"/>
            </w:tcBorders>
          </w:tcPr>
          <w:p w:rsid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5.3 Основное мероприятие «Обеспечение жилыми помещениями детей-сирот и детей, оставшихся без попечения родителей»</w:t>
            </w:r>
          </w:p>
          <w:p w:rsidR="00CD0549" w:rsidRPr="00896A05" w:rsidRDefault="00CD0549" w:rsidP="00896A05">
            <w:pPr>
              <w:widowControl w:val="0"/>
              <w:jc w:val="center"/>
              <w:rPr>
                <w:rFonts w:ascii="Times New Roman" w:eastAsia="Times New Roman" w:hAnsi="Times New Roman" w:cs="Times New Roman"/>
                <w:sz w:val="16"/>
                <w:szCs w:val="16"/>
                <w:lang w:eastAsia="ru-RU"/>
              </w:rPr>
            </w:pPr>
          </w:p>
        </w:tc>
        <w:tc>
          <w:tcPr>
            <w:tcW w:w="1315" w:type="dxa"/>
            <w:tcBorders>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p>
        </w:tc>
      </w:tr>
      <w:tr w:rsidR="00896A05" w:rsidRPr="00896A05" w:rsidTr="00CD0549">
        <w:trPr>
          <w:gridAfter w:val="1"/>
          <w:wAfter w:w="144" w:type="dxa"/>
          <w:trHeight w:val="57"/>
        </w:trPr>
        <w:tc>
          <w:tcPr>
            <w:tcW w:w="543" w:type="dxa"/>
            <w:gridSpan w:val="2"/>
            <w:vMerge w:val="restart"/>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5.3.1</w:t>
            </w:r>
          </w:p>
        </w:tc>
        <w:tc>
          <w:tcPr>
            <w:tcW w:w="3143" w:type="dxa"/>
            <w:gridSpan w:val="3"/>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Мероприятие по обеспечению жилыми помещениями детей-сирот и детей, оставшихся без попечения родителей</w:t>
            </w:r>
          </w:p>
        </w:tc>
        <w:tc>
          <w:tcPr>
            <w:tcW w:w="166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Администрация</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Мокшанского района</w:t>
            </w:r>
          </w:p>
        </w:tc>
        <w:tc>
          <w:tcPr>
            <w:tcW w:w="69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807" w:type="dxa"/>
            <w:gridSpan w:val="3"/>
            <w:tcBorders>
              <w:top w:val="single" w:sz="6" w:space="0" w:color="auto"/>
              <w:bottom w:val="single" w:sz="6"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16067,2</w:t>
            </w:r>
          </w:p>
        </w:tc>
        <w:tc>
          <w:tcPr>
            <w:tcW w:w="126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16067,2</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Обеспечение жилыми помещениями детей</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57"/>
        </w:trPr>
        <w:tc>
          <w:tcPr>
            <w:tcW w:w="543" w:type="dxa"/>
            <w:gridSpan w:val="2"/>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
        </w:tc>
        <w:tc>
          <w:tcPr>
            <w:tcW w:w="807" w:type="dxa"/>
            <w:gridSpan w:val="3"/>
            <w:tcBorders>
              <w:top w:val="single" w:sz="6" w:space="0" w:color="auto"/>
              <w:bottom w:val="single" w:sz="6"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22919,8</w:t>
            </w:r>
          </w:p>
        </w:tc>
        <w:tc>
          <w:tcPr>
            <w:tcW w:w="126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22919,8</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Обеспечение жилыми помещениями детей</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418"/>
        </w:trPr>
        <w:tc>
          <w:tcPr>
            <w:tcW w:w="543" w:type="dxa"/>
            <w:gridSpan w:val="2"/>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
        </w:tc>
        <w:tc>
          <w:tcPr>
            <w:tcW w:w="807" w:type="dxa"/>
            <w:gridSpan w:val="3"/>
            <w:tcBorders>
              <w:top w:val="single" w:sz="6" w:space="0" w:color="auto"/>
              <w:bottom w:val="single" w:sz="6"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25782</w:t>
            </w:r>
          </w:p>
        </w:tc>
        <w:tc>
          <w:tcPr>
            <w:tcW w:w="126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25782,0</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Обеспечение жилыми помещениями детей</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57"/>
        </w:trPr>
        <w:tc>
          <w:tcPr>
            <w:tcW w:w="543" w:type="dxa"/>
            <w:gridSpan w:val="2"/>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807" w:type="dxa"/>
            <w:gridSpan w:val="3"/>
            <w:tcBorders>
              <w:top w:val="single" w:sz="6" w:space="0" w:color="auto"/>
              <w:bottom w:val="single" w:sz="6"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25782</w:t>
            </w:r>
          </w:p>
        </w:tc>
        <w:tc>
          <w:tcPr>
            <w:tcW w:w="126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25782,0</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Обеспечение жилыми помещениями детей</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242"/>
        </w:trPr>
        <w:tc>
          <w:tcPr>
            <w:tcW w:w="543" w:type="dxa"/>
            <w:gridSpan w:val="2"/>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807" w:type="dxa"/>
            <w:gridSpan w:val="3"/>
            <w:tcBorders>
              <w:top w:val="single" w:sz="6" w:space="0" w:color="auto"/>
              <w:bottom w:val="single" w:sz="6"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25782</w:t>
            </w:r>
          </w:p>
        </w:tc>
        <w:tc>
          <w:tcPr>
            <w:tcW w:w="126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25782,0</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Обеспечение жилыми помещениями детей</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321"/>
        </w:trPr>
        <w:tc>
          <w:tcPr>
            <w:tcW w:w="543" w:type="dxa"/>
            <w:gridSpan w:val="2"/>
            <w:vMerge/>
            <w:tcBorders>
              <w:top w:val="single" w:sz="6" w:space="0" w:color="auto"/>
              <w:left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22027</w:t>
            </w:r>
          </w:p>
        </w:tc>
        <w:tc>
          <w:tcPr>
            <w:tcW w:w="807" w:type="dxa"/>
            <w:gridSpan w:val="3"/>
            <w:tcBorders>
              <w:top w:val="single" w:sz="6" w:space="0" w:color="auto"/>
              <w:bottom w:val="single" w:sz="6" w:space="0" w:color="auto"/>
            </w:tcBorders>
          </w:tcPr>
          <w:p w:rsidR="00896A05" w:rsidRPr="00896A05" w:rsidRDefault="00896A05" w:rsidP="00896A05">
            <w:pPr>
              <w:widowControl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25782</w:t>
            </w:r>
          </w:p>
        </w:tc>
        <w:tc>
          <w:tcPr>
            <w:tcW w:w="126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25782,0</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57"/>
        </w:trPr>
        <w:tc>
          <w:tcPr>
            <w:tcW w:w="15309" w:type="dxa"/>
            <w:gridSpan w:val="26"/>
            <w:tcBorders>
              <w:top w:val="single" w:sz="6" w:space="0" w:color="auto"/>
              <w:left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Задача: Федеральный проект "Финансовая поддержка семей при рождении детей".</w:t>
            </w:r>
          </w:p>
        </w:tc>
      </w:tr>
      <w:tr w:rsidR="00896A05" w:rsidRPr="00896A05" w:rsidTr="00CD0549">
        <w:trPr>
          <w:gridAfter w:val="1"/>
          <w:wAfter w:w="144" w:type="dxa"/>
          <w:trHeight w:val="57"/>
        </w:trPr>
        <w:tc>
          <w:tcPr>
            <w:tcW w:w="15309" w:type="dxa"/>
            <w:gridSpan w:val="26"/>
            <w:tcBorders>
              <w:top w:val="single" w:sz="6" w:space="0" w:color="auto"/>
              <w:left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5.4 Основное мероприятие «Обеспечение выплат молодым семьям на улучшение жилищных условий при рождении первого ребенка»</w:t>
            </w:r>
          </w:p>
        </w:tc>
      </w:tr>
      <w:tr w:rsidR="00896A05" w:rsidRPr="00896A05" w:rsidTr="00CD0549">
        <w:trPr>
          <w:gridAfter w:val="1"/>
          <w:wAfter w:w="144" w:type="dxa"/>
          <w:trHeight w:val="57"/>
        </w:trPr>
        <w:tc>
          <w:tcPr>
            <w:tcW w:w="543" w:type="dxa"/>
            <w:gridSpan w:val="2"/>
            <w:vMerge w:val="restart"/>
            <w:tcBorders>
              <w:top w:val="single" w:sz="6" w:space="0" w:color="auto"/>
              <w:left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5.4.1</w:t>
            </w:r>
          </w:p>
        </w:tc>
        <w:tc>
          <w:tcPr>
            <w:tcW w:w="3143" w:type="dxa"/>
            <w:gridSpan w:val="3"/>
            <w:vMerge w:val="restart"/>
            <w:tcBorders>
              <w:top w:val="single" w:sz="6" w:space="0" w:color="auto"/>
              <w:bottom w:val="single" w:sz="6" w:space="0" w:color="auto"/>
            </w:tcBorders>
          </w:tcPr>
          <w:p w:rsidR="00896A05" w:rsidRPr="00896A05" w:rsidRDefault="00896A05" w:rsidP="00896A05">
            <w:pPr>
              <w:suppressLineNumbers/>
              <w:suppressAutoHyphens/>
              <w:autoSpaceDN w:val="0"/>
              <w:jc w:val="left"/>
              <w:textAlignment w:val="baseline"/>
              <w:rPr>
                <w:rFonts w:ascii="Times New Roman" w:eastAsia="Times New Roman" w:hAnsi="Times New Roman" w:cs="Times New Roman"/>
                <w:kern w:val="3"/>
                <w:sz w:val="16"/>
                <w:szCs w:val="16"/>
                <w:lang w:eastAsia="ru-RU"/>
              </w:rPr>
            </w:pPr>
            <w:r w:rsidRPr="00896A05">
              <w:rPr>
                <w:rFonts w:ascii="Times New Roman" w:eastAsia="Times New Roman" w:hAnsi="Times New Roman" w:cs="Times New Roman"/>
                <w:kern w:val="3"/>
                <w:sz w:val="16"/>
                <w:szCs w:val="16"/>
                <w:lang w:eastAsia="ru-RU"/>
              </w:rPr>
              <w:t>Мероприятия по поддержке при улучшении жилищных условий молодых семей при рождении первого ребенка.</w:t>
            </w:r>
          </w:p>
        </w:tc>
        <w:tc>
          <w:tcPr>
            <w:tcW w:w="1665" w:type="dxa"/>
            <w:gridSpan w:val="2"/>
            <w:vMerge w:val="restart"/>
            <w:tcBorders>
              <w:top w:val="single" w:sz="6" w:space="0" w:color="auto"/>
              <w:bottom w:val="single" w:sz="6" w:space="0" w:color="auto"/>
            </w:tcBorders>
          </w:tcPr>
          <w:p w:rsidR="00896A05" w:rsidRPr="00896A05" w:rsidRDefault="00896A05" w:rsidP="00896A05">
            <w:pPr>
              <w:widowControl w:val="0"/>
              <w:autoSpaceDE w:val="0"/>
              <w:autoSpaceDN w:val="0"/>
              <w:adjustRightInd w:val="0"/>
              <w:ind w:firstLine="72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 xml:space="preserve"> УСЗН</w:t>
            </w:r>
          </w:p>
        </w:tc>
        <w:tc>
          <w:tcPr>
            <w:tcW w:w="69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2022</w:t>
            </w:r>
          </w:p>
        </w:tc>
        <w:tc>
          <w:tcPr>
            <w:tcW w:w="807" w:type="dxa"/>
            <w:gridSpan w:val="3"/>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1640,5</w:t>
            </w:r>
          </w:p>
        </w:tc>
        <w:tc>
          <w:tcPr>
            <w:tcW w:w="1260" w:type="dxa"/>
            <w:gridSpan w:val="4"/>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1640,5</w:t>
            </w:r>
          </w:p>
        </w:tc>
        <w:tc>
          <w:tcPr>
            <w:tcW w:w="1275" w:type="dxa"/>
            <w:gridSpan w:val="2"/>
            <w:tcBorders>
              <w:top w:val="single" w:sz="6" w:space="0" w:color="auto"/>
              <w:bottom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bottom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Borders>
              <w:top w:val="single" w:sz="6" w:space="0" w:color="auto"/>
              <w:bottom w:val="single" w:sz="6" w:space="0" w:color="auto"/>
              <w:right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7E2EF8">
        <w:trPr>
          <w:gridAfter w:val="1"/>
          <w:wAfter w:w="144" w:type="dxa"/>
          <w:trHeight w:val="386"/>
        </w:trPr>
        <w:tc>
          <w:tcPr>
            <w:tcW w:w="543" w:type="dxa"/>
            <w:gridSpan w:val="2"/>
            <w:vMerge/>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Borders>
              <w:top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2023</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
        </w:tc>
        <w:tc>
          <w:tcPr>
            <w:tcW w:w="807" w:type="dxa"/>
            <w:gridSpan w:val="3"/>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3937,2</w:t>
            </w:r>
          </w:p>
        </w:tc>
        <w:tc>
          <w:tcPr>
            <w:tcW w:w="1260" w:type="dxa"/>
            <w:gridSpan w:val="4"/>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Borders>
              <w:top w:val="single" w:sz="6" w:space="0" w:color="auto"/>
            </w:tcBorders>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3937,2</w:t>
            </w:r>
          </w:p>
        </w:tc>
        <w:tc>
          <w:tcPr>
            <w:tcW w:w="1275" w:type="dxa"/>
            <w:gridSpan w:val="2"/>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Borders>
              <w:top w:val="single" w:sz="6" w:space="0" w:color="auto"/>
            </w:tcBorders>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Borders>
              <w:top w:val="single" w:sz="6" w:space="0" w:color="auto"/>
            </w:tcBorders>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57"/>
        </w:trPr>
        <w:tc>
          <w:tcPr>
            <w:tcW w:w="543"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2024</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2624,8</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2624,8</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57"/>
        </w:trPr>
        <w:tc>
          <w:tcPr>
            <w:tcW w:w="543"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2025</w:t>
            </w: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2624,8</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2624,8</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CD0549">
        <w:trPr>
          <w:gridAfter w:val="1"/>
          <w:wAfter w:w="144" w:type="dxa"/>
          <w:trHeight w:val="137"/>
        </w:trPr>
        <w:tc>
          <w:tcPr>
            <w:tcW w:w="543"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2026</w:t>
            </w:r>
          </w:p>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2624,8</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2624,8</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r w:rsidR="00896A05" w:rsidRPr="00896A05" w:rsidTr="007E2EF8">
        <w:trPr>
          <w:gridAfter w:val="1"/>
          <w:wAfter w:w="144" w:type="dxa"/>
          <w:trHeight w:val="368"/>
        </w:trPr>
        <w:tc>
          <w:tcPr>
            <w:tcW w:w="543"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3143" w:type="dxa"/>
            <w:gridSpan w:val="3"/>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1665" w:type="dxa"/>
            <w:gridSpan w:val="2"/>
            <w:vMerge/>
          </w:tcPr>
          <w:p w:rsidR="00896A05" w:rsidRPr="00896A05" w:rsidRDefault="00896A05" w:rsidP="00896A05">
            <w:pPr>
              <w:widowControl w:val="0"/>
              <w:jc w:val="left"/>
              <w:rPr>
                <w:rFonts w:ascii="Times New Roman" w:eastAsia="Times New Roman" w:hAnsi="Times New Roman" w:cs="Times New Roman"/>
                <w:sz w:val="16"/>
                <w:szCs w:val="16"/>
                <w:lang w:eastAsia="ru-RU"/>
              </w:rPr>
            </w:pPr>
          </w:p>
        </w:tc>
        <w:tc>
          <w:tcPr>
            <w:tcW w:w="69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2027</w:t>
            </w:r>
          </w:p>
        </w:tc>
        <w:tc>
          <w:tcPr>
            <w:tcW w:w="807" w:type="dxa"/>
            <w:gridSpan w:val="3"/>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2624,8</w:t>
            </w:r>
          </w:p>
        </w:tc>
        <w:tc>
          <w:tcPr>
            <w:tcW w:w="1260" w:type="dxa"/>
            <w:gridSpan w:val="4"/>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976" w:type="dxa"/>
            <w:gridSpan w:val="2"/>
          </w:tcPr>
          <w:p w:rsidR="00896A05" w:rsidRPr="00896A05" w:rsidRDefault="00896A05" w:rsidP="00896A05">
            <w:pPr>
              <w:widowControl w:val="0"/>
              <w:autoSpaceDE w:val="0"/>
              <w:autoSpaceDN w:val="0"/>
              <w:adjustRightInd w:val="0"/>
              <w:jc w:val="left"/>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2624,8</w:t>
            </w:r>
          </w:p>
        </w:tc>
        <w:tc>
          <w:tcPr>
            <w:tcW w:w="1275" w:type="dxa"/>
            <w:gridSpan w:val="2"/>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0,0</w:t>
            </w:r>
          </w:p>
        </w:tc>
        <w:tc>
          <w:tcPr>
            <w:tcW w:w="2654" w:type="dxa"/>
            <w:gridSpan w:val="3"/>
          </w:tcPr>
          <w:p w:rsidR="00896A05" w:rsidRPr="00896A05" w:rsidRDefault="00896A05" w:rsidP="00896A05">
            <w:pPr>
              <w:widowControl w:val="0"/>
              <w:suppressAutoHyphens/>
              <w:autoSpaceDN w:val="0"/>
              <w:jc w:val="left"/>
              <w:textAlignment w:val="baseline"/>
              <w:rPr>
                <w:rFonts w:ascii="Arial" w:eastAsia="Lucida Sans Unicode" w:hAnsi="Arial" w:cs="Tahoma"/>
                <w:kern w:val="3"/>
                <w:sz w:val="16"/>
                <w:szCs w:val="16"/>
                <w:lang w:eastAsia="ru-RU"/>
              </w:rPr>
            </w:pPr>
            <w:r w:rsidRPr="00896A05">
              <w:rPr>
                <w:rFonts w:ascii="Times New Roman" w:eastAsia="Times New Roman" w:hAnsi="Times New Roman" w:cs="Times New Roman"/>
                <w:sz w:val="16"/>
                <w:szCs w:val="16"/>
                <w:lang w:eastAsia="ru-RU"/>
              </w:rPr>
              <w:t>Предоставление молодым семьям социальных выплат, чел.</w:t>
            </w:r>
          </w:p>
        </w:tc>
        <w:tc>
          <w:tcPr>
            <w:tcW w:w="1315" w:type="dxa"/>
          </w:tcPr>
          <w:p w:rsidR="00896A05" w:rsidRPr="00896A05" w:rsidRDefault="00896A05" w:rsidP="00896A05">
            <w:pPr>
              <w:widowControl w:val="0"/>
              <w:autoSpaceDE w:val="0"/>
              <w:autoSpaceDN w:val="0"/>
              <w:adjustRightInd w:val="0"/>
              <w:jc w:val="center"/>
              <w:rPr>
                <w:rFonts w:ascii="Times New Roman" w:eastAsia="Times New Roman" w:hAnsi="Times New Roman" w:cs="Times New Roman"/>
                <w:sz w:val="16"/>
                <w:szCs w:val="16"/>
                <w:lang w:eastAsia="ru-RU"/>
              </w:rPr>
            </w:pPr>
            <w:r w:rsidRPr="00896A05">
              <w:rPr>
                <w:rFonts w:ascii="Times New Roman" w:eastAsia="Times New Roman" w:hAnsi="Times New Roman" w:cs="Times New Roman"/>
                <w:sz w:val="16"/>
                <w:szCs w:val="16"/>
                <w:lang w:eastAsia="ru-RU"/>
              </w:rPr>
              <w:t>5</w:t>
            </w:r>
          </w:p>
        </w:tc>
      </w:tr>
    </w:tbl>
    <w:p w:rsidR="00896A05" w:rsidRPr="00896A05" w:rsidRDefault="00896A05" w:rsidP="00896A05">
      <w:pPr>
        <w:widowControl w:val="0"/>
        <w:suppressAutoHyphens/>
        <w:autoSpaceDN w:val="0"/>
        <w:ind w:right="-370"/>
        <w:jc w:val="right"/>
        <w:textAlignment w:val="baseline"/>
        <w:rPr>
          <w:rFonts w:ascii="Arial" w:eastAsia="Lucida Sans Unicode" w:hAnsi="Arial" w:cs="Tahoma"/>
          <w:kern w:val="3"/>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sectPr w:rsidR="00E17BF1" w:rsidSect="00D03FFA">
          <w:pgSz w:w="16838" w:h="11906" w:orient="landscape"/>
          <w:pgMar w:top="1418" w:right="851" w:bottom="851" w:left="907" w:header="709" w:footer="709" w:gutter="0"/>
          <w:pgNumType w:start="49"/>
          <w:cols w:space="708"/>
          <w:docGrid w:linePitch="360"/>
        </w:sectPr>
      </w:pPr>
    </w:p>
    <w:p w:rsidR="00E17BF1" w:rsidRDefault="00E17BF1" w:rsidP="00203D3D">
      <w:pPr>
        <w:jc w:val="left"/>
        <w:rPr>
          <w:rFonts w:ascii="Times New Roman" w:eastAsia="Times New Roman" w:hAnsi="Times New Roman" w:cs="Times New Roman"/>
          <w:sz w:val="16"/>
          <w:szCs w:val="16"/>
          <w:lang w:eastAsia="ru-RU"/>
        </w:rPr>
      </w:pPr>
    </w:p>
    <w:tbl>
      <w:tblPr>
        <w:tblpPr w:leftFromText="180" w:rightFromText="180" w:vertAnchor="text" w:horzAnchor="margin" w:tblpY="42"/>
        <w:tblW w:w="0" w:type="auto"/>
        <w:tblLayout w:type="fixed"/>
        <w:tblCellMar>
          <w:left w:w="0" w:type="dxa"/>
          <w:right w:w="0" w:type="dxa"/>
        </w:tblCellMar>
        <w:tblLook w:val="01E0" w:firstRow="1" w:lastRow="1" w:firstColumn="1" w:lastColumn="1" w:noHBand="0" w:noVBand="0"/>
      </w:tblPr>
      <w:tblGrid>
        <w:gridCol w:w="9606"/>
      </w:tblGrid>
      <w:tr w:rsidR="007E2EF8" w:rsidRPr="007E2EF8" w:rsidTr="007E2EF8">
        <w:tc>
          <w:tcPr>
            <w:tcW w:w="9606" w:type="dxa"/>
          </w:tcPr>
          <w:p w:rsidR="007E2EF8" w:rsidRPr="007E2EF8" w:rsidRDefault="007E2EF8" w:rsidP="007E2EF8">
            <w:pPr>
              <w:jc w:val="center"/>
              <w:rPr>
                <w:rFonts w:ascii="Times New Roman" w:eastAsia="Times New Roman" w:hAnsi="Times New Roman" w:cs="Times New Roman"/>
                <w:b/>
                <w:sz w:val="16"/>
                <w:szCs w:val="16"/>
                <w:lang w:eastAsia="ru-RU"/>
              </w:rPr>
            </w:pPr>
            <w:r w:rsidRPr="007E2EF8">
              <w:rPr>
                <w:rFonts w:ascii="Times New Roman" w:eastAsia="Times New Roman" w:hAnsi="Times New Roman" w:cs="Times New Roman"/>
                <w:b/>
                <w:sz w:val="16"/>
                <w:szCs w:val="16"/>
                <w:lang w:eastAsia="ru-RU"/>
              </w:rPr>
              <w:t>АДМИНИСТРАЦИЯ МОКШАНСКОГО РАЙОНА</w:t>
            </w:r>
          </w:p>
        </w:tc>
      </w:tr>
      <w:tr w:rsidR="007E2EF8" w:rsidRPr="007E2EF8" w:rsidTr="007E2EF8">
        <w:trPr>
          <w:trHeight w:hRule="exact" w:val="397"/>
        </w:trPr>
        <w:tc>
          <w:tcPr>
            <w:tcW w:w="9606" w:type="dxa"/>
          </w:tcPr>
          <w:p w:rsidR="007E2EF8" w:rsidRPr="007E2EF8" w:rsidRDefault="007E2EF8" w:rsidP="007E2EF8">
            <w:pPr>
              <w:jc w:val="center"/>
              <w:rPr>
                <w:rFonts w:ascii="Times New Roman" w:eastAsia="Times New Roman" w:hAnsi="Times New Roman" w:cs="Times New Roman"/>
                <w:b/>
                <w:sz w:val="16"/>
                <w:szCs w:val="16"/>
                <w:lang w:eastAsia="ru-RU"/>
              </w:rPr>
            </w:pPr>
            <w:r w:rsidRPr="007E2EF8">
              <w:rPr>
                <w:rFonts w:ascii="Times New Roman" w:eastAsia="Times New Roman" w:hAnsi="Times New Roman" w:cs="Times New Roman"/>
                <w:b/>
                <w:sz w:val="16"/>
                <w:szCs w:val="16"/>
                <w:lang w:eastAsia="ru-RU"/>
              </w:rPr>
              <w:t>ПЕНЗЕНСКОЙ ОБЛАСТИ</w:t>
            </w:r>
          </w:p>
        </w:tc>
      </w:tr>
      <w:tr w:rsidR="007E2EF8" w:rsidRPr="007E2EF8" w:rsidTr="007E2EF8">
        <w:trPr>
          <w:trHeight w:val="83"/>
        </w:trPr>
        <w:tc>
          <w:tcPr>
            <w:tcW w:w="9606" w:type="dxa"/>
          </w:tcPr>
          <w:p w:rsidR="007E2EF8" w:rsidRPr="007E2EF8" w:rsidRDefault="007E2EF8" w:rsidP="007E2EF8">
            <w:pPr>
              <w:keepNext/>
              <w:jc w:val="center"/>
              <w:outlineLvl w:val="2"/>
              <w:rPr>
                <w:rFonts w:ascii="Times New Roman" w:eastAsia="Times New Roman" w:hAnsi="Times New Roman" w:cs="Times New Roman"/>
                <w:b/>
                <w:bCs/>
                <w:sz w:val="16"/>
                <w:szCs w:val="16"/>
                <w:lang w:eastAsia="ru-RU"/>
              </w:rPr>
            </w:pPr>
          </w:p>
        </w:tc>
      </w:tr>
      <w:tr w:rsidR="007E2EF8" w:rsidRPr="007E2EF8" w:rsidTr="007E2EF8">
        <w:trPr>
          <w:trHeight w:hRule="exact" w:val="333"/>
        </w:trPr>
        <w:tc>
          <w:tcPr>
            <w:tcW w:w="9606" w:type="dxa"/>
            <w:vAlign w:val="center"/>
          </w:tcPr>
          <w:p w:rsidR="007E2EF8" w:rsidRPr="007E2EF8" w:rsidRDefault="007E2EF8" w:rsidP="007E2EF8">
            <w:pPr>
              <w:keepNext/>
              <w:jc w:val="center"/>
              <w:outlineLvl w:val="2"/>
              <w:rPr>
                <w:rFonts w:ascii="Times New Roman" w:eastAsia="Times New Roman" w:hAnsi="Times New Roman" w:cs="Times New Roman"/>
                <w:b/>
                <w:bCs/>
                <w:sz w:val="16"/>
                <w:szCs w:val="16"/>
                <w:lang w:eastAsia="ru-RU"/>
              </w:rPr>
            </w:pPr>
            <w:r w:rsidRPr="007E2EF8">
              <w:rPr>
                <w:rFonts w:ascii="Times New Roman" w:eastAsia="Times New Roman" w:hAnsi="Times New Roman" w:cs="Times New Roman"/>
                <w:b/>
                <w:bCs/>
                <w:sz w:val="16"/>
                <w:szCs w:val="16"/>
                <w:lang w:eastAsia="ru-RU"/>
              </w:rPr>
              <w:t>ПОСТАНОВЛЕНИЕ</w:t>
            </w:r>
          </w:p>
        </w:tc>
      </w:tr>
      <w:tr w:rsidR="007E2EF8" w:rsidRPr="007E2EF8" w:rsidTr="007E2EF8">
        <w:trPr>
          <w:trHeight w:hRule="exact" w:val="80"/>
        </w:trPr>
        <w:tc>
          <w:tcPr>
            <w:tcW w:w="9606" w:type="dxa"/>
            <w:vAlign w:val="center"/>
          </w:tcPr>
          <w:p w:rsidR="007E2EF8" w:rsidRPr="007E2EF8" w:rsidRDefault="007E2EF8" w:rsidP="007E2EF8">
            <w:pPr>
              <w:keepNext/>
              <w:jc w:val="left"/>
              <w:outlineLvl w:val="2"/>
              <w:rPr>
                <w:rFonts w:ascii="Times New Roman" w:eastAsia="Times New Roman" w:hAnsi="Times New Roman" w:cs="Times New Roman"/>
                <w:b/>
                <w:bCs/>
                <w:sz w:val="16"/>
                <w:szCs w:val="16"/>
                <w:lang w:eastAsia="ru-RU"/>
              </w:rPr>
            </w:pPr>
          </w:p>
        </w:tc>
      </w:tr>
    </w:tbl>
    <w:p w:rsidR="007E2EF8" w:rsidRPr="007E2EF8" w:rsidRDefault="007E2EF8" w:rsidP="007E2EF8">
      <w:pPr>
        <w:widowControl w:val="0"/>
        <w:jc w:val="center"/>
        <w:rPr>
          <w:rFonts w:ascii="Times New Roman" w:eastAsia="Times New Roman" w:hAnsi="Times New Roman" w:cs="Times New Roman"/>
          <w:sz w:val="16"/>
          <w:szCs w:val="16"/>
          <w:lang w:eastAsia="ru-RU"/>
        </w:rPr>
      </w:pPr>
    </w:p>
    <w:tbl>
      <w:tblPr>
        <w:tblpPr w:leftFromText="180" w:rightFromText="180" w:vertAnchor="text" w:horzAnchor="margin" w:tblpXSpec="center" w:tblpY="229"/>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7E2EF8" w:rsidRPr="007E2EF8" w:rsidTr="007E2EF8">
        <w:tc>
          <w:tcPr>
            <w:tcW w:w="284" w:type="dxa"/>
            <w:vAlign w:val="bottom"/>
          </w:tcPr>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09.12.2022</w:t>
            </w:r>
          </w:p>
        </w:tc>
        <w:tc>
          <w:tcPr>
            <w:tcW w:w="397" w:type="dxa"/>
            <w:vAlign w:val="bottom"/>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1134" w:type="dxa"/>
            <w:tcBorders>
              <w:bottom w:val="single" w:sz="6" w:space="0" w:color="auto"/>
            </w:tcBorders>
          </w:tcPr>
          <w:p w:rsidR="007E2EF8" w:rsidRPr="007E2EF8" w:rsidRDefault="007E2EF8" w:rsidP="007E2EF8">
            <w:pPr>
              <w:jc w:val="left"/>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 xml:space="preserve">    1096</w:t>
            </w:r>
          </w:p>
        </w:tc>
      </w:tr>
      <w:tr w:rsidR="007E2EF8" w:rsidRPr="007E2EF8" w:rsidTr="007E2EF8">
        <w:trPr>
          <w:trHeight w:val="83"/>
        </w:trPr>
        <w:tc>
          <w:tcPr>
            <w:tcW w:w="4650" w:type="dxa"/>
            <w:gridSpan w:val="4"/>
          </w:tcPr>
          <w:p w:rsidR="007E2EF8" w:rsidRPr="007E2EF8" w:rsidRDefault="007E2EF8" w:rsidP="007E2EF8">
            <w:pPr>
              <w:jc w:val="center"/>
              <w:rPr>
                <w:rFonts w:ascii="Times New Roman" w:eastAsia="Times New Roman" w:hAnsi="Times New Roman" w:cs="Times New Roman"/>
                <w:sz w:val="16"/>
                <w:szCs w:val="16"/>
                <w:lang w:eastAsia="ru-RU"/>
              </w:rPr>
            </w:pPr>
            <w:proofErr w:type="spellStart"/>
            <w:r w:rsidRPr="007E2EF8">
              <w:rPr>
                <w:rFonts w:ascii="Times New Roman" w:eastAsia="Times New Roman" w:hAnsi="Times New Roman" w:cs="Times New Roman"/>
                <w:sz w:val="16"/>
                <w:szCs w:val="16"/>
                <w:lang w:eastAsia="ru-RU"/>
              </w:rPr>
              <w:t>р.п</w:t>
            </w:r>
            <w:proofErr w:type="spellEnd"/>
            <w:r w:rsidRPr="007E2EF8">
              <w:rPr>
                <w:rFonts w:ascii="Times New Roman" w:eastAsia="Times New Roman" w:hAnsi="Times New Roman" w:cs="Times New Roman"/>
                <w:sz w:val="16"/>
                <w:szCs w:val="16"/>
                <w:lang w:eastAsia="ru-RU"/>
              </w:rPr>
              <w:t>. Мокшан</w:t>
            </w:r>
          </w:p>
        </w:tc>
      </w:tr>
    </w:tbl>
    <w:p w:rsidR="007E2EF8" w:rsidRPr="007E2EF8" w:rsidRDefault="007E2EF8" w:rsidP="007E2EF8">
      <w:pPr>
        <w:jc w:val="center"/>
        <w:rPr>
          <w:rFonts w:ascii="Times New Roman" w:eastAsia="Times New Roman" w:hAnsi="Times New Roman" w:cs="Times New Roman"/>
          <w:sz w:val="16"/>
          <w:szCs w:val="16"/>
          <w:lang w:eastAsia="ru-RU"/>
        </w:rPr>
      </w:pPr>
    </w:p>
    <w:p w:rsidR="007E2EF8" w:rsidRPr="007E2EF8" w:rsidRDefault="007E2EF8" w:rsidP="007E2EF8">
      <w:pPr>
        <w:jc w:val="center"/>
        <w:rPr>
          <w:rFonts w:ascii="Times New Roman" w:eastAsia="Times New Roman" w:hAnsi="Times New Roman" w:cs="Times New Roman"/>
          <w:b/>
          <w:bCs/>
          <w:sz w:val="16"/>
          <w:szCs w:val="16"/>
          <w:lang w:eastAsia="ru-RU"/>
        </w:rPr>
      </w:pPr>
      <w:r w:rsidRPr="007E2EF8">
        <w:rPr>
          <w:rFonts w:ascii="Times New Roman" w:eastAsia="Times New Roman" w:hAnsi="Times New Roman" w:cs="Times New Roman"/>
          <w:sz w:val="16"/>
          <w:szCs w:val="16"/>
          <w:lang w:eastAsia="ru-RU"/>
        </w:rPr>
        <w:t xml:space="preserve"> </w:t>
      </w:r>
    </w:p>
    <w:p w:rsidR="007E2EF8" w:rsidRPr="007E2EF8" w:rsidRDefault="007E2EF8" w:rsidP="007E2EF8">
      <w:pPr>
        <w:widowControl w:val="0"/>
        <w:jc w:val="center"/>
        <w:rPr>
          <w:rFonts w:ascii="Times New Roman" w:eastAsia="Times New Roman" w:hAnsi="Times New Roman" w:cs="Times New Roman"/>
          <w:b/>
          <w:bCs/>
          <w:sz w:val="16"/>
          <w:szCs w:val="16"/>
          <w:lang w:eastAsia="ru-RU"/>
        </w:rPr>
      </w:pPr>
    </w:p>
    <w:p w:rsidR="007E2EF8" w:rsidRDefault="007E2EF8" w:rsidP="007E2EF8">
      <w:pPr>
        <w:autoSpaceDE w:val="0"/>
        <w:autoSpaceDN w:val="0"/>
        <w:adjustRightInd w:val="0"/>
        <w:jc w:val="center"/>
        <w:rPr>
          <w:rFonts w:ascii="Times New Roman" w:eastAsia="Times New Roman" w:hAnsi="Times New Roman" w:cs="Times New Roman"/>
          <w:b/>
          <w:bCs/>
          <w:sz w:val="16"/>
          <w:szCs w:val="16"/>
          <w:lang w:eastAsia="ru-RU"/>
        </w:rPr>
      </w:pPr>
    </w:p>
    <w:p w:rsidR="007E2EF8" w:rsidRPr="007E2EF8" w:rsidRDefault="007E2EF8" w:rsidP="007E2EF8">
      <w:pPr>
        <w:autoSpaceDE w:val="0"/>
        <w:autoSpaceDN w:val="0"/>
        <w:adjustRightInd w:val="0"/>
        <w:jc w:val="center"/>
        <w:rPr>
          <w:rFonts w:ascii="Times New Roman" w:eastAsia="Times New Roman" w:hAnsi="Times New Roman" w:cs="Times New Roman"/>
          <w:b/>
          <w:bCs/>
          <w:sz w:val="16"/>
          <w:szCs w:val="16"/>
          <w:lang w:eastAsia="ru-RU"/>
        </w:rPr>
      </w:pPr>
      <w:r w:rsidRPr="007E2EF8">
        <w:rPr>
          <w:rFonts w:ascii="Times New Roman" w:eastAsia="Times New Roman" w:hAnsi="Times New Roman" w:cs="Times New Roman"/>
          <w:b/>
          <w:bCs/>
          <w:sz w:val="16"/>
          <w:szCs w:val="16"/>
          <w:lang w:eastAsia="ru-RU"/>
        </w:rPr>
        <w:t xml:space="preserve">О внесении изменений в муниципальную программу </w:t>
      </w:r>
      <w:r>
        <w:rPr>
          <w:rFonts w:ascii="Times New Roman" w:eastAsia="Times New Roman" w:hAnsi="Times New Roman" w:cs="Times New Roman"/>
          <w:b/>
          <w:bCs/>
          <w:sz w:val="16"/>
          <w:szCs w:val="16"/>
          <w:lang w:eastAsia="ru-RU"/>
        </w:rPr>
        <w:t xml:space="preserve"> </w:t>
      </w:r>
      <w:r w:rsidRPr="007E2EF8">
        <w:rPr>
          <w:rFonts w:ascii="Times New Roman" w:eastAsia="Times New Roman" w:hAnsi="Times New Roman" w:cs="Times New Roman"/>
          <w:b/>
          <w:bCs/>
          <w:sz w:val="16"/>
          <w:szCs w:val="16"/>
          <w:lang w:eastAsia="ru-RU"/>
        </w:rPr>
        <w:t xml:space="preserve">«Развитие муниципальной службы в </w:t>
      </w:r>
      <w:proofErr w:type="spellStart"/>
      <w:r w:rsidRPr="007E2EF8">
        <w:rPr>
          <w:rFonts w:ascii="Times New Roman" w:eastAsia="Times New Roman" w:hAnsi="Times New Roman" w:cs="Times New Roman"/>
          <w:b/>
          <w:bCs/>
          <w:sz w:val="16"/>
          <w:szCs w:val="16"/>
          <w:lang w:eastAsia="ru-RU"/>
        </w:rPr>
        <w:t>Мокшанском</w:t>
      </w:r>
      <w:proofErr w:type="spellEnd"/>
      <w:r w:rsidRPr="007E2EF8">
        <w:rPr>
          <w:rFonts w:ascii="Times New Roman" w:eastAsia="Times New Roman" w:hAnsi="Times New Roman" w:cs="Times New Roman"/>
          <w:b/>
          <w:bCs/>
          <w:sz w:val="16"/>
          <w:szCs w:val="16"/>
          <w:lang w:eastAsia="ru-RU"/>
        </w:rPr>
        <w:t xml:space="preserve"> районе </w:t>
      </w:r>
    </w:p>
    <w:p w:rsidR="007E2EF8" w:rsidRPr="007E2EF8" w:rsidRDefault="007E2EF8" w:rsidP="007E2EF8">
      <w:pPr>
        <w:autoSpaceDE w:val="0"/>
        <w:autoSpaceDN w:val="0"/>
        <w:adjustRightInd w:val="0"/>
        <w:jc w:val="center"/>
        <w:rPr>
          <w:rFonts w:ascii="Times New Roman" w:eastAsia="Times New Roman" w:hAnsi="Times New Roman" w:cs="Times New Roman"/>
          <w:b/>
          <w:bCs/>
          <w:sz w:val="16"/>
          <w:szCs w:val="16"/>
          <w:lang w:eastAsia="ru-RU"/>
        </w:rPr>
      </w:pPr>
      <w:r w:rsidRPr="007E2EF8">
        <w:rPr>
          <w:rFonts w:ascii="Times New Roman" w:eastAsia="Times New Roman" w:hAnsi="Times New Roman" w:cs="Times New Roman"/>
          <w:b/>
          <w:bCs/>
          <w:sz w:val="16"/>
          <w:szCs w:val="16"/>
          <w:lang w:eastAsia="ru-RU"/>
        </w:rPr>
        <w:t xml:space="preserve">Пензенской области на 2014-2027 годы», </w:t>
      </w:r>
      <w:proofErr w:type="gramStart"/>
      <w:r w:rsidRPr="007E2EF8">
        <w:rPr>
          <w:rFonts w:ascii="Times New Roman" w:eastAsia="Times New Roman" w:hAnsi="Times New Roman" w:cs="Times New Roman"/>
          <w:b/>
          <w:bCs/>
          <w:sz w:val="16"/>
          <w:szCs w:val="16"/>
          <w:lang w:eastAsia="ru-RU"/>
        </w:rPr>
        <w:t>утвержденную</w:t>
      </w:r>
      <w:proofErr w:type="gramEnd"/>
      <w:r w:rsidRPr="007E2EF8">
        <w:rPr>
          <w:rFonts w:ascii="Times New Roman" w:eastAsia="Times New Roman" w:hAnsi="Times New Roman" w:cs="Times New Roman"/>
          <w:b/>
          <w:bCs/>
          <w:sz w:val="16"/>
          <w:szCs w:val="16"/>
          <w:lang w:eastAsia="ru-RU"/>
        </w:rPr>
        <w:t xml:space="preserve"> постановлением администрации Мокшанского района от 09.12.2013 №1459</w:t>
      </w:r>
    </w:p>
    <w:p w:rsidR="007E2EF8" w:rsidRPr="007E2EF8" w:rsidRDefault="007E2EF8" w:rsidP="007E2EF8">
      <w:pPr>
        <w:autoSpaceDE w:val="0"/>
        <w:autoSpaceDN w:val="0"/>
        <w:adjustRightInd w:val="0"/>
        <w:jc w:val="center"/>
        <w:rPr>
          <w:rFonts w:ascii="Times New Roman" w:eastAsia="Times New Roman" w:hAnsi="Times New Roman" w:cs="Times New Roman"/>
          <w:b/>
          <w:bCs/>
          <w:sz w:val="16"/>
          <w:szCs w:val="16"/>
          <w:lang w:eastAsia="ru-RU"/>
        </w:rPr>
      </w:pPr>
    </w:p>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 xml:space="preserve">      </w:t>
      </w:r>
      <w:proofErr w:type="gramStart"/>
      <w:r w:rsidRPr="007E2EF8">
        <w:rPr>
          <w:rFonts w:ascii="Times New Roman" w:eastAsia="Times New Roman" w:hAnsi="Times New Roman" w:cs="Times New Roman"/>
          <w:bCs/>
          <w:sz w:val="16"/>
          <w:szCs w:val="16"/>
          <w:lang w:eastAsia="ru-RU"/>
        </w:rPr>
        <w:t>В соответствии со статьей 35 Федерального закона от 2 марта 2007 года №25-ФЗ «О муниципальной службе в Российской Федерации», статьей 179 Бюджетного кодекса РФ,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изменениями), рассмотрев дополнительные и обосновывающие материалы,</w:t>
      </w:r>
      <w:proofErr w:type="gramEnd"/>
    </w:p>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p w:rsidR="007E2EF8" w:rsidRPr="007E2EF8" w:rsidRDefault="007E2EF8" w:rsidP="007E2EF8">
      <w:pPr>
        <w:autoSpaceDE w:val="0"/>
        <w:autoSpaceDN w:val="0"/>
        <w:adjustRightInd w:val="0"/>
        <w:jc w:val="center"/>
        <w:rPr>
          <w:rFonts w:ascii="Times New Roman" w:eastAsia="Times New Roman" w:hAnsi="Times New Roman" w:cs="Times New Roman"/>
          <w:b/>
          <w:bCs/>
          <w:sz w:val="16"/>
          <w:szCs w:val="16"/>
          <w:lang w:val="en-US" w:eastAsia="ru-RU"/>
        </w:rPr>
      </w:pPr>
      <w:r w:rsidRPr="007E2EF8">
        <w:rPr>
          <w:rFonts w:ascii="Times New Roman" w:eastAsia="Times New Roman" w:hAnsi="Times New Roman" w:cs="Times New Roman"/>
          <w:b/>
          <w:bCs/>
          <w:sz w:val="16"/>
          <w:szCs w:val="16"/>
          <w:lang w:eastAsia="ru-RU"/>
        </w:rPr>
        <w:t>администрация Мокшанского района постановляет:</w:t>
      </w:r>
    </w:p>
    <w:p w:rsidR="007E2EF8" w:rsidRPr="007E2EF8" w:rsidRDefault="007E2EF8" w:rsidP="007E2EF8">
      <w:pPr>
        <w:autoSpaceDE w:val="0"/>
        <w:autoSpaceDN w:val="0"/>
        <w:adjustRightInd w:val="0"/>
        <w:jc w:val="center"/>
        <w:rPr>
          <w:rFonts w:ascii="Times New Roman" w:eastAsia="Times New Roman" w:hAnsi="Times New Roman" w:cs="Times New Roman"/>
          <w:b/>
          <w:bCs/>
          <w:sz w:val="16"/>
          <w:szCs w:val="16"/>
          <w:lang w:val="en-US" w:eastAsia="ru-RU"/>
        </w:rPr>
      </w:pPr>
    </w:p>
    <w:p w:rsidR="007E2EF8" w:rsidRPr="007E2EF8" w:rsidRDefault="007E2EF8" w:rsidP="003A2571">
      <w:pPr>
        <w:numPr>
          <w:ilvl w:val="0"/>
          <w:numId w:val="15"/>
        </w:numPr>
        <w:tabs>
          <w:tab w:val="num" w:pos="0"/>
        </w:tabs>
        <w:autoSpaceDE w:val="0"/>
        <w:autoSpaceDN w:val="0"/>
        <w:adjustRightInd w:val="0"/>
        <w:ind w:firstLine="360"/>
        <w:jc w:val="left"/>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 xml:space="preserve">Внести следующие изменения в муниципальную программу «Развитие муниципальной службы в </w:t>
      </w:r>
      <w:proofErr w:type="spellStart"/>
      <w:r w:rsidRPr="007E2EF8">
        <w:rPr>
          <w:rFonts w:ascii="Times New Roman" w:eastAsia="Times New Roman" w:hAnsi="Times New Roman" w:cs="Times New Roman"/>
          <w:bCs/>
          <w:sz w:val="16"/>
          <w:szCs w:val="16"/>
          <w:lang w:eastAsia="ru-RU"/>
        </w:rPr>
        <w:t>Мокшанском</w:t>
      </w:r>
      <w:proofErr w:type="spellEnd"/>
      <w:r w:rsidRPr="007E2EF8">
        <w:rPr>
          <w:rFonts w:ascii="Times New Roman" w:eastAsia="Times New Roman" w:hAnsi="Times New Roman" w:cs="Times New Roman"/>
          <w:bCs/>
          <w:sz w:val="16"/>
          <w:szCs w:val="16"/>
          <w:lang w:eastAsia="ru-RU"/>
        </w:rPr>
        <w:t xml:space="preserve"> районе Пензенской области на 2014-2027 годы», утвержденную постановлением администрации Мокшанского района от 09.12.2013 №1459:</w:t>
      </w:r>
    </w:p>
    <w:p w:rsidR="007E2EF8" w:rsidRPr="007E2EF8" w:rsidRDefault="007E2EF8" w:rsidP="007E2EF8">
      <w:pPr>
        <w:autoSpaceDE w:val="0"/>
        <w:autoSpaceDN w:val="0"/>
        <w:adjustRightInd w:val="0"/>
        <w:ind w:firstLine="207"/>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 xml:space="preserve">  1.1 в Паспорте муниципальной программы Мокшанского района строку «Объемы бюджетных ассигнований муниципальной программы» изложить в следующей редакции:</w:t>
      </w:r>
    </w:p>
    <w:p w:rsidR="007E2EF8" w:rsidRPr="007E2EF8" w:rsidRDefault="007E2EF8" w:rsidP="007E2EF8">
      <w:pPr>
        <w:autoSpaceDE w:val="0"/>
        <w:autoSpaceDN w:val="0"/>
        <w:adjustRightInd w:val="0"/>
        <w:jc w:val="left"/>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6095"/>
      </w:tblGrid>
      <w:tr w:rsidR="007E2EF8" w:rsidRPr="007E2EF8" w:rsidTr="007E2EF8">
        <w:tc>
          <w:tcPr>
            <w:tcW w:w="3652" w:type="dxa"/>
          </w:tcPr>
          <w:p w:rsidR="007E2EF8" w:rsidRPr="007E2EF8" w:rsidRDefault="007E2EF8" w:rsidP="007E2EF8">
            <w:pPr>
              <w:autoSpaceDE w:val="0"/>
              <w:autoSpaceDN w:val="0"/>
              <w:adjustRightInd w:val="0"/>
              <w:jc w:val="left"/>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Объемы бюджетных ассигнований муниципальной программы</w:t>
            </w:r>
          </w:p>
        </w:tc>
        <w:tc>
          <w:tcPr>
            <w:tcW w:w="6095" w:type="dxa"/>
          </w:tcPr>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Средства бюджета Мокшанского района –  </w:t>
            </w:r>
          </w:p>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438838,40</w:t>
            </w:r>
            <w:r w:rsidRPr="007E2EF8">
              <w:rPr>
                <w:rFonts w:ascii="Times New Roman" w:eastAsia="Times New Roman" w:hAnsi="Times New Roman" w:cs="Times New Roman"/>
                <w:color w:val="C00000"/>
                <w:sz w:val="16"/>
                <w:szCs w:val="16"/>
                <w:lang w:eastAsia="ru-RU"/>
              </w:rPr>
              <w:t xml:space="preserve"> </w:t>
            </w:r>
            <w:r w:rsidRPr="007E2EF8">
              <w:rPr>
                <w:rFonts w:ascii="Times New Roman" w:eastAsia="Times New Roman" w:hAnsi="Times New Roman" w:cs="Times New Roman"/>
                <w:sz w:val="16"/>
                <w:szCs w:val="16"/>
                <w:lang w:eastAsia="ru-RU"/>
              </w:rPr>
              <w:t>тыс. рублей, в том числе:</w:t>
            </w:r>
          </w:p>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2014 – 23249,4 тыс. рублей,</w:t>
            </w:r>
          </w:p>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2015 – 24661,7 тыс. рублей</w:t>
            </w:r>
          </w:p>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2016 –29039,9 тыс. рублей,</w:t>
            </w:r>
          </w:p>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2017 – 27149,3 тыс. рублей.</w:t>
            </w:r>
          </w:p>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2018 – 28807,7 тыс. рублей</w:t>
            </w:r>
          </w:p>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2019 – 30090,4 тыс. рублей</w:t>
            </w:r>
          </w:p>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2020 – 34702,1 тыс. рублей</w:t>
            </w:r>
          </w:p>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2021 – 39731,9 тыс. рублей</w:t>
            </w:r>
          </w:p>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2022  - 38217,7 тыс. рублей</w:t>
            </w:r>
          </w:p>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2023 – 32184,3 тыс. рублей</w:t>
            </w:r>
          </w:p>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2024 – 32751,0 тыс. рублей</w:t>
            </w:r>
          </w:p>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2025 -  32751,0 тыс. рублей </w:t>
            </w:r>
          </w:p>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2026 – 32751,0 тыс. рублей</w:t>
            </w:r>
            <w:r w:rsidRPr="007E2EF8">
              <w:rPr>
                <w:rFonts w:ascii="Times New Roman" w:eastAsia="Times New Roman" w:hAnsi="Times New Roman" w:cs="Times New Roman"/>
                <w:sz w:val="16"/>
                <w:szCs w:val="16"/>
                <w:lang w:eastAsia="ru-RU"/>
              </w:rPr>
              <w:tab/>
              <w:t xml:space="preserve"> </w:t>
            </w:r>
          </w:p>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2027 – 32751,0 тыс. рублей</w:t>
            </w:r>
          </w:p>
          <w:p w:rsidR="007E2EF8" w:rsidRPr="007E2EF8" w:rsidRDefault="007E2EF8" w:rsidP="007E2EF8">
            <w:pPr>
              <w:jc w:val="left"/>
              <w:rPr>
                <w:rFonts w:ascii="Times New Roman" w:eastAsia="Times New Roman" w:hAnsi="Times New Roman" w:cs="Times New Roman"/>
                <w:sz w:val="16"/>
                <w:szCs w:val="16"/>
                <w:lang w:eastAsia="ru-RU"/>
              </w:rPr>
            </w:pPr>
          </w:p>
        </w:tc>
      </w:tr>
    </w:tbl>
    <w:p w:rsidR="007E2EF8" w:rsidRPr="007E2EF8" w:rsidRDefault="007E2EF8" w:rsidP="007E2EF8">
      <w:pPr>
        <w:autoSpaceDE w:val="0"/>
        <w:autoSpaceDN w:val="0"/>
        <w:adjustRightInd w:val="0"/>
        <w:ind w:right="281"/>
        <w:jc w:val="right"/>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 xml:space="preserve">                                                                                                                                   »;</w:t>
      </w:r>
    </w:p>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 xml:space="preserve">     </w:t>
      </w:r>
    </w:p>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 xml:space="preserve">        2. Внести в приложение №3.2 к муниципальной программе «Развитие муниципальной службы в </w:t>
      </w:r>
      <w:proofErr w:type="spellStart"/>
      <w:r w:rsidRPr="007E2EF8">
        <w:rPr>
          <w:rFonts w:ascii="Times New Roman" w:eastAsia="Times New Roman" w:hAnsi="Times New Roman" w:cs="Times New Roman"/>
          <w:bCs/>
          <w:sz w:val="16"/>
          <w:szCs w:val="16"/>
          <w:lang w:eastAsia="ru-RU"/>
        </w:rPr>
        <w:t>Мокшанском</w:t>
      </w:r>
      <w:proofErr w:type="spellEnd"/>
      <w:r w:rsidRPr="007E2EF8">
        <w:rPr>
          <w:rFonts w:ascii="Times New Roman" w:eastAsia="Times New Roman" w:hAnsi="Times New Roman" w:cs="Times New Roman"/>
          <w:bCs/>
          <w:sz w:val="16"/>
          <w:szCs w:val="16"/>
          <w:lang w:eastAsia="ru-RU"/>
        </w:rPr>
        <w:t xml:space="preserve"> районе Пензенской области на 2014-2027 годы», утвержденной постановлением администрации Мокшанского района от 09.12.2013 №1459 изменения, изложив его в новой редакции (прилагается).</w:t>
      </w:r>
    </w:p>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 xml:space="preserve">       3. Внести в приложение №4.2 к муниципальной программе «Развитие муниципальной службы в </w:t>
      </w:r>
      <w:proofErr w:type="spellStart"/>
      <w:r w:rsidRPr="007E2EF8">
        <w:rPr>
          <w:rFonts w:ascii="Times New Roman" w:eastAsia="Times New Roman" w:hAnsi="Times New Roman" w:cs="Times New Roman"/>
          <w:bCs/>
          <w:sz w:val="16"/>
          <w:szCs w:val="16"/>
          <w:lang w:eastAsia="ru-RU"/>
        </w:rPr>
        <w:t>Мокшанском</w:t>
      </w:r>
      <w:proofErr w:type="spellEnd"/>
      <w:r w:rsidRPr="007E2EF8">
        <w:rPr>
          <w:rFonts w:ascii="Times New Roman" w:eastAsia="Times New Roman" w:hAnsi="Times New Roman" w:cs="Times New Roman"/>
          <w:bCs/>
          <w:sz w:val="16"/>
          <w:szCs w:val="16"/>
          <w:lang w:eastAsia="ru-RU"/>
        </w:rPr>
        <w:t xml:space="preserve"> районе Пензенской области на 2014-2027 годы», утвержденной постановлением администрации Мокшанского района от 09.12.2013 №1459 изменения, изложив его в новой редакции (прилагается).</w:t>
      </w:r>
    </w:p>
    <w:p w:rsidR="007E2EF8" w:rsidRPr="007E2EF8" w:rsidRDefault="007E2EF8" w:rsidP="007E2EF8">
      <w:pPr>
        <w:autoSpaceDE w:val="0"/>
        <w:autoSpaceDN w:val="0"/>
        <w:adjustRightInd w:val="0"/>
        <w:ind w:firstLine="360"/>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 xml:space="preserve"> 4. Внести изменения в приложение №5.2 к муниципальной программе «Развитие муниципальной службы в </w:t>
      </w:r>
      <w:proofErr w:type="spellStart"/>
      <w:r w:rsidRPr="007E2EF8">
        <w:rPr>
          <w:rFonts w:ascii="Times New Roman" w:eastAsia="Times New Roman" w:hAnsi="Times New Roman" w:cs="Times New Roman"/>
          <w:bCs/>
          <w:sz w:val="16"/>
          <w:szCs w:val="16"/>
          <w:lang w:eastAsia="ru-RU"/>
        </w:rPr>
        <w:t>Мокшанском</w:t>
      </w:r>
      <w:proofErr w:type="spellEnd"/>
      <w:r w:rsidRPr="007E2EF8">
        <w:rPr>
          <w:rFonts w:ascii="Times New Roman" w:eastAsia="Times New Roman" w:hAnsi="Times New Roman" w:cs="Times New Roman"/>
          <w:bCs/>
          <w:sz w:val="16"/>
          <w:szCs w:val="16"/>
          <w:lang w:eastAsia="ru-RU"/>
        </w:rPr>
        <w:t xml:space="preserve"> районе Пензенской области на 2014-2027 годы», утвержденной постановлением администрации Мокшанского района от 09.12.2013 №1459, изложив пункт 1.1.7 в следующей редакции:</w:t>
      </w:r>
    </w:p>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560"/>
        <w:gridCol w:w="1559"/>
        <w:gridCol w:w="708"/>
        <w:gridCol w:w="851"/>
        <w:gridCol w:w="850"/>
        <w:gridCol w:w="426"/>
        <w:gridCol w:w="708"/>
        <w:gridCol w:w="425"/>
        <w:gridCol w:w="1275"/>
        <w:gridCol w:w="993"/>
      </w:tblGrid>
      <w:tr w:rsidR="007E2EF8" w:rsidRPr="007E2EF8" w:rsidTr="007E2EF8">
        <w:tc>
          <w:tcPr>
            <w:tcW w:w="534" w:type="dxa"/>
            <w:vMerge w:val="restart"/>
          </w:tcPr>
          <w:p w:rsidR="007E2EF8" w:rsidRPr="007E2EF8" w:rsidRDefault="007E2EF8" w:rsidP="007E2EF8">
            <w:pPr>
              <w:autoSpaceDE w:val="0"/>
              <w:autoSpaceDN w:val="0"/>
              <w:adjustRightInd w:val="0"/>
              <w:ind w:right="-108" w:hanging="142"/>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1.1.7</w:t>
            </w:r>
          </w:p>
        </w:tc>
        <w:tc>
          <w:tcPr>
            <w:tcW w:w="1560" w:type="dxa"/>
            <w:vMerge w:val="restart"/>
          </w:tcPr>
          <w:p w:rsidR="007E2EF8" w:rsidRPr="007E2EF8" w:rsidRDefault="007E2EF8" w:rsidP="007E2EF8">
            <w:pPr>
              <w:autoSpaceDE w:val="0"/>
              <w:autoSpaceDN w:val="0"/>
              <w:adjustRightInd w:val="0"/>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Обеспечение деятельности администрации Мокшанского района</w:t>
            </w:r>
          </w:p>
        </w:tc>
        <w:tc>
          <w:tcPr>
            <w:tcW w:w="1559" w:type="dxa"/>
            <w:vMerge w:val="restart"/>
          </w:tcPr>
          <w:p w:rsidR="007E2EF8" w:rsidRPr="007E2EF8" w:rsidRDefault="007E2EF8" w:rsidP="007E2EF8">
            <w:pPr>
              <w:ind w:hanging="108"/>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Администрация района:</w:t>
            </w:r>
          </w:p>
          <w:p w:rsidR="007E2EF8" w:rsidRPr="007E2EF8" w:rsidRDefault="007E2EF8" w:rsidP="007E2EF8">
            <w:pPr>
              <w:ind w:hanging="108"/>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руководитель аппарата, начальник отдела учета</w:t>
            </w:r>
          </w:p>
          <w:p w:rsidR="007E2EF8" w:rsidRPr="007E2EF8" w:rsidRDefault="007E2EF8" w:rsidP="007E2EF8">
            <w:pPr>
              <w:ind w:hanging="108"/>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 и отчетности</w:t>
            </w:r>
          </w:p>
        </w:tc>
        <w:tc>
          <w:tcPr>
            <w:tcW w:w="708" w:type="dxa"/>
          </w:tcPr>
          <w:p w:rsidR="007E2EF8" w:rsidRPr="007E2EF8" w:rsidRDefault="007E2EF8" w:rsidP="007E2EF8">
            <w:pPr>
              <w:autoSpaceDE w:val="0"/>
              <w:autoSpaceDN w:val="0"/>
              <w:adjustRightInd w:val="0"/>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
                <w:bCs/>
                <w:sz w:val="16"/>
                <w:szCs w:val="16"/>
                <w:lang w:eastAsia="ru-RU"/>
              </w:rPr>
              <w:t>2022</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38217,7</w:t>
            </w:r>
          </w:p>
        </w:tc>
        <w:tc>
          <w:tcPr>
            <w:tcW w:w="850" w:type="dxa"/>
          </w:tcPr>
          <w:p w:rsidR="007E2EF8" w:rsidRPr="007E2EF8" w:rsidRDefault="007E2EF8" w:rsidP="007E2EF8">
            <w:pPr>
              <w:widowControl w:val="0"/>
              <w:autoSpaceDE w:val="0"/>
              <w:autoSpaceDN w:val="0"/>
              <w:adjustRightInd w:val="0"/>
              <w:ind w:hanging="108"/>
              <w:jc w:val="right"/>
              <w:rPr>
                <w:rFonts w:ascii="Arial" w:eastAsia="Times New Roman" w:hAnsi="Arial" w:cs="Arial"/>
                <w:sz w:val="16"/>
                <w:szCs w:val="16"/>
                <w:lang w:eastAsia="ru-RU"/>
              </w:rPr>
            </w:pPr>
            <w:r w:rsidRPr="007E2EF8">
              <w:rPr>
                <w:rFonts w:ascii="Arial" w:eastAsia="Times New Roman" w:hAnsi="Arial" w:cs="Arial"/>
                <w:sz w:val="16"/>
                <w:szCs w:val="16"/>
                <w:lang w:eastAsia="ru-RU"/>
              </w:rPr>
              <w:t>36803,6</w:t>
            </w:r>
          </w:p>
          <w:p w:rsidR="007E2EF8" w:rsidRPr="007E2EF8" w:rsidRDefault="007E2EF8" w:rsidP="007E2EF8">
            <w:pPr>
              <w:widowControl w:val="0"/>
              <w:autoSpaceDE w:val="0"/>
              <w:autoSpaceDN w:val="0"/>
              <w:adjustRightInd w:val="0"/>
              <w:ind w:hanging="108"/>
              <w:jc w:val="right"/>
              <w:rPr>
                <w:rFonts w:ascii="Times New Roman" w:eastAsia="Times New Roman" w:hAnsi="Times New Roman" w:cs="Times New Roman"/>
                <w:sz w:val="16"/>
                <w:szCs w:val="16"/>
                <w:lang w:val="en-US" w:eastAsia="ru-RU"/>
              </w:rPr>
            </w:pPr>
          </w:p>
        </w:tc>
        <w:tc>
          <w:tcPr>
            <w:tcW w:w="426" w:type="dxa"/>
          </w:tcPr>
          <w:p w:rsidR="007E2EF8" w:rsidRPr="007E2EF8" w:rsidRDefault="007E2EF8" w:rsidP="007E2EF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708" w:type="dxa"/>
          </w:tcPr>
          <w:p w:rsidR="007E2EF8" w:rsidRPr="007E2EF8" w:rsidRDefault="007E2EF8" w:rsidP="007E2EF8">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1414,1</w:t>
            </w:r>
          </w:p>
        </w:tc>
        <w:tc>
          <w:tcPr>
            <w:tcW w:w="425"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w:t>
            </w:r>
          </w:p>
        </w:tc>
        <w:tc>
          <w:tcPr>
            <w:tcW w:w="1275" w:type="dxa"/>
            <w:vMerge w:val="restart"/>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 xml:space="preserve">Совершенствование системы гарантий </w:t>
            </w:r>
            <w:proofErr w:type="spellStart"/>
            <w:r w:rsidRPr="007E2EF8">
              <w:rPr>
                <w:rFonts w:ascii="Times New Roman" w:eastAsia="Times New Roman" w:hAnsi="Times New Roman" w:cs="Times New Roman"/>
                <w:bCs/>
                <w:sz w:val="16"/>
                <w:szCs w:val="16"/>
                <w:lang w:eastAsia="ru-RU"/>
              </w:rPr>
              <w:t>предоставля</w:t>
            </w:r>
            <w:proofErr w:type="spellEnd"/>
          </w:p>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roofErr w:type="spellStart"/>
            <w:r w:rsidRPr="007E2EF8">
              <w:rPr>
                <w:rFonts w:ascii="Times New Roman" w:eastAsia="Times New Roman" w:hAnsi="Times New Roman" w:cs="Times New Roman"/>
                <w:bCs/>
                <w:sz w:val="16"/>
                <w:szCs w:val="16"/>
                <w:lang w:eastAsia="ru-RU"/>
              </w:rPr>
              <w:t>емых</w:t>
            </w:r>
            <w:proofErr w:type="spellEnd"/>
            <w:r w:rsidRPr="007E2EF8">
              <w:rPr>
                <w:rFonts w:ascii="Times New Roman" w:eastAsia="Times New Roman" w:hAnsi="Times New Roman" w:cs="Times New Roman"/>
                <w:bCs/>
                <w:sz w:val="16"/>
                <w:szCs w:val="16"/>
                <w:lang w:eastAsia="ru-RU"/>
              </w:rPr>
              <w:t xml:space="preserve"> </w:t>
            </w:r>
            <w:proofErr w:type="spellStart"/>
            <w:r w:rsidRPr="007E2EF8">
              <w:rPr>
                <w:rFonts w:ascii="Times New Roman" w:eastAsia="Times New Roman" w:hAnsi="Times New Roman" w:cs="Times New Roman"/>
                <w:bCs/>
                <w:sz w:val="16"/>
                <w:szCs w:val="16"/>
                <w:lang w:eastAsia="ru-RU"/>
              </w:rPr>
              <w:t>муниципаль</w:t>
            </w:r>
            <w:proofErr w:type="spellEnd"/>
          </w:p>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roofErr w:type="spellStart"/>
            <w:r w:rsidRPr="007E2EF8">
              <w:rPr>
                <w:rFonts w:ascii="Times New Roman" w:eastAsia="Times New Roman" w:hAnsi="Times New Roman" w:cs="Times New Roman"/>
                <w:bCs/>
                <w:sz w:val="16"/>
                <w:szCs w:val="16"/>
                <w:lang w:eastAsia="ru-RU"/>
              </w:rPr>
              <w:t>ным</w:t>
            </w:r>
            <w:proofErr w:type="spellEnd"/>
            <w:r w:rsidRPr="007E2EF8">
              <w:rPr>
                <w:rFonts w:ascii="Times New Roman" w:eastAsia="Times New Roman" w:hAnsi="Times New Roman" w:cs="Times New Roman"/>
                <w:bCs/>
                <w:sz w:val="16"/>
                <w:szCs w:val="16"/>
                <w:lang w:eastAsia="ru-RU"/>
              </w:rPr>
              <w:t xml:space="preserve"> служа</w:t>
            </w:r>
          </w:p>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roofErr w:type="spellStart"/>
            <w:r w:rsidRPr="007E2EF8">
              <w:rPr>
                <w:rFonts w:ascii="Times New Roman" w:eastAsia="Times New Roman" w:hAnsi="Times New Roman" w:cs="Times New Roman"/>
                <w:bCs/>
                <w:sz w:val="16"/>
                <w:szCs w:val="16"/>
                <w:lang w:eastAsia="ru-RU"/>
              </w:rPr>
              <w:t>щим</w:t>
            </w:r>
            <w:proofErr w:type="spellEnd"/>
          </w:p>
        </w:tc>
        <w:tc>
          <w:tcPr>
            <w:tcW w:w="993" w:type="dxa"/>
            <w:vMerge w:val="restart"/>
          </w:tcPr>
          <w:p w:rsidR="007E2EF8" w:rsidRPr="007E2EF8" w:rsidRDefault="007E2EF8" w:rsidP="007E2EF8">
            <w:pPr>
              <w:widowControl w:val="0"/>
              <w:autoSpaceDE w:val="0"/>
              <w:autoSpaceDN w:val="0"/>
              <w:adjustRightInd w:val="0"/>
              <w:ind w:firstLine="720"/>
              <w:jc w:val="left"/>
              <w:rPr>
                <w:rFonts w:ascii="Times New Roman" w:eastAsia="Times New Roman" w:hAnsi="Times New Roman" w:cs="Times New Roman"/>
                <w:sz w:val="16"/>
                <w:szCs w:val="16"/>
                <w:lang w:eastAsia="ru-RU"/>
              </w:rPr>
            </w:pPr>
          </w:p>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Показатели 2, 6, 7 муниципальной программы</w:t>
            </w:r>
          </w:p>
        </w:tc>
      </w:tr>
      <w:tr w:rsidR="007E2EF8" w:rsidRPr="007E2EF8" w:rsidTr="007E2EF8">
        <w:tc>
          <w:tcPr>
            <w:tcW w:w="534"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c>
          <w:tcPr>
            <w:tcW w:w="1560"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c>
          <w:tcPr>
            <w:tcW w:w="1559" w:type="dxa"/>
            <w:vMerge/>
          </w:tcPr>
          <w:p w:rsidR="007E2EF8" w:rsidRPr="007E2EF8" w:rsidRDefault="007E2EF8" w:rsidP="007E2EF8">
            <w:pPr>
              <w:jc w:val="left"/>
              <w:rPr>
                <w:rFonts w:ascii="Times New Roman" w:eastAsia="Times New Roman" w:hAnsi="Times New Roman" w:cs="Times New Roman"/>
                <w:sz w:val="16"/>
                <w:szCs w:val="16"/>
                <w:lang w:eastAsia="ru-RU"/>
              </w:rPr>
            </w:pPr>
          </w:p>
        </w:tc>
        <w:tc>
          <w:tcPr>
            <w:tcW w:w="708" w:type="dxa"/>
          </w:tcPr>
          <w:p w:rsidR="007E2EF8" w:rsidRPr="007E2EF8" w:rsidRDefault="007E2EF8" w:rsidP="007E2EF8">
            <w:pPr>
              <w:autoSpaceDE w:val="0"/>
              <w:autoSpaceDN w:val="0"/>
              <w:adjustRightInd w:val="0"/>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
                <w:bCs/>
                <w:sz w:val="16"/>
                <w:szCs w:val="16"/>
                <w:lang w:eastAsia="ru-RU"/>
              </w:rPr>
              <w:t>2023</w:t>
            </w:r>
          </w:p>
        </w:tc>
        <w:tc>
          <w:tcPr>
            <w:tcW w:w="851" w:type="dxa"/>
          </w:tcPr>
          <w:p w:rsidR="007E2EF8" w:rsidRPr="007E2EF8" w:rsidRDefault="007E2EF8" w:rsidP="007E2EF8">
            <w:pPr>
              <w:widowControl w:val="0"/>
              <w:autoSpaceDE w:val="0"/>
              <w:autoSpaceDN w:val="0"/>
              <w:adjustRightInd w:val="0"/>
              <w:ind w:hanging="108"/>
              <w:jc w:val="right"/>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32184,3</w:t>
            </w:r>
          </w:p>
        </w:tc>
        <w:tc>
          <w:tcPr>
            <w:tcW w:w="850" w:type="dxa"/>
          </w:tcPr>
          <w:p w:rsidR="007E2EF8" w:rsidRPr="007E2EF8" w:rsidRDefault="007E2EF8" w:rsidP="007E2EF8">
            <w:pPr>
              <w:widowControl w:val="0"/>
              <w:autoSpaceDE w:val="0"/>
              <w:autoSpaceDN w:val="0"/>
              <w:adjustRightInd w:val="0"/>
              <w:ind w:left="-110" w:right="-109"/>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30757,2</w:t>
            </w:r>
          </w:p>
        </w:tc>
        <w:tc>
          <w:tcPr>
            <w:tcW w:w="426" w:type="dxa"/>
          </w:tcPr>
          <w:p w:rsidR="007E2EF8" w:rsidRPr="007E2EF8" w:rsidRDefault="007E2EF8" w:rsidP="007E2EF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708" w:type="dxa"/>
          </w:tcPr>
          <w:p w:rsidR="007E2EF8" w:rsidRPr="007E2EF8" w:rsidRDefault="007E2EF8" w:rsidP="007E2EF8">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1427,1</w:t>
            </w:r>
          </w:p>
        </w:tc>
        <w:tc>
          <w:tcPr>
            <w:tcW w:w="425" w:type="dxa"/>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
                <w:bCs/>
                <w:sz w:val="16"/>
                <w:szCs w:val="16"/>
                <w:lang w:eastAsia="ru-RU"/>
              </w:rPr>
              <w:t>-</w:t>
            </w:r>
          </w:p>
        </w:tc>
        <w:tc>
          <w:tcPr>
            <w:tcW w:w="1275"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c>
          <w:tcPr>
            <w:tcW w:w="993"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r>
      <w:tr w:rsidR="007E2EF8" w:rsidRPr="007E2EF8" w:rsidTr="007E2EF8">
        <w:tc>
          <w:tcPr>
            <w:tcW w:w="534"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c>
          <w:tcPr>
            <w:tcW w:w="1560"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c>
          <w:tcPr>
            <w:tcW w:w="1559" w:type="dxa"/>
            <w:vMerge/>
          </w:tcPr>
          <w:p w:rsidR="007E2EF8" w:rsidRPr="007E2EF8" w:rsidRDefault="007E2EF8" w:rsidP="007E2EF8">
            <w:pPr>
              <w:jc w:val="left"/>
              <w:rPr>
                <w:rFonts w:ascii="Times New Roman" w:eastAsia="Times New Roman" w:hAnsi="Times New Roman" w:cs="Times New Roman"/>
                <w:sz w:val="16"/>
                <w:szCs w:val="16"/>
                <w:lang w:eastAsia="ru-RU"/>
              </w:rPr>
            </w:pPr>
          </w:p>
        </w:tc>
        <w:tc>
          <w:tcPr>
            <w:tcW w:w="708" w:type="dxa"/>
          </w:tcPr>
          <w:p w:rsidR="007E2EF8" w:rsidRPr="007E2EF8" w:rsidRDefault="007E2EF8" w:rsidP="007E2EF8">
            <w:pPr>
              <w:autoSpaceDE w:val="0"/>
              <w:autoSpaceDN w:val="0"/>
              <w:adjustRightInd w:val="0"/>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
                <w:bCs/>
                <w:sz w:val="16"/>
                <w:szCs w:val="16"/>
                <w:lang w:eastAsia="ru-RU"/>
              </w:rPr>
              <w:t>2024</w:t>
            </w:r>
          </w:p>
        </w:tc>
        <w:tc>
          <w:tcPr>
            <w:tcW w:w="851" w:type="dxa"/>
          </w:tcPr>
          <w:p w:rsidR="007E2EF8" w:rsidRPr="007E2EF8" w:rsidRDefault="007E2EF8" w:rsidP="007E2EF8">
            <w:pPr>
              <w:widowControl w:val="0"/>
              <w:autoSpaceDE w:val="0"/>
              <w:autoSpaceDN w:val="0"/>
              <w:adjustRightInd w:val="0"/>
              <w:ind w:hanging="108"/>
              <w:jc w:val="right"/>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32751,0</w:t>
            </w:r>
          </w:p>
        </w:tc>
        <w:tc>
          <w:tcPr>
            <w:tcW w:w="850" w:type="dxa"/>
          </w:tcPr>
          <w:p w:rsidR="007E2EF8" w:rsidRPr="007E2EF8" w:rsidRDefault="007E2EF8" w:rsidP="007E2EF8">
            <w:pPr>
              <w:widowControl w:val="0"/>
              <w:autoSpaceDE w:val="0"/>
              <w:autoSpaceDN w:val="0"/>
              <w:adjustRightInd w:val="0"/>
              <w:ind w:left="-110" w:right="-109"/>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31271,6</w:t>
            </w:r>
          </w:p>
        </w:tc>
        <w:tc>
          <w:tcPr>
            <w:tcW w:w="426" w:type="dxa"/>
          </w:tcPr>
          <w:p w:rsidR="007E2EF8" w:rsidRPr="007E2EF8" w:rsidRDefault="007E2EF8" w:rsidP="007E2EF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708" w:type="dxa"/>
          </w:tcPr>
          <w:p w:rsidR="007E2EF8" w:rsidRPr="007E2EF8" w:rsidRDefault="007E2EF8" w:rsidP="007E2EF8">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1479,4</w:t>
            </w:r>
          </w:p>
        </w:tc>
        <w:tc>
          <w:tcPr>
            <w:tcW w:w="425"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w:t>
            </w:r>
          </w:p>
        </w:tc>
        <w:tc>
          <w:tcPr>
            <w:tcW w:w="1275"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c>
          <w:tcPr>
            <w:tcW w:w="993"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r>
      <w:tr w:rsidR="007E2EF8" w:rsidRPr="007E2EF8" w:rsidTr="007E2EF8">
        <w:trPr>
          <w:trHeight w:val="470"/>
        </w:trPr>
        <w:tc>
          <w:tcPr>
            <w:tcW w:w="534"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c>
          <w:tcPr>
            <w:tcW w:w="1560"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c>
          <w:tcPr>
            <w:tcW w:w="1559" w:type="dxa"/>
            <w:vMerge/>
          </w:tcPr>
          <w:p w:rsidR="007E2EF8" w:rsidRPr="007E2EF8" w:rsidRDefault="007E2EF8" w:rsidP="007E2EF8">
            <w:pPr>
              <w:jc w:val="left"/>
              <w:rPr>
                <w:rFonts w:ascii="Times New Roman" w:eastAsia="Times New Roman" w:hAnsi="Times New Roman" w:cs="Times New Roman"/>
                <w:sz w:val="16"/>
                <w:szCs w:val="16"/>
                <w:lang w:eastAsia="ru-RU"/>
              </w:rPr>
            </w:pPr>
          </w:p>
        </w:tc>
        <w:tc>
          <w:tcPr>
            <w:tcW w:w="708" w:type="dxa"/>
          </w:tcPr>
          <w:p w:rsidR="007E2EF8" w:rsidRPr="007E2EF8" w:rsidRDefault="007E2EF8" w:rsidP="007E2EF8">
            <w:pPr>
              <w:autoSpaceDE w:val="0"/>
              <w:autoSpaceDN w:val="0"/>
              <w:adjustRightInd w:val="0"/>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
                <w:bCs/>
                <w:sz w:val="16"/>
                <w:szCs w:val="16"/>
                <w:lang w:eastAsia="ru-RU"/>
              </w:rPr>
              <w:t>2025</w:t>
            </w:r>
          </w:p>
        </w:tc>
        <w:tc>
          <w:tcPr>
            <w:tcW w:w="851" w:type="dxa"/>
          </w:tcPr>
          <w:p w:rsidR="007E2EF8" w:rsidRPr="007E2EF8" w:rsidRDefault="007E2EF8" w:rsidP="007E2EF8">
            <w:pPr>
              <w:widowControl w:val="0"/>
              <w:autoSpaceDE w:val="0"/>
              <w:autoSpaceDN w:val="0"/>
              <w:adjustRightInd w:val="0"/>
              <w:ind w:hanging="108"/>
              <w:jc w:val="right"/>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32751,0</w:t>
            </w:r>
          </w:p>
        </w:tc>
        <w:tc>
          <w:tcPr>
            <w:tcW w:w="850" w:type="dxa"/>
          </w:tcPr>
          <w:p w:rsidR="007E2EF8" w:rsidRPr="007E2EF8" w:rsidRDefault="007E2EF8" w:rsidP="007E2EF8">
            <w:pPr>
              <w:widowControl w:val="0"/>
              <w:autoSpaceDE w:val="0"/>
              <w:autoSpaceDN w:val="0"/>
              <w:adjustRightInd w:val="0"/>
              <w:ind w:left="-110" w:right="-109"/>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31271,6</w:t>
            </w:r>
          </w:p>
        </w:tc>
        <w:tc>
          <w:tcPr>
            <w:tcW w:w="426" w:type="dxa"/>
          </w:tcPr>
          <w:p w:rsidR="007E2EF8" w:rsidRPr="007E2EF8" w:rsidRDefault="007E2EF8" w:rsidP="007E2EF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708" w:type="dxa"/>
          </w:tcPr>
          <w:p w:rsidR="007E2EF8" w:rsidRPr="007E2EF8" w:rsidRDefault="007E2EF8" w:rsidP="007E2EF8">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1479,4</w:t>
            </w:r>
          </w:p>
        </w:tc>
        <w:tc>
          <w:tcPr>
            <w:tcW w:w="425" w:type="dxa"/>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
                <w:bCs/>
                <w:sz w:val="16"/>
                <w:szCs w:val="16"/>
                <w:lang w:eastAsia="ru-RU"/>
              </w:rPr>
              <w:t>-</w:t>
            </w:r>
          </w:p>
        </w:tc>
        <w:tc>
          <w:tcPr>
            <w:tcW w:w="1275"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c>
          <w:tcPr>
            <w:tcW w:w="993"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r>
      <w:tr w:rsidR="007E2EF8" w:rsidRPr="007E2EF8" w:rsidTr="007E2EF8">
        <w:tc>
          <w:tcPr>
            <w:tcW w:w="534"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c>
          <w:tcPr>
            <w:tcW w:w="1560"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c>
          <w:tcPr>
            <w:tcW w:w="1559" w:type="dxa"/>
            <w:vMerge/>
          </w:tcPr>
          <w:p w:rsidR="007E2EF8" w:rsidRPr="007E2EF8" w:rsidRDefault="007E2EF8" w:rsidP="007E2EF8">
            <w:pPr>
              <w:jc w:val="left"/>
              <w:rPr>
                <w:rFonts w:ascii="Times New Roman" w:eastAsia="Times New Roman" w:hAnsi="Times New Roman" w:cs="Times New Roman"/>
                <w:sz w:val="16"/>
                <w:szCs w:val="16"/>
                <w:lang w:eastAsia="ru-RU"/>
              </w:rPr>
            </w:pPr>
          </w:p>
        </w:tc>
        <w:tc>
          <w:tcPr>
            <w:tcW w:w="708" w:type="dxa"/>
          </w:tcPr>
          <w:p w:rsidR="007E2EF8" w:rsidRPr="007E2EF8" w:rsidRDefault="007E2EF8" w:rsidP="007E2EF8">
            <w:pPr>
              <w:autoSpaceDE w:val="0"/>
              <w:autoSpaceDN w:val="0"/>
              <w:adjustRightInd w:val="0"/>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
                <w:bCs/>
                <w:sz w:val="16"/>
                <w:szCs w:val="16"/>
                <w:lang w:eastAsia="ru-RU"/>
              </w:rPr>
              <w:t>2026</w:t>
            </w:r>
          </w:p>
        </w:tc>
        <w:tc>
          <w:tcPr>
            <w:tcW w:w="851" w:type="dxa"/>
          </w:tcPr>
          <w:p w:rsidR="007E2EF8" w:rsidRPr="007E2EF8" w:rsidRDefault="007E2EF8" w:rsidP="007E2EF8">
            <w:pPr>
              <w:widowControl w:val="0"/>
              <w:autoSpaceDE w:val="0"/>
              <w:autoSpaceDN w:val="0"/>
              <w:adjustRightInd w:val="0"/>
              <w:ind w:hanging="108"/>
              <w:jc w:val="right"/>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32751,0</w:t>
            </w:r>
          </w:p>
        </w:tc>
        <w:tc>
          <w:tcPr>
            <w:tcW w:w="850" w:type="dxa"/>
          </w:tcPr>
          <w:p w:rsidR="007E2EF8" w:rsidRPr="007E2EF8" w:rsidRDefault="007E2EF8" w:rsidP="007E2EF8">
            <w:pPr>
              <w:widowControl w:val="0"/>
              <w:autoSpaceDE w:val="0"/>
              <w:autoSpaceDN w:val="0"/>
              <w:adjustRightInd w:val="0"/>
              <w:ind w:left="-110" w:right="-109"/>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31271,6</w:t>
            </w:r>
          </w:p>
        </w:tc>
        <w:tc>
          <w:tcPr>
            <w:tcW w:w="426" w:type="dxa"/>
          </w:tcPr>
          <w:p w:rsidR="007E2EF8" w:rsidRPr="007E2EF8" w:rsidRDefault="007E2EF8" w:rsidP="007E2EF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708" w:type="dxa"/>
          </w:tcPr>
          <w:p w:rsidR="007E2EF8" w:rsidRPr="007E2EF8" w:rsidRDefault="007E2EF8" w:rsidP="007E2EF8">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1479,4</w:t>
            </w:r>
          </w:p>
        </w:tc>
        <w:tc>
          <w:tcPr>
            <w:tcW w:w="425" w:type="dxa"/>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
                <w:bCs/>
                <w:sz w:val="16"/>
                <w:szCs w:val="16"/>
                <w:lang w:eastAsia="ru-RU"/>
              </w:rPr>
              <w:t>-</w:t>
            </w:r>
          </w:p>
        </w:tc>
        <w:tc>
          <w:tcPr>
            <w:tcW w:w="1275"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c>
          <w:tcPr>
            <w:tcW w:w="993"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r>
      <w:tr w:rsidR="007E2EF8" w:rsidRPr="007E2EF8" w:rsidTr="007E2EF8">
        <w:tc>
          <w:tcPr>
            <w:tcW w:w="534"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c>
          <w:tcPr>
            <w:tcW w:w="1560"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c>
          <w:tcPr>
            <w:tcW w:w="1559" w:type="dxa"/>
            <w:vMerge/>
          </w:tcPr>
          <w:p w:rsidR="007E2EF8" w:rsidRPr="007E2EF8" w:rsidRDefault="007E2EF8" w:rsidP="007E2EF8">
            <w:pPr>
              <w:jc w:val="left"/>
              <w:rPr>
                <w:rFonts w:ascii="Times New Roman" w:eastAsia="Times New Roman" w:hAnsi="Times New Roman" w:cs="Times New Roman"/>
                <w:sz w:val="16"/>
                <w:szCs w:val="16"/>
                <w:lang w:eastAsia="ru-RU"/>
              </w:rPr>
            </w:pPr>
          </w:p>
        </w:tc>
        <w:tc>
          <w:tcPr>
            <w:tcW w:w="708" w:type="dxa"/>
          </w:tcPr>
          <w:p w:rsidR="007E2EF8" w:rsidRPr="007E2EF8" w:rsidRDefault="007E2EF8" w:rsidP="007E2EF8">
            <w:pPr>
              <w:autoSpaceDE w:val="0"/>
              <w:autoSpaceDN w:val="0"/>
              <w:adjustRightInd w:val="0"/>
              <w:jc w:val="center"/>
              <w:rPr>
                <w:rFonts w:ascii="Times New Roman" w:eastAsia="Times New Roman" w:hAnsi="Times New Roman" w:cs="Times New Roman"/>
                <w:b/>
                <w:bCs/>
                <w:sz w:val="16"/>
                <w:szCs w:val="16"/>
                <w:lang w:eastAsia="ru-RU"/>
              </w:rPr>
            </w:pPr>
            <w:r w:rsidRPr="007E2EF8">
              <w:rPr>
                <w:rFonts w:ascii="Times New Roman" w:eastAsia="Times New Roman" w:hAnsi="Times New Roman" w:cs="Times New Roman"/>
                <w:b/>
                <w:bCs/>
                <w:sz w:val="16"/>
                <w:szCs w:val="16"/>
                <w:lang w:eastAsia="ru-RU"/>
              </w:rPr>
              <w:t>2027</w:t>
            </w:r>
          </w:p>
        </w:tc>
        <w:tc>
          <w:tcPr>
            <w:tcW w:w="851" w:type="dxa"/>
          </w:tcPr>
          <w:p w:rsidR="007E2EF8" w:rsidRPr="007E2EF8" w:rsidRDefault="007E2EF8" w:rsidP="007E2EF8">
            <w:pPr>
              <w:widowControl w:val="0"/>
              <w:autoSpaceDE w:val="0"/>
              <w:autoSpaceDN w:val="0"/>
              <w:adjustRightInd w:val="0"/>
              <w:ind w:hanging="108"/>
              <w:jc w:val="right"/>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32751,0</w:t>
            </w:r>
          </w:p>
        </w:tc>
        <w:tc>
          <w:tcPr>
            <w:tcW w:w="850" w:type="dxa"/>
          </w:tcPr>
          <w:p w:rsidR="007E2EF8" w:rsidRPr="007E2EF8" w:rsidRDefault="007E2EF8" w:rsidP="007E2EF8">
            <w:pPr>
              <w:widowControl w:val="0"/>
              <w:autoSpaceDE w:val="0"/>
              <w:autoSpaceDN w:val="0"/>
              <w:adjustRightInd w:val="0"/>
              <w:ind w:left="-110" w:right="-109"/>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31271,6</w:t>
            </w:r>
          </w:p>
        </w:tc>
        <w:tc>
          <w:tcPr>
            <w:tcW w:w="426" w:type="dxa"/>
          </w:tcPr>
          <w:p w:rsidR="007E2EF8" w:rsidRPr="007E2EF8" w:rsidRDefault="007E2EF8" w:rsidP="007E2EF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708" w:type="dxa"/>
          </w:tcPr>
          <w:p w:rsidR="007E2EF8" w:rsidRPr="007E2EF8" w:rsidRDefault="007E2EF8" w:rsidP="007E2EF8">
            <w:pPr>
              <w:widowControl w:val="0"/>
              <w:autoSpaceDE w:val="0"/>
              <w:autoSpaceDN w:val="0"/>
              <w:adjustRightInd w:val="0"/>
              <w:ind w:hanging="109"/>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1479,4</w:t>
            </w:r>
          </w:p>
        </w:tc>
        <w:tc>
          <w:tcPr>
            <w:tcW w:w="425" w:type="dxa"/>
          </w:tcPr>
          <w:p w:rsidR="007E2EF8" w:rsidRPr="007E2EF8" w:rsidRDefault="007E2EF8" w:rsidP="007E2EF8">
            <w:pPr>
              <w:autoSpaceDE w:val="0"/>
              <w:autoSpaceDN w:val="0"/>
              <w:adjustRightInd w:val="0"/>
              <w:rPr>
                <w:rFonts w:ascii="Times New Roman" w:eastAsia="Times New Roman" w:hAnsi="Times New Roman" w:cs="Times New Roman"/>
                <w:b/>
                <w:bCs/>
                <w:sz w:val="16"/>
                <w:szCs w:val="16"/>
                <w:lang w:eastAsia="ru-RU"/>
              </w:rPr>
            </w:pPr>
          </w:p>
        </w:tc>
        <w:tc>
          <w:tcPr>
            <w:tcW w:w="1275"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c>
          <w:tcPr>
            <w:tcW w:w="993" w:type="dxa"/>
            <w:vMerge/>
          </w:tcPr>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p>
        </w:tc>
      </w:tr>
    </w:tbl>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 xml:space="preserve">                                                                                                                          ».  </w:t>
      </w:r>
    </w:p>
    <w:p w:rsidR="007E2EF8" w:rsidRPr="007E2EF8" w:rsidRDefault="007E2EF8" w:rsidP="007E2EF8">
      <w:pPr>
        <w:autoSpaceDE w:val="0"/>
        <w:autoSpaceDN w:val="0"/>
        <w:adjustRightInd w:val="0"/>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 xml:space="preserve"> </w:t>
      </w:r>
    </w:p>
    <w:p w:rsidR="007E2EF8" w:rsidRPr="007E2EF8" w:rsidRDefault="007E2EF8" w:rsidP="007E2EF8">
      <w:pPr>
        <w:rPr>
          <w:rFonts w:ascii="Times New Roman" w:eastAsia="Times New Roman" w:hAnsi="Times New Roman" w:cs="Times New Roman"/>
          <w:b/>
          <w:sz w:val="16"/>
          <w:szCs w:val="16"/>
          <w:lang w:eastAsia="ru-RU"/>
        </w:rPr>
      </w:pPr>
      <w:r w:rsidRPr="007E2EF8">
        <w:rPr>
          <w:rFonts w:ascii="Times New Roman" w:eastAsia="Times New Roman" w:hAnsi="Times New Roman" w:cs="Times New Roman"/>
          <w:sz w:val="16"/>
          <w:szCs w:val="16"/>
          <w:lang w:eastAsia="ru-RU"/>
        </w:rPr>
        <w:t xml:space="preserve">       5.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7E2EF8" w:rsidRPr="007E2EF8" w:rsidRDefault="007E2EF8" w:rsidP="007E2EF8">
      <w:pPr>
        <w:autoSpaceDE w:val="0"/>
        <w:autoSpaceDN w:val="0"/>
        <w:adjustRightInd w:val="0"/>
        <w:ind w:firstLine="360"/>
        <w:rPr>
          <w:rFonts w:ascii="Times New Roman" w:eastAsia="Times New Roman" w:hAnsi="Times New Roman" w:cs="Times New Roman"/>
          <w:b/>
          <w:bCs/>
          <w:sz w:val="16"/>
          <w:szCs w:val="16"/>
          <w:lang w:eastAsia="ru-RU"/>
        </w:rPr>
      </w:pPr>
      <w:r w:rsidRPr="007E2EF8">
        <w:rPr>
          <w:rFonts w:ascii="Times New Roman" w:eastAsia="Times New Roman" w:hAnsi="Times New Roman" w:cs="Times New Roman"/>
          <w:bCs/>
          <w:sz w:val="16"/>
          <w:szCs w:val="16"/>
          <w:lang w:eastAsia="ru-RU"/>
        </w:rPr>
        <w:t xml:space="preserve">  6. Настоящее постановление вступает в силу на следующий день после его официального опубликования.</w:t>
      </w:r>
    </w:p>
    <w:p w:rsidR="007E2EF8" w:rsidRPr="007E2EF8" w:rsidRDefault="007E2EF8" w:rsidP="007E2EF8">
      <w:pPr>
        <w:autoSpaceDE w:val="0"/>
        <w:autoSpaceDN w:val="0"/>
        <w:adjustRightInd w:val="0"/>
        <w:rPr>
          <w:rFonts w:ascii="Times New Roman" w:eastAsia="Times New Roman" w:hAnsi="Times New Roman" w:cs="Times New Roman"/>
          <w:b/>
          <w:bCs/>
          <w:sz w:val="16"/>
          <w:szCs w:val="16"/>
          <w:lang w:eastAsia="ru-RU"/>
        </w:rPr>
      </w:pPr>
    </w:p>
    <w:p w:rsidR="007E2EF8" w:rsidRPr="007E2EF8" w:rsidRDefault="007E2EF8" w:rsidP="007E2EF8">
      <w:pPr>
        <w:autoSpaceDE w:val="0"/>
        <w:autoSpaceDN w:val="0"/>
        <w:adjustRightInd w:val="0"/>
        <w:rPr>
          <w:rFonts w:ascii="Times New Roman" w:eastAsia="Times New Roman" w:hAnsi="Times New Roman" w:cs="Times New Roman"/>
          <w:b/>
          <w:bCs/>
          <w:sz w:val="16"/>
          <w:szCs w:val="16"/>
          <w:lang w:eastAsia="ru-RU"/>
        </w:rPr>
      </w:pPr>
    </w:p>
    <w:p w:rsidR="007E2EF8" w:rsidRPr="007E2EF8" w:rsidRDefault="007E2EF8" w:rsidP="007E2EF8">
      <w:pPr>
        <w:rPr>
          <w:rFonts w:ascii="Times New Roman" w:eastAsia="Times New Roman" w:hAnsi="Times New Roman" w:cs="Times New Roman"/>
          <w:sz w:val="16"/>
          <w:szCs w:val="16"/>
          <w:lang w:eastAsia="ru-RU"/>
        </w:rPr>
      </w:pPr>
      <w:r w:rsidRPr="007E2EF8">
        <w:rPr>
          <w:rFonts w:ascii="Times New Roman" w:eastAsia="Times New Roman" w:hAnsi="Times New Roman" w:cs="Times New Roman"/>
          <w:b/>
          <w:sz w:val="16"/>
          <w:szCs w:val="16"/>
          <w:lang w:eastAsia="ru-RU"/>
        </w:rPr>
        <w:t>Глава Мокшанского района                                                     Н.Н. Тихомиров</w:t>
      </w:r>
    </w:p>
    <w:p w:rsidR="007E2EF8" w:rsidRPr="007E2EF8" w:rsidRDefault="007E2EF8" w:rsidP="007E2EF8">
      <w:pPr>
        <w:tabs>
          <w:tab w:val="left" w:pos="1868"/>
        </w:tabs>
        <w:jc w:val="right"/>
        <w:rPr>
          <w:rFonts w:ascii="Times New Roman" w:eastAsia="Times New Roman" w:hAnsi="Times New Roman" w:cs="Times New Roman"/>
          <w:sz w:val="16"/>
          <w:szCs w:val="16"/>
          <w:lang w:eastAsia="ru-RU"/>
        </w:rPr>
        <w:sectPr w:rsidR="007E2EF8" w:rsidRPr="007E2EF8" w:rsidSect="007E2EF8">
          <w:pgSz w:w="11906" w:h="16838"/>
          <w:pgMar w:top="851" w:right="851" w:bottom="851" w:left="1418" w:header="709" w:footer="709" w:gutter="0"/>
          <w:cols w:space="708"/>
          <w:docGrid w:linePitch="360"/>
        </w:sectPr>
      </w:pP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lastRenderedPageBreak/>
        <w:t>Приложение</w:t>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 к постановлению администрации</w:t>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 Мокшанского района</w:t>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 от   09.12.2022  № 1096</w:t>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     «Приложение №3.2 </w:t>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к муниципальной программе</w:t>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                                                                                                                                                                                           «Развитие муниципальной службы</w:t>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                                                                                                                                                                            в </w:t>
      </w:r>
      <w:proofErr w:type="spellStart"/>
      <w:r w:rsidRPr="007E2EF8">
        <w:rPr>
          <w:rFonts w:ascii="Times New Roman" w:eastAsia="Times New Roman" w:hAnsi="Times New Roman" w:cs="Times New Roman"/>
          <w:sz w:val="16"/>
          <w:szCs w:val="16"/>
          <w:lang w:eastAsia="ru-RU"/>
        </w:rPr>
        <w:t>Мокшанском</w:t>
      </w:r>
      <w:proofErr w:type="spellEnd"/>
      <w:r w:rsidRPr="007E2EF8">
        <w:rPr>
          <w:rFonts w:ascii="Times New Roman" w:eastAsia="Times New Roman" w:hAnsi="Times New Roman" w:cs="Times New Roman"/>
          <w:sz w:val="16"/>
          <w:szCs w:val="16"/>
          <w:lang w:eastAsia="ru-RU"/>
        </w:rPr>
        <w:t xml:space="preserve"> районе Пензенской области                                          </w:t>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                                                                                                                                                                                                                     на 2014-2027 годы»</w:t>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(новая редакция)</w:t>
      </w:r>
    </w:p>
    <w:p w:rsidR="007E2EF8" w:rsidRDefault="007E2EF8" w:rsidP="007E2EF8">
      <w:pPr>
        <w:ind w:right="-370"/>
        <w:jc w:val="center"/>
        <w:rPr>
          <w:rFonts w:ascii="Times New Roman" w:eastAsia="Times New Roman" w:hAnsi="Times New Roman" w:cs="Times New Roman"/>
          <w:b/>
          <w:bCs/>
          <w:sz w:val="16"/>
          <w:szCs w:val="16"/>
          <w:lang w:eastAsia="ru-RU"/>
        </w:rPr>
      </w:pPr>
    </w:p>
    <w:p w:rsidR="007E2EF8" w:rsidRDefault="007E2EF8" w:rsidP="007E2EF8">
      <w:pPr>
        <w:ind w:right="-370"/>
        <w:jc w:val="center"/>
        <w:rPr>
          <w:rFonts w:ascii="Times New Roman" w:eastAsia="Times New Roman" w:hAnsi="Times New Roman" w:cs="Times New Roman"/>
          <w:b/>
          <w:bCs/>
          <w:sz w:val="16"/>
          <w:szCs w:val="16"/>
          <w:lang w:eastAsia="ru-RU"/>
        </w:rPr>
      </w:pPr>
    </w:p>
    <w:p w:rsidR="007E2EF8" w:rsidRDefault="007E2EF8" w:rsidP="007E2EF8">
      <w:pPr>
        <w:ind w:right="-370"/>
        <w:jc w:val="center"/>
        <w:rPr>
          <w:rFonts w:ascii="Times New Roman" w:eastAsia="Times New Roman" w:hAnsi="Times New Roman" w:cs="Times New Roman"/>
          <w:b/>
          <w:bCs/>
          <w:sz w:val="16"/>
          <w:szCs w:val="16"/>
          <w:lang w:eastAsia="ru-RU"/>
        </w:rPr>
      </w:pPr>
    </w:p>
    <w:p w:rsidR="007E2EF8" w:rsidRDefault="007E2EF8" w:rsidP="007E2EF8">
      <w:pPr>
        <w:ind w:right="-370"/>
        <w:jc w:val="center"/>
        <w:rPr>
          <w:rFonts w:ascii="Times New Roman" w:eastAsia="Times New Roman" w:hAnsi="Times New Roman" w:cs="Times New Roman"/>
          <w:b/>
          <w:bCs/>
          <w:sz w:val="16"/>
          <w:szCs w:val="16"/>
          <w:lang w:eastAsia="ru-RU"/>
        </w:rPr>
      </w:pPr>
    </w:p>
    <w:p w:rsidR="007E2EF8" w:rsidRDefault="007E2EF8" w:rsidP="007E2EF8">
      <w:pPr>
        <w:ind w:right="-370"/>
        <w:jc w:val="center"/>
        <w:rPr>
          <w:rFonts w:ascii="Times New Roman" w:eastAsia="Times New Roman" w:hAnsi="Times New Roman" w:cs="Times New Roman"/>
          <w:b/>
          <w:bCs/>
          <w:sz w:val="16"/>
          <w:szCs w:val="16"/>
          <w:lang w:eastAsia="ru-RU"/>
        </w:rPr>
      </w:pPr>
    </w:p>
    <w:p w:rsidR="007E2EF8" w:rsidRPr="007E2EF8" w:rsidRDefault="007E2EF8" w:rsidP="007E2EF8">
      <w:pPr>
        <w:ind w:right="-370"/>
        <w:jc w:val="center"/>
        <w:rPr>
          <w:rFonts w:ascii="Times New Roman" w:eastAsia="Times New Roman" w:hAnsi="Times New Roman" w:cs="Times New Roman"/>
          <w:b/>
          <w:bCs/>
          <w:sz w:val="16"/>
          <w:szCs w:val="16"/>
          <w:lang w:eastAsia="ru-RU"/>
        </w:rPr>
      </w:pPr>
      <w:r w:rsidRPr="007E2EF8">
        <w:rPr>
          <w:rFonts w:ascii="Times New Roman" w:eastAsia="Times New Roman" w:hAnsi="Times New Roman" w:cs="Times New Roman"/>
          <w:b/>
          <w:bCs/>
          <w:sz w:val="16"/>
          <w:szCs w:val="16"/>
          <w:lang w:eastAsia="ru-RU"/>
        </w:rPr>
        <w:t>РЕСУРСНОЕ ОБЕСПЕЧЕНИЕ</w:t>
      </w:r>
    </w:p>
    <w:p w:rsidR="007E2EF8" w:rsidRPr="007E2EF8" w:rsidRDefault="007E2EF8" w:rsidP="007E2EF8">
      <w:pPr>
        <w:ind w:right="-370"/>
        <w:jc w:val="center"/>
        <w:rPr>
          <w:rFonts w:ascii="Times New Roman" w:eastAsia="Times New Roman" w:hAnsi="Times New Roman" w:cs="Times New Roman"/>
          <w:b/>
          <w:bCs/>
          <w:sz w:val="16"/>
          <w:szCs w:val="16"/>
          <w:lang w:eastAsia="ru-RU"/>
        </w:rPr>
      </w:pPr>
      <w:r w:rsidRPr="007E2EF8">
        <w:rPr>
          <w:rFonts w:ascii="Times New Roman" w:eastAsia="Times New Roman" w:hAnsi="Times New Roman" w:cs="Times New Roman"/>
          <w:b/>
          <w:bCs/>
          <w:sz w:val="16"/>
          <w:szCs w:val="16"/>
          <w:lang w:eastAsia="ru-RU"/>
        </w:rPr>
        <w:t xml:space="preserve">реализации муниципальной программы «Развитие муниципальной службы </w:t>
      </w:r>
    </w:p>
    <w:p w:rsidR="007E2EF8" w:rsidRPr="007E2EF8" w:rsidRDefault="007E2EF8" w:rsidP="007E2EF8">
      <w:pPr>
        <w:ind w:right="-370"/>
        <w:jc w:val="center"/>
        <w:rPr>
          <w:rFonts w:ascii="Times New Roman" w:eastAsia="Times New Roman" w:hAnsi="Times New Roman" w:cs="Times New Roman"/>
          <w:b/>
          <w:bCs/>
          <w:sz w:val="16"/>
          <w:szCs w:val="16"/>
          <w:lang w:eastAsia="ru-RU"/>
        </w:rPr>
      </w:pPr>
      <w:r w:rsidRPr="007E2EF8">
        <w:rPr>
          <w:rFonts w:ascii="Times New Roman" w:eastAsia="Times New Roman" w:hAnsi="Times New Roman" w:cs="Times New Roman"/>
          <w:b/>
          <w:bCs/>
          <w:sz w:val="16"/>
          <w:szCs w:val="16"/>
          <w:lang w:eastAsia="ru-RU"/>
        </w:rPr>
        <w:t xml:space="preserve">в </w:t>
      </w:r>
      <w:proofErr w:type="spellStart"/>
      <w:r w:rsidRPr="007E2EF8">
        <w:rPr>
          <w:rFonts w:ascii="Times New Roman" w:eastAsia="Times New Roman" w:hAnsi="Times New Roman" w:cs="Times New Roman"/>
          <w:b/>
          <w:bCs/>
          <w:sz w:val="16"/>
          <w:szCs w:val="16"/>
          <w:lang w:eastAsia="ru-RU"/>
        </w:rPr>
        <w:t>Мокшанском</w:t>
      </w:r>
      <w:proofErr w:type="spellEnd"/>
      <w:r w:rsidRPr="007E2EF8">
        <w:rPr>
          <w:rFonts w:ascii="Times New Roman" w:eastAsia="Times New Roman" w:hAnsi="Times New Roman" w:cs="Times New Roman"/>
          <w:b/>
          <w:bCs/>
          <w:sz w:val="16"/>
          <w:szCs w:val="16"/>
          <w:lang w:eastAsia="ru-RU"/>
        </w:rPr>
        <w:t xml:space="preserve"> районе Пензенской области на 2014-2027 годы» </w:t>
      </w:r>
    </w:p>
    <w:p w:rsidR="007E2EF8" w:rsidRDefault="007E2EF8" w:rsidP="007E2EF8">
      <w:pPr>
        <w:ind w:right="-370"/>
        <w:jc w:val="center"/>
        <w:rPr>
          <w:rFonts w:ascii="Times New Roman" w:eastAsia="Times New Roman" w:hAnsi="Times New Roman" w:cs="Times New Roman"/>
          <w:b/>
          <w:bCs/>
          <w:sz w:val="16"/>
          <w:szCs w:val="16"/>
          <w:lang w:eastAsia="ru-RU"/>
        </w:rPr>
      </w:pPr>
      <w:r w:rsidRPr="007E2EF8">
        <w:rPr>
          <w:rFonts w:ascii="Times New Roman" w:eastAsia="Times New Roman" w:hAnsi="Times New Roman" w:cs="Times New Roman"/>
          <w:b/>
          <w:bCs/>
          <w:sz w:val="16"/>
          <w:szCs w:val="16"/>
          <w:lang w:eastAsia="ru-RU"/>
        </w:rPr>
        <w:t xml:space="preserve">за счет всех источников финансирования </w:t>
      </w:r>
    </w:p>
    <w:p w:rsidR="007E2EF8" w:rsidRDefault="007E2EF8" w:rsidP="007E2EF8">
      <w:pPr>
        <w:ind w:right="-370"/>
        <w:jc w:val="center"/>
        <w:rPr>
          <w:rFonts w:ascii="Times New Roman" w:eastAsia="Times New Roman" w:hAnsi="Times New Roman" w:cs="Times New Roman"/>
          <w:b/>
          <w:bCs/>
          <w:sz w:val="16"/>
          <w:szCs w:val="16"/>
          <w:lang w:eastAsia="ru-RU"/>
        </w:rPr>
      </w:pPr>
    </w:p>
    <w:p w:rsidR="007E2EF8" w:rsidRPr="007E2EF8" w:rsidRDefault="007E2EF8" w:rsidP="007E2EF8">
      <w:pPr>
        <w:ind w:right="-370"/>
        <w:jc w:val="center"/>
        <w:rPr>
          <w:rFonts w:ascii="Times New Roman" w:eastAsia="Times New Roman" w:hAnsi="Times New Roman" w:cs="Times New Roman"/>
          <w:b/>
          <w:bCs/>
          <w:sz w:val="16"/>
          <w:szCs w:val="16"/>
          <w:lang w:eastAsia="ru-RU"/>
        </w:rPr>
      </w:pPr>
    </w:p>
    <w:tbl>
      <w:tblPr>
        <w:tblW w:w="1530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843"/>
        <w:gridCol w:w="3260"/>
        <w:gridCol w:w="4253"/>
        <w:gridCol w:w="850"/>
        <w:gridCol w:w="824"/>
        <w:gridCol w:w="26"/>
        <w:gridCol w:w="918"/>
        <w:gridCol w:w="925"/>
        <w:gridCol w:w="850"/>
        <w:gridCol w:w="992"/>
      </w:tblGrid>
      <w:tr w:rsidR="007E2EF8" w:rsidRPr="007E2EF8" w:rsidTr="007E2EF8">
        <w:tc>
          <w:tcPr>
            <w:tcW w:w="5671" w:type="dxa"/>
            <w:gridSpan w:val="3"/>
            <w:vAlign w:val="center"/>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Ответственный исполнитель муниципальной программы</w:t>
            </w:r>
          </w:p>
        </w:tc>
        <w:tc>
          <w:tcPr>
            <w:tcW w:w="9638" w:type="dxa"/>
            <w:gridSpan w:val="8"/>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Организационный отдел администрации Мокшанского района</w:t>
            </w:r>
          </w:p>
        </w:tc>
      </w:tr>
      <w:tr w:rsidR="007E2EF8" w:rsidRPr="007E2EF8" w:rsidTr="007E2EF8">
        <w:tc>
          <w:tcPr>
            <w:tcW w:w="568" w:type="dxa"/>
            <w:vMerge w:val="restart"/>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proofErr w:type="gramStart"/>
            <w:r w:rsidRPr="007E2EF8">
              <w:rPr>
                <w:rFonts w:ascii="Times New Roman" w:eastAsia="Times New Roman" w:hAnsi="Times New Roman" w:cs="Times New Roman"/>
                <w:sz w:val="16"/>
                <w:szCs w:val="16"/>
                <w:lang w:eastAsia="ru-RU"/>
              </w:rPr>
              <w:t>п</w:t>
            </w:r>
            <w:proofErr w:type="gramEnd"/>
            <w:r w:rsidRPr="007E2EF8">
              <w:rPr>
                <w:rFonts w:ascii="Times New Roman" w:eastAsia="Times New Roman" w:hAnsi="Times New Roman" w:cs="Times New Roman"/>
                <w:sz w:val="16"/>
                <w:szCs w:val="16"/>
                <w:lang w:eastAsia="ru-RU"/>
              </w:rPr>
              <w:t>/п</w:t>
            </w:r>
          </w:p>
        </w:tc>
        <w:tc>
          <w:tcPr>
            <w:tcW w:w="1843" w:type="dxa"/>
            <w:vMerge w:val="restart"/>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Статус</w:t>
            </w:r>
          </w:p>
        </w:tc>
        <w:tc>
          <w:tcPr>
            <w:tcW w:w="3260" w:type="dxa"/>
            <w:vMerge w:val="restart"/>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4253" w:type="dxa"/>
            <w:vMerge w:val="restart"/>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Источник финансирования</w:t>
            </w:r>
          </w:p>
        </w:tc>
        <w:tc>
          <w:tcPr>
            <w:tcW w:w="5385" w:type="dxa"/>
            <w:gridSpan w:val="7"/>
          </w:tcPr>
          <w:p w:rsidR="007E2EF8" w:rsidRPr="007E2EF8" w:rsidRDefault="007E2EF8" w:rsidP="007E2EF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Оценка расходов, тыс. рублей</w:t>
            </w:r>
          </w:p>
        </w:tc>
      </w:tr>
      <w:tr w:rsidR="007E2EF8" w:rsidRPr="007E2EF8" w:rsidTr="007E2EF8">
        <w:tc>
          <w:tcPr>
            <w:tcW w:w="568"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1843"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3260"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4253"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850" w:type="dxa"/>
          </w:tcPr>
          <w:p w:rsidR="007E2EF8" w:rsidRPr="007E2EF8" w:rsidRDefault="007E2EF8" w:rsidP="007E2EF8">
            <w:pPr>
              <w:ind w:right="-141"/>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2022</w:t>
            </w:r>
          </w:p>
        </w:tc>
        <w:tc>
          <w:tcPr>
            <w:tcW w:w="850" w:type="dxa"/>
            <w:gridSpan w:val="2"/>
          </w:tcPr>
          <w:p w:rsidR="007E2EF8" w:rsidRPr="007E2EF8" w:rsidRDefault="007E2EF8" w:rsidP="007E2EF8">
            <w:pPr>
              <w:ind w:right="-141" w:hanging="141"/>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2023</w:t>
            </w:r>
          </w:p>
        </w:tc>
        <w:tc>
          <w:tcPr>
            <w:tcW w:w="918" w:type="dxa"/>
          </w:tcPr>
          <w:p w:rsidR="007E2EF8" w:rsidRPr="007E2EF8" w:rsidRDefault="007E2EF8" w:rsidP="007E2EF8">
            <w:pPr>
              <w:ind w:right="-141" w:hanging="141"/>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2024</w:t>
            </w:r>
          </w:p>
        </w:tc>
        <w:tc>
          <w:tcPr>
            <w:tcW w:w="925" w:type="dxa"/>
          </w:tcPr>
          <w:p w:rsidR="007E2EF8" w:rsidRPr="007E2EF8" w:rsidRDefault="007E2EF8" w:rsidP="007E2EF8">
            <w:pPr>
              <w:ind w:right="-141" w:hanging="141"/>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2025</w:t>
            </w:r>
          </w:p>
        </w:tc>
        <w:tc>
          <w:tcPr>
            <w:tcW w:w="850" w:type="dxa"/>
          </w:tcPr>
          <w:p w:rsidR="007E2EF8" w:rsidRPr="007E2EF8" w:rsidRDefault="007E2EF8" w:rsidP="007E2EF8">
            <w:pPr>
              <w:ind w:right="-141" w:hanging="141"/>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2026</w:t>
            </w:r>
          </w:p>
        </w:tc>
        <w:tc>
          <w:tcPr>
            <w:tcW w:w="992" w:type="dxa"/>
          </w:tcPr>
          <w:p w:rsidR="007E2EF8" w:rsidRPr="007E2EF8" w:rsidRDefault="007E2EF8" w:rsidP="007E2EF8">
            <w:pPr>
              <w:ind w:right="-141"/>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2027</w:t>
            </w:r>
          </w:p>
        </w:tc>
      </w:tr>
      <w:tr w:rsidR="007E2EF8" w:rsidRPr="007E2EF8" w:rsidTr="007E2EF8">
        <w:tc>
          <w:tcPr>
            <w:tcW w:w="568" w:type="dxa"/>
          </w:tcPr>
          <w:p w:rsidR="007E2EF8" w:rsidRPr="007E2EF8" w:rsidRDefault="007E2EF8" w:rsidP="007E2EF8">
            <w:pPr>
              <w:ind w:right="-370" w:hanging="250"/>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1</w:t>
            </w:r>
          </w:p>
        </w:tc>
        <w:tc>
          <w:tcPr>
            <w:tcW w:w="1843" w:type="dxa"/>
          </w:tcPr>
          <w:p w:rsidR="007E2EF8" w:rsidRPr="007E2EF8" w:rsidRDefault="007E2EF8" w:rsidP="007E2EF8">
            <w:pPr>
              <w:ind w:right="-370"/>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2</w:t>
            </w:r>
          </w:p>
        </w:tc>
        <w:tc>
          <w:tcPr>
            <w:tcW w:w="3260" w:type="dxa"/>
          </w:tcPr>
          <w:p w:rsidR="007E2EF8" w:rsidRPr="007E2EF8" w:rsidRDefault="007E2EF8" w:rsidP="007E2EF8">
            <w:pPr>
              <w:ind w:right="-370"/>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3</w:t>
            </w:r>
          </w:p>
        </w:tc>
        <w:tc>
          <w:tcPr>
            <w:tcW w:w="4253" w:type="dxa"/>
          </w:tcPr>
          <w:p w:rsidR="007E2EF8" w:rsidRPr="007E2EF8" w:rsidRDefault="007E2EF8" w:rsidP="007E2EF8">
            <w:pPr>
              <w:ind w:right="-370"/>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4</w:t>
            </w:r>
          </w:p>
        </w:tc>
        <w:tc>
          <w:tcPr>
            <w:tcW w:w="850" w:type="dxa"/>
          </w:tcPr>
          <w:p w:rsidR="007E2EF8" w:rsidRPr="007E2EF8" w:rsidRDefault="007E2EF8" w:rsidP="007E2EF8">
            <w:pPr>
              <w:ind w:right="-175"/>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5</w:t>
            </w:r>
          </w:p>
        </w:tc>
        <w:tc>
          <w:tcPr>
            <w:tcW w:w="850" w:type="dxa"/>
            <w:gridSpan w:val="2"/>
          </w:tcPr>
          <w:p w:rsidR="007E2EF8" w:rsidRPr="007E2EF8" w:rsidRDefault="007E2EF8" w:rsidP="007E2EF8">
            <w:pPr>
              <w:ind w:right="-175"/>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6</w:t>
            </w:r>
          </w:p>
        </w:tc>
        <w:tc>
          <w:tcPr>
            <w:tcW w:w="918" w:type="dxa"/>
          </w:tcPr>
          <w:p w:rsidR="007E2EF8" w:rsidRPr="007E2EF8" w:rsidRDefault="007E2EF8" w:rsidP="007E2EF8">
            <w:pPr>
              <w:ind w:right="-175"/>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7</w:t>
            </w:r>
          </w:p>
        </w:tc>
        <w:tc>
          <w:tcPr>
            <w:tcW w:w="925" w:type="dxa"/>
          </w:tcPr>
          <w:p w:rsidR="007E2EF8" w:rsidRPr="007E2EF8" w:rsidRDefault="007E2EF8" w:rsidP="007E2EF8">
            <w:pPr>
              <w:ind w:right="-175"/>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8</w:t>
            </w:r>
          </w:p>
        </w:tc>
        <w:tc>
          <w:tcPr>
            <w:tcW w:w="850" w:type="dxa"/>
          </w:tcPr>
          <w:p w:rsidR="007E2EF8" w:rsidRPr="007E2EF8" w:rsidRDefault="007E2EF8" w:rsidP="007E2EF8">
            <w:pPr>
              <w:ind w:right="-175"/>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9</w:t>
            </w:r>
          </w:p>
        </w:tc>
        <w:tc>
          <w:tcPr>
            <w:tcW w:w="992" w:type="dxa"/>
          </w:tcPr>
          <w:p w:rsidR="007E2EF8" w:rsidRPr="007E2EF8" w:rsidRDefault="007E2EF8" w:rsidP="007E2EF8">
            <w:pPr>
              <w:ind w:right="-175"/>
              <w:jc w:val="center"/>
              <w:rPr>
                <w:rFonts w:ascii="Times New Roman" w:eastAsia="Times New Roman" w:hAnsi="Times New Roman" w:cs="Times New Roman"/>
                <w:bCs/>
                <w:sz w:val="16"/>
                <w:szCs w:val="16"/>
                <w:lang w:eastAsia="ru-RU"/>
              </w:rPr>
            </w:pPr>
            <w:r w:rsidRPr="007E2EF8">
              <w:rPr>
                <w:rFonts w:ascii="Times New Roman" w:eastAsia="Times New Roman" w:hAnsi="Times New Roman" w:cs="Times New Roman"/>
                <w:bCs/>
                <w:sz w:val="16"/>
                <w:szCs w:val="16"/>
                <w:lang w:eastAsia="ru-RU"/>
              </w:rPr>
              <w:t>10</w:t>
            </w:r>
          </w:p>
        </w:tc>
      </w:tr>
      <w:tr w:rsidR="007E2EF8" w:rsidRPr="007E2EF8" w:rsidTr="007E2EF8">
        <w:tc>
          <w:tcPr>
            <w:tcW w:w="568" w:type="dxa"/>
            <w:vMerge w:val="restart"/>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w:t>
            </w:r>
          </w:p>
          <w:p w:rsidR="007E2EF8" w:rsidRPr="007E2EF8" w:rsidRDefault="007E2EF8" w:rsidP="007E2EF8">
            <w:pPr>
              <w:widowControl w:val="0"/>
              <w:autoSpaceDE w:val="0"/>
              <w:autoSpaceDN w:val="0"/>
              <w:adjustRightInd w:val="0"/>
              <w:ind w:firstLine="33"/>
              <w:jc w:val="center"/>
              <w:rPr>
                <w:rFonts w:ascii="Times New Roman" w:eastAsia="Times New Roman" w:hAnsi="Times New Roman" w:cs="Times New Roman"/>
                <w:sz w:val="16"/>
                <w:szCs w:val="16"/>
                <w:lang w:eastAsia="ru-RU"/>
              </w:rPr>
            </w:pPr>
          </w:p>
        </w:tc>
        <w:tc>
          <w:tcPr>
            <w:tcW w:w="1843" w:type="dxa"/>
            <w:vMerge w:val="restart"/>
          </w:tcPr>
          <w:p w:rsidR="007E2EF8" w:rsidRPr="007E2EF8" w:rsidRDefault="007E2EF8" w:rsidP="007E2EF8">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Муниципальная программа</w:t>
            </w:r>
          </w:p>
          <w:p w:rsidR="007E2EF8" w:rsidRPr="007E2EF8" w:rsidRDefault="007E2EF8" w:rsidP="007E2EF8">
            <w:pPr>
              <w:widowControl w:val="0"/>
              <w:autoSpaceDE w:val="0"/>
              <w:autoSpaceDN w:val="0"/>
              <w:adjustRightInd w:val="0"/>
              <w:ind w:firstLine="720"/>
              <w:jc w:val="left"/>
              <w:rPr>
                <w:rFonts w:ascii="Times New Roman" w:eastAsia="Times New Roman" w:hAnsi="Times New Roman" w:cs="Times New Roman"/>
                <w:sz w:val="16"/>
                <w:szCs w:val="16"/>
                <w:lang w:eastAsia="ru-RU"/>
              </w:rPr>
            </w:pPr>
          </w:p>
        </w:tc>
        <w:tc>
          <w:tcPr>
            <w:tcW w:w="3260" w:type="dxa"/>
            <w:vMerge w:val="restart"/>
          </w:tcPr>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Развитие муниципальной службы в </w:t>
            </w:r>
            <w:proofErr w:type="spellStart"/>
            <w:r w:rsidRPr="007E2EF8">
              <w:rPr>
                <w:rFonts w:ascii="Times New Roman" w:eastAsia="Times New Roman" w:hAnsi="Times New Roman" w:cs="Times New Roman"/>
                <w:sz w:val="16"/>
                <w:szCs w:val="16"/>
                <w:lang w:eastAsia="ru-RU"/>
              </w:rPr>
              <w:t>Мокшанском</w:t>
            </w:r>
            <w:proofErr w:type="spellEnd"/>
            <w:r w:rsidRPr="007E2EF8">
              <w:rPr>
                <w:rFonts w:ascii="Times New Roman" w:eastAsia="Times New Roman" w:hAnsi="Times New Roman" w:cs="Times New Roman"/>
                <w:sz w:val="16"/>
                <w:szCs w:val="16"/>
                <w:lang w:eastAsia="ru-RU"/>
              </w:rPr>
              <w:t xml:space="preserve"> районе Пензенской</w:t>
            </w:r>
          </w:p>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области на2014-2027 годы</w:t>
            </w:r>
          </w:p>
          <w:p w:rsidR="007E2EF8" w:rsidRPr="007E2EF8" w:rsidRDefault="007E2EF8" w:rsidP="007E2EF8">
            <w:pPr>
              <w:jc w:val="left"/>
              <w:rPr>
                <w:rFonts w:ascii="Times New Roman" w:eastAsia="Times New Roman" w:hAnsi="Times New Roman" w:cs="Times New Roman"/>
                <w:sz w:val="16"/>
                <w:szCs w:val="16"/>
                <w:lang w:eastAsia="ru-RU"/>
              </w:rPr>
            </w:pPr>
          </w:p>
          <w:p w:rsidR="007E2EF8" w:rsidRPr="007E2EF8" w:rsidRDefault="007E2EF8" w:rsidP="007E2EF8">
            <w:pPr>
              <w:jc w:val="left"/>
              <w:rPr>
                <w:rFonts w:ascii="Times New Roman" w:eastAsia="Times New Roman" w:hAnsi="Times New Roman" w:cs="Times New Roman"/>
                <w:sz w:val="16"/>
                <w:szCs w:val="16"/>
                <w:lang w:eastAsia="ru-RU"/>
              </w:rPr>
            </w:pPr>
          </w:p>
          <w:p w:rsidR="007E2EF8" w:rsidRPr="007E2EF8" w:rsidRDefault="007E2EF8" w:rsidP="007E2EF8">
            <w:pPr>
              <w:jc w:val="left"/>
              <w:rPr>
                <w:rFonts w:ascii="Times New Roman" w:eastAsia="Times New Roman" w:hAnsi="Times New Roman" w:cs="Times New Roman"/>
                <w:sz w:val="16"/>
                <w:szCs w:val="16"/>
                <w:lang w:eastAsia="ru-RU"/>
              </w:rPr>
            </w:pPr>
          </w:p>
        </w:tc>
        <w:tc>
          <w:tcPr>
            <w:tcW w:w="4253" w:type="dxa"/>
          </w:tcPr>
          <w:p w:rsidR="007E2EF8" w:rsidRPr="007E2EF8" w:rsidRDefault="007E2EF8" w:rsidP="007E2EF8">
            <w:pPr>
              <w:widowControl w:val="0"/>
              <w:autoSpaceDE w:val="0"/>
              <w:autoSpaceDN w:val="0"/>
              <w:adjustRightInd w:val="0"/>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   всего</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38217,7</w:t>
            </w:r>
          </w:p>
        </w:tc>
        <w:tc>
          <w:tcPr>
            <w:tcW w:w="824"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32184,3</w:t>
            </w:r>
          </w:p>
        </w:tc>
        <w:tc>
          <w:tcPr>
            <w:tcW w:w="944" w:type="dxa"/>
            <w:gridSpan w:val="2"/>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32751,0</w:t>
            </w:r>
          </w:p>
        </w:tc>
        <w:tc>
          <w:tcPr>
            <w:tcW w:w="925"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32751,0</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32751,0</w:t>
            </w:r>
          </w:p>
        </w:tc>
        <w:tc>
          <w:tcPr>
            <w:tcW w:w="992"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32751,0</w:t>
            </w:r>
          </w:p>
        </w:tc>
      </w:tr>
      <w:tr w:rsidR="007E2EF8" w:rsidRPr="007E2EF8" w:rsidTr="007E2EF8">
        <w:tc>
          <w:tcPr>
            <w:tcW w:w="568" w:type="dxa"/>
            <w:vMerge/>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1843"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260" w:type="dxa"/>
            <w:vMerge/>
          </w:tcPr>
          <w:p w:rsidR="007E2EF8" w:rsidRPr="007E2EF8" w:rsidRDefault="007E2EF8" w:rsidP="007E2EF8">
            <w:pPr>
              <w:jc w:val="left"/>
              <w:rPr>
                <w:rFonts w:ascii="Times New Roman" w:eastAsia="Times New Roman" w:hAnsi="Times New Roman" w:cs="Times New Roman"/>
                <w:sz w:val="16"/>
                <w:szCs w:val="16"/>
                <w:lang w:eastAsia="ru-RU"/>
              </w:rPr>
            </w:pPr>
          </w:p>
        </w:tc>
        <w:tc>
          <w:tcPr>
            <w:tcW w:w="4253" w:type="dxa"/>
          </w:tcPr>
          <w:p w:rsidR="007E2EF8" w:rsidRPr="007E2EF8" w:rsidRDefault="007E2EF8" w:rsidP="007E2EF8">
            <w:pPr>
              <w:widowControl w:val="0"/>
              <w:autoSpaceDE w:val="0"/>
              <w:autoSpaceDN w:val="0"/>
              <w:adjustRightInd w:val="0"/>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в </w:t>
            </w:r>
            <w:proofErr w:type="spellStart"/>
            <w:r w:rsidRPr="007E2EF8">
              <w:rPr>
                <w:rFonts w:ascii="Times New Roman" w:eastAsia="Times New Roman" w:hAnsi="Times New Roman" w:cs="Times New Roman"/>
                <w:sz w:val="16"/>
                <w:szCs w:val="16"/>
                <w:lang w:eastAsia="ru-RU"/>
              </w:rPr>
              <w:t>т.ч</w:t>
            </w:r>
            <w:proofErr w:type="spellEnd"/>
            <w:r w:rsidRPr="007E2EF8">
              <w:rPr>
                <w:rFonts w:ascii="Times New Roman" w:eastAsia="Times New Roman" w:hAnsi="Times New Roman" w:cs="Times New Roman"/>
                <w:sz w:val="16"/>
                <w:szCs w:val="16"/>
                <w:lang w:eastAsia="ru-RU"/>
              </w:rPr>
              <w:t>.</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p>
        </w:tc>
        <w:tc>
          <w:tcPr>
            <w:tcW w:w="824"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p>
        </w:tc>
        <w:tc>
          <w:tcPr>
            <w:tcW w:w="944" w:type="dxa"/>
            <w:gridSpan w:val="2"/>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p>
        </w:tc>
        <w:tc>
          <w:tcPr>
            <w:tcW w:w="925"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p>
        </w:tc>
        <w:tc>
          <w:tcPr>
            <w:tcW w:w="992"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p>
        </w:tc>
      </w:tr>
      <w:tr w:rsidR="007E2EF8" w:rsidRPr="007E2EF8" w:rsidTr="007E2EF8">
        <w:tc>
          <w:tcPr>
            <w:tcW w:w="568"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1843"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3260" w:type="dxa"/>
            <w:vMerge/>
          </w:tcPr>
          <w:p w:rsidR="007E2EF8" w:rsidRPr="007E2EF8" w:rsidRDefault="007E2EF8" w:rsidP="007E2EF8">
            <w:pPr>
              <w:jc w:val="left"/>
              <w:rPr>
                <w:rFonts w:ascii="Times New Roman" w:eastAsia="Times New Roman" w:hAnsi="Times New Roman" w:cs="Times New Roman"/>
                <w:b/>
                <w:bCs/>
                <w:sz w:val="16"/>
                <w:szCs w:val="16"/>
                <w:lang w:eastAsia="ru-RU"/>
              </w:rPr>
            </w:pPr>
          </w:p>
        </w:tc>
        <w:tc>
          <w:tcPr>
            <w:tcW w:w="4253" w:type="dxa"/>
          </w:tcPr>
          <w:p w:rsidR="007E2EF8" w:rsidRPr="007E2EF8" w:rsidRDefault="007E2EF8" w:rsidP="007E2EF8">
            <w:pPr>
              <w:widowControl w:val="0"/>
              <w:autoSpaceDE w:val="0"/>
              <w:autoSpaceDN w:val="0"/>
              <w:adjustRightInd w:val="0"/>
              <w:ind w:firstLine="175"/>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36803,6</w:t>
            </w:r>
          </w:p>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p>
        </w:tc>
        <w:tc>
          <w:tcPr>
            <w:tcW w:w="824"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30757,2</w:t>
            </w:r>
          </w:p>
        </w:tc>
        <w:tc>
          <w:tcPr>
            <w:tcW w:w="944" w:type="dxa"/>
            <w:gridSpan w:val="2"/>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31271,6</w:t>
            </w:r>
          </w:p>
        </w:tc>
        <w:tc>
          <w:tcPr>
            <w:tcW w:w="925"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31271,6</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31271,6</w:t>
            </w:r>
          </w:p>
        </w:tc>
        <w:tc>
          <w:tcPr>
            <w:tcW w:w="992"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31271,6</w:t>
            </w:r>
          </w:p>
        </w:tc>
      </w:tr>
      <w:tr w:rsidR="007E2EF8" w:rsidRPr="007E2EF8" w:rsidTr="007E2EF8">
        <w:tc>
          <w:tcPr>
            <w:tcW w:w="568"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1843"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3260" w:type="dxa"/>
            <w:vMerge/>
          </w:tcPr>
          <w:p w:rsidR="007E2EF8" w:rsidRPr="007E2EF8" w:rsidRDefault="007E2EF8" w:rsidP="007E2EF8">
            <w:pPr>
              <w:jc w:val="left"/>
              <w:rPr>
                <w:rFonts w:ascii="Times New Roman" w:eastAsia="Times New Roman" w:hAnsi="Times New Roman" w:cs="Times New Roman"/>
                <w:b/>
                <w:bCs/>
                <w:sz w:val="16"/>
                <w:szCs w:val="16"/>
                <w:lang w:eastAsia="ru-RU"/>
              </w:rPr>
            </w:pPr>
          </w:p>
        </w:tc>
        <w:tc>
          <w:tcPr>
            <w:tcW w:w="4253" w:type="dxa"/>
          </w:tcPr>
          <w:p w:rsidR="007E2EF8" w:rsidRPr="007E2EF8" w:rsidRDefault="007E2EF8" w:rsidP="007E2EF8">
            <w:pPr>
              <w:widowControl w:val="0"/>
              <w:autoSpaceDE w:val="0"/>
              <w:autoSpaceDN w:val="0"/>
              <w:adjustRightInd w:val="0"/>
              <w:ind w:firstLine="175"/>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федеральные средства</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24"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944" w:type="dxa"/>
            <w:gridSpan w:val="2"/>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925"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992"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r>
      <w:tr w:rsidR="007E2EF8" w:rsidRPr="007E2EF8" w:rsidTr="007E2EF8">
        <w:tc>
          <w:tcPr>
            <w:tcW w:w="568"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1843"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3260" w:type="dxa"/>
            <w:vMerge/>
          </w:tcPr>
          <w:p w:rsidR="007E2EF8" w:rsidRPr="007E2EF8" w:rsidRDefault="007E2EF8" w:rsidP="007E2EF8">
            <w:pPr>
              <w:jc w:val="left"/>
              <w:rPr>
                <w:rFonts w:ascii="Times New Roman" w:eastAsia="Times New Roman" w:hAnsi="Times New Roman" w:cs="Times New Roman"/>
                <w:b/>
                <w:bCs/>
                <w:sz w:val="16"/>
                <w:szCs w:val="16"/>
                <w:lang w:eastAsia="ru-RU"/>
              </w:rPr>
            </w:pPr>
          </w:p>
        </w:tc>
        <w:tc>
          <w:tcPr>
            <w:tcW w:w="4253" w:type="dxa"/>
          </w:tcPr>
          <w:p w:rsidR="007E2EF8" w:rsidRPr="007E2EF8" w:rsidRDefault="007E2EF8" w:rsidP="007E2EF8">
            <w:pPr>
              <w:widowControl w:val="0"/>
              <w:autoSpaceDE w:val="0"/>
              <w:autoSpaceDN w:val="0"/>
              <w:adjustRightInd w:val="0"/>
              <w:ind w:firstLine="175"/>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бюджет Пензенской области</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1414,1</w:t>
            </w:r>
          </w:p>
        </w:tc>
        <w:tc>
          <w:tcPr>
            <w:tcW w:w="824"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1427,1</w:t>
            </w:r>
          </w:p>
        </w:tc>
        <w:tc>
          <w:tcPr>
            <w:tcW w:w="944" w:type="dxa"/>
            <w:gridSpan w:val="2"/>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1479,4</w:t>
            </w:r>
          </w:p>
        </w:tc>
        <w:tc>
          <w:tcPr>
            <w:tcW w:w="925"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1479,4</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1479,4</w:t>
            </w:r>
          </w:p>
        </w:tc>
        <w:tc>
          <w:tcPr>
            <w:tcW w:w="992"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1479,4</w:t>
            </w:r>
          </w:p>
        </w:tc>
      </w:tr>
      <w:tr w:rsidR="007E2EF8" w:rsidRPr="007E2EF8" w:rsidTr="007E2EF8">
        <w:tc>
          <w:tcPr>
            <w:tcW w:w="568"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1843"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3260" w:type="dxa"/>
            <w:vMerge/>
          </w:tcPr>
          <w:p w:rsidR="007E2EF8" w:rsidRPr="007E2EF8" w:rsidRDefault="007E2EF8" w:rsidP="007E2EF8">
            <w:pPr>
              <w:jc w:val="left"/>
              <w:rPr>
                <w:rFonts w:ascii="Times New Roman" w:eastAsia="Times New Roman" w:hAnsi="Times New Roman" w:cs="Times New Roman"/>
                <w:b/>
                <w:bCs/>
                <w:sz w:val="16"/>
                <w:szCs w:val="16"/>
                <w:lang w:eastAsia="ru-RU"/>
              </w:rPr>
            </w:pPr>
          </w:p>
        </w:tc>
        <w:tc>
          <w:tcPr>
            <w:tcW w:w="4253" w:type="dxa"/>
          </w:tcPr>
          <w:p w:rsidR="007E2EF8" w:rsidRPr="007E2EF8" w:rsidRDefault="007E2EF8" w:rsidP="007E2EF8">
            <w:pPr>
              <w:widowControl w:val="0"/>
              <w:autoSpaceDE w:val="0"/>
              <w:autoSpaceDN w:val="0"/>
              <w:adjustRightInd w:val="0"/>
              <w:ind w:firstLine="175"/>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иные источники </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24"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944" w:type="dxa"/>
            <w:gridSpan w:val="2"/>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925"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992"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r>
      <w:tr w:rsidR="007E2EF8" w:rsidRPr="007E2EF8" w:rsidTr="007E2EF8">
        <w:tc>
          <w:tcPr>
            <w:tcW w:w="568" w:type="dxa"/>
            <w:vMerge w:val="restart"/>
          </w:tcPr>
          <w:p w:rsidR="007E2EF8" w:rsidRPr="007E2EF8" w:rsidRDefault="007E2EF8" w:rsidP="007E2EF8">
            <w:pPr>
              <w:jc w:val="left"/>
              <w:rPr>
                <w:rFonts w:ascii="Times New Roman" w:eastAsia="Times New Roman" w:hAnsi="Times New Roman" w:cs="Times New Roman"/>
                <w:sz w:val="16"/>
                <w:szCs w:val="16"/>
                <w:lang w:eastAsia="ru-RU"/>
              </w:rPr>
            </w:pPr>
          </w:p>
        </w:tc>
        <w:tc>
          <w:tcPr>
            <w:tcW w:w="1843" w:type="dxa"/>
            <w:vMerge w:val="restart"/>
          </w:tcPr>
          <w:p w:rsidR="007E2EF8" w:rsidRPr="007E2EF8" w:rsidRDefault="007E2EF8" w:rsidP="007E2EF8">
            <w:pPr>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Основное мероприятие</w:t>
            </w:r>
          </w:p>
        </w:tc>
        <w:tc>
          <w:tcPr>
            <w:tcW w:w="3260" w:type="dxa"/>
            <w:vMerge w:val="restart"/>
          </w:tcPr>
          <w:p w:rsidR="007E2EF8" w:rsidRPr="007E2EF8" w:rsidRDefault="007E2EF8" w:rsidP="007E2EF8">
            <w:pPr>
              <w:jc w:val="left"/>
              <w:rPr>
                <w:rFonts w:ascii="Times New Roman" w:eastAsia="Times New Roman" w:hAnsi="Times New Roman" w:cs="Times New Roman"/>
                <w:sz w:val="16"/>
                <w:szCs w:val="16"/>
                <w:lang w:eastAsia="ru-RU"/>
              </w:rPr>
            </w:pPr>
            <w:proofErr w:type="gramStart"/>
            <w:r w:rsidRPr="007E2EF8">
              <w:rPr>
                <w:rFonts w:ascii="Times New Roman" w:eastAsia="Times New Roman" w:hAnsi="Times New Roman" w:cs="Times New Roman"/>
                <w:sz w:val="16"/>
                <w:szCs w:val="16"/>
                <w:lang w:eastAsia="ru-RU"/>
              </w:rPr>
              <w:t>Обеспечение деятельности  администрации Мокшанского района (в том числе прохождение диспансеризации, дополнительная профессиональная подготовка</w:t>
            </w:r>
            <w:proofErr w:type="gramEnd"/>
          </w:p>
        </w:tc>
        <w:tc>
          <w:tcPr>
            <w:tcW w:w="4253" w:type="dxa"/>
          </w:tcPr>
          <w:p w:rsidR="007E2EF8" w:rsidRPr="007E2EF8" w:rsidRDefault="007E2EF8" w:rsidP="007E2EF8">
            <w:pPr>
              <w:widowControl w:val="0"/>
              <w:autoSpaceDE w:val="0"/>
              <w:autoSpaceDN w:val="0"/>
              <w:adjustRightInd w:val="0"/>
              <w:ind w:firstLine="175"/>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всего</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38217,7</w:t>
            </w:r>
          </w:p>
        </w:tc>
        <w:tc>
          <w:tcPr>
            <w:tcW w:w="824"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32184,3</w:t>
            </w:r>
          </w:p>
        </w:tc>
        <w:tc>
          <w:tcPr>
            <w:tcW w:w="944" w:type="dxa"/>
            <w:gridSpan w:val="2"/>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32751,0</w:t>
            </w:r>
          </w:p>
        </w:tc>
        <w:tc>
          <w:tcPr>
            <w:tcW w:w="925"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32751,0</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32751,0</w:t>
            </w:r>
          </w:p>
        </w:tc>
        <w:tc>
          <w:tcPr>
            <w:tcW w:w="992"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32751,0</w:t>
            </w:r>
          </w:p>
        </w:tc>
      </w:tr>
      <w:tr w:rsidR="007E2EF8" w:rsidRPr="007E2EF8" w:rsidTr="007E2EF8">
        <w:tc>
          <w:tcPr>
            <w:tcW w:w="568" w:type="dxa"/>
            <w:vMerge/>
          </w:tcPr>
          <w:p w:rsidR="007E2EF8" w:rsidRPr="007E2EF8" w:rsidRDefault="007E2EF8" w:rsidP="007E2EF8">
            <w:pPr>
              <w:jc w:val="left"/>
              <w:rPr>
                <w:rFonts w:ascii="Times New Roman" w:eastAsia="Times New Roman" w:hAnsi="Times New Roman" w:cs="Times New Roman"/>
                <w:sz w:val="16"/>
                <w:szCs w:val="16"/>
                <w:lang w:eastAsia="ru-RU"/>
              </w:rPr>
            </w:pPr>
          </w:p>
        </w:tc>
        <w:tc>
          <w:tcPr>
            <w:tcW w:w="1843" w:type="dxa"/>
            <w:vMerge/>
          </w:tcPr>
          <w:p w:rsidR="007E2EF8" w:rsidRPr="007E2EF8" w:rsidRDefault="007E2EF8" w:rsidP="007E2EF8">
            <w:pPr>
              <w:jc w:val="left"/>
              <w:rPr>
                <w:rFonts w:ascii="Times New Roman" w:eastAsia="Times New Roman" w:hAnsi="Times New Roman" w:cs="Times New Roman"/>
                <w:sz w:val="16"/>
                <w:szCs w:val="16"/>
                <w:lang w:eastAsia="ru-RU"/>
              </w:rPr>
            </w:pPr>
          </w:p>
        </w:tc>
        <w:tc>
          <w:tcPr>
            <w:tcW w:w="3260" w:type="dxa"/>
            <w:vMerge/>
          </w:tcPr>
          <w:p w:rsidR="007E2EF8" w:rsidRPr="007E2EF8" w:rsidRDefault="007E2EF8" w:rsidP="007E2EF8">
            <w:pPr>
              <w:jc w:val="left"/>
              <w:rPr>
                <w:rFonts w:ascii="Times New Roman" w:eastAsia="Times New Roman" w:hAnsi="Times New Roman" w:cs="Times New Roman"/>
                <w:sz w:val="16"/>
                <w:szCs w:val="16"/>
                <w:lang w:eastAsia="ru-RU"/>
              </w:rPr>
            </w:pPr>
          </w:p>
        </w:tc>
        <w:tc>
          <w:tcPr>
            <w:tcW w:w="4253" w:type="dxa"/>
          </w:tcPr>
          <w:p w:rsidR="007E2EF8" w:rsidRPr="007E2EF8" w:rsidRDefault="007E2EF8" w:rsidP="007E2EF8">
            <w:pPr>
              <w:widowControl w:val="0"/>
              <w:autoSpaceDE w:val="0"/>
              <w:autoSpaceDN w:val="0"/>
              <w:adjustRightInd w:val="0"/>
              <w:ind w:firstLine="175"/>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в </w:t>
            </w:r>
            <w:proofErr w:type="spellStart"/>
            <w:r w:rsidRPr="007E2EF8">
              <w:rPr>
                <w:rFonts w:ascii="Times New Roman" w:eastAsia="Times New Roman" w:hAnsi="Times New Roman" w:cs="Times New Roman"/>
                <w:sz w:val="16"/>
                <w:szCs w:val="16"/>
                <w:lang w:eastAsia="ru-RU"/>
              </w:rPr>
              <w:t>т.ч</w:t>
            </w:r>
            <w:proofErr w:type="spellEnd"/>
            <w:r w:rsidRPr="007E2EF8">
              <w:rPr>
                <w:rFonts w:ascii="Times New Roman" w:eastAsia="Times New Roman" w:hAnsi="Times New Roman" w:cs="Times New Roman"/>
                <w:sz w:val="16"/>
                <w:szCs w:val="16"/>
                <w:lang w:eastAsia="ru-RU"/>
              </w:rPr>
              <w:t>.</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p>
        </w:tc>
        <w:tc>
          <w:tcPr>
            <w:tcW w:w="824"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p>
        </w:tc>
        <w:tc>
          <w:tcPr>
            <w:tcW w:w="944" w:type="dxa"/>
            <w:gridSpan w:val="2"/>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p>
        </w:tc>
        <w:tc>
          <w:tcPr>
            <w:tcW w:w="925"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p>
        </w:tc>
        <w:tc>
          <w:tcPr>
            <w:tcW w:w="992"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p>
        </w:tc>
      </w:tr>
      <w:tr w:rsidR="007E2EF8" w:rsidRPr="007E2EF8" w:rsidTr="007E2EF8">
        <w:tc>
          <w:tcPr>
            <w:tcW w:w="568"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1843"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3260"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4253" w:type="dxa"/>
          </w:tcPr>
          <w:p w:rsidR="007E2EF8" w:rsidRPr="007E2EF8" w:rsidRDefault="007E2EF8" w:rsidP="007E2EF8">
            <w:pPr>
              <w:widowControl w:val="0"/>
              <w:autoSpaceDE w:val="0"/>
              <w:autoSpaceDN w:val="0"/>
              <w:adjustRightInd w:val="0"/>
              <w:ind w:firstLine="175"/>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36803,6</w:t>
            </w:r>
          </w:p>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p>
        </w:tc>
        <w:tc>
          <w:tcPr>
            <w:tcW w:w="824"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30757,2</w:t>
            </w:r>
          </w:p>
        </w:tc>
        <w:tc>
          <w:tcPr>
            <w:tcW w:w="944" w:type="dxa"/>
            <w:gridSpan w:val="2"/>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31271,6</w:t>
            </w:r>
          </w:p>
        </w:tc>
        <w:tc>
          <w:tcPr>
            <w:tcW w:w="925"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31271,6</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31271,6</w:t>
            </w:r>
          </w:p>
        </w:tc>
        <w:tc>
          <w:tcPr>
            <w:tcW w:w="992"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31271,6</w:t>
            </w:r>
          </w:p>
        </w:tc>
      </w:tr>
      <w:tr w:rsidR="007E2EF8" w:rsidRPr="007E2EF8" w:rsidTr="007E2EF8">
        <w:tc>
          <w:tcPr>
            <w:tcW w:w="568"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1843"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3260"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4253" w:type="dxa"/>
          </w:tcPr>
          <w:p w:rsidR="007E2EF8" w:rsidRPr="007E2EF8" w:rsidRDefault="007E2EF8" w:rsidP="007E2EF8">
            <w:pPr>
              <w:widowControl w:val="0"/>
              <w:autoSpaceDE w:val="0"/>
              <w:autoSpaceDN w:val="0"/>
              <w:adjustRightInd w:val="0"/>
              <w:ind w:firstLine="175"/>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федеральные средства</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24"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944" w:type="dxa"/>
            <w:gridSpan w:val="2"/>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925"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992"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r>
      <w:tr w:rsidR="007E2EF8" w:rsidRPr="007E2EF8" w:rsidTr="007E2EF8">
        <w:tc>
          <w:tcPr>
            <w:tcW w:w="568"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1843"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3260"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4253" w:type="dxa"/>
          </w:tcPr>
          <w:p w:rsidR="007E2EF8" w:rsidRPr="007E2EF8" w:rsidRDefault="007E2EF8" w:rsidP="007E2EF8">
            <w:pPr>
              <w:widowControl w:val="0"/>
              <w:autoSpaceDE w:val="0"/>
              <w:autoSpaceDN w:val="0"/>
              <w:adjustRightInd w:val="0"/>
              <w:ind w:firstLine="175"/>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бюджет Пензенской области</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1414,1</w:t>
            </w:r>
          </w:p>
        </w:tc>
        <w:tc>
          <w:tcPr>
            <w:tcW w:w="824"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1427,1</w:t>
            </w:r>
          </w:p>
        </w:tc>
        <w:tc>
          <w:tcPr>
            <w:tcW w:w="944" w:type="dxa"/>
            <w:gridSpan w:val="2"/>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1479,4</w:t>
            </w:r>
          </w:p>
        </w:tc>
        <w:tc>
          <w:tcPr>
            <w:tcW w:w="925"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1479,4</w:t>
            </w:r>
          </w:p>
        </w:tc>
        <w:tc>
          <w:tcPr>
            <w:tcW w:w="850"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1479,4</w:t>
            </w:r>
          </w:p>
        </w:tc>
        <w:tc>
          <w:tcPr>
            <w:tcW w:w="992"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1479,4</w:t>
            </w:r>
          </w:p>
        </w:tc>
      </w:tr>
      <w:tr w:rsidR="007E2EF8" w:rsidRPr="007E2EF8" w:rsidTr="007E2EF8">
        <w:tc>
          <w:tcPr>
            <w:tcW w:w="568"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1843"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3260" w:type="dxa"/>
            <w:vMerge/>
          </w:tcPr>
          <w:p w:rsidR="007E2EF8" w:rsidRPr="007E2EF8" w:rsidRDefault="007E2EF8" w:rsidP="007E2EF8">
            <w:pPr>
              <w:ind w:right="-370"/>
              <w:jc w:val="center"/>
              <w:rPr>
                <w:rFonts w:ascii="Times New Roman" w:eastAsia="Times New Roman" w:hAnsi="Times New Roman" w:cs="Times New Roman"/>
                <w:b/>
                <w:bCs/>
                <w:sz w:val="16"/>
                <w:szCs w:val="16"/>
                <w:lang w:eastAsia="ru-RU"/>
              </w:rPr>
            </w:pPr>
          </w:p>
        </w:tc>
        <w:tc>
          <w:tcPr>
            <w:tcW w:w="4253" w:type="dxa"/>
          </w:tcPr>
          <w:p w:rsidR="007E2EF8" w:rsidRPr="007E2EF8" w:rsidRDefault="007E2EF8" w:rsidP="007E2EF8">
            <w:pPr>
              <w:widowControl w:val="0"/>
              <w:autoSpaceDE w:val="0"/>
              <w:autoSpaceDN w:val="0"/>
              <w:adjustRightInd w:val="0"/>
              <w:ind w:firstLine="175"/>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иные источники (расшифровать)</w:t>
            </w:r>
          </w:p>
        </w:tc>
        <w:tc>
          <w:tcPr>
            <w:tcW w:w="850"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24"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44" w:type="dxa"/>
            <w:gridSpan w:val="2"/>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25"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850"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p>
        </w:tc>
        <w:tc>
          <w:tcPr>
            <w:tcW w:w="992"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p>
        </w:tc>
      </w:tr>
    </w:tbl>
    <w:p w:rsidR="007E2EF8" w:rsidRDefault="007E2EF8" w:rsidP="007E2EF8">
      <w:pPr>
        <w:jc w:val="right"/>
        <w:rPr>
          <w:rFonts w:ascii="Times New Roman" w:eastAsia="Times New Roman" w:hAnsi="Times New Roman" w:cs="Times New Roman"/>
          <w:sz w:val="16"/>
          <w:szCs w:val="16"/>
          <w:lang w:eastAsia="ru-RU"/>
        </w:rPr>
      </w:pPr>
    </w:p>
    <w:p w:rsidR="007E2EF8" w:rsidRDefault="007E2EF8" w:rsidP="007E2EF8">
      <w:pPr>
        <w:jc w:val="right"/>
        <w:rPr>
          <w:rFonts w:ascii="Times New Roman" w:eastAsia="Times New Roman" w:hAnsi="Times New Roman" w:cs="Times New Roman"/>
          <w:sz w:val="16"/>
          <w:szCs w:val="16"/>
          <w:lang w:eastAsia="ru-RU"/>
        </w:rPr>
      </w:pPr>
    </w:p>
    <w:p w:rsidR="007E2EF8" w:rsidRDefault="007E2EF8" w:rsidP="007E2EF8">
      <w:pPr>
        <w:jc w:val="right"/>
        <w:rPr>
          <w:rFonts w:ascii="Times New Roman" w:eastAsia="Times New Roman" w:hAnsi="Times New Roman" w:cs="Times New Roman"/>
          <w:sz w:val="16"/>
          <w:szCs w:val="16"/>
          <w:lang w:eastAsia="ru-RU"/>
        </w:rPr>
      </w:pPr>
    </w:p>
    <w:p w:rsidR="007E2EF8" w:rsidRDefault="007E2EF8" w:rsidP="007E2EF8">
      <w:pPr>
        <w:jc w:val="right"/>
        <w:rPr>
          <w:rFonts w:ascii="Times New Roman" w:eastAsia="Times New Roman" w:hAnsi="Times New Roman" w:cs="Times New Roman"/>
          <w:sz w:val="16"/>
          <w:szCs w:val="16"/>
          <w:lang w:eastAsia="ru-RU"/>
        </w:rPr>
      </w:pPr>
    </w:p>
    <w:p w:rsidR="007E2EF8" w:rsidRDefault="007E2EF8" w:rsidP="007E2EF8">
      <w:pPr>
        <w:jc w:val="right"/>
        <w:rPr>
          <w:rFonts w:ascii="Times New Roman" w:eastAsia="Times New Roman" w:hAnsi="Times New Roman" w:cs="Times New Roman"/>
          <w:sz w:val="16"/>
          <w:szCs w:val="16"/>
          <w:lang w:eastAsia="ru-RU"/>
        </w:rPr>
      </w:pPr>
    </w:p>
    <w:p w:rsidR="007E2EF8" w:rsidRDefault="007E2EF8" w:rsidP="007E2EF8">
      <w:pPr>
        <w:jc w:val="right"/>
        <w:rPr>
          <w:rFonts w:ascii="Times New Roman" w:eastAsia="Times New Roman" w:hAnsi="Times New Roman" w:cs="Times New Roman"/>
          <w:sz w:val="16"/>
          <w:szCs w:val="16"/>
          <w:lang w:eastAsia="ru-RU"/>
        </w:rPr>
      </w:pPr>
    </w:p>
    <w:p w:rsidR="007E2EF8" w:rsidRDefault="007E2EF8" w:rsidP="007E2EF8">
      <w:pPr>
        <w:jc w:val="right"/>
        <w:rPr>
          <w:rFonts w:ascii="Times New Roman" w:eastAsia="Times New Roman" w:hAnsi="Times New Roman" w:cs="Times New Roman"/>
          <w:sz w:val="16"/>
          <w:szCs w:val="16"/>
          <w:lang w:eastAsia="ru-RU"/>
        </w:rPr>
      </w:pPr>
    </w:p>
    <w:p w:rsidR="007E2EF8" w:rsidRDefault="007E2EF8" w:rsidP="007E2EF8">
      <w:pPr>
        <w:jc w:val="right"/>
        <w:rPr>
          <w:rFonts w:ascii="Times New Roman" w:eastAsia="Times New Roman" w:hAnsi="Times New Roman" w:cs="Times New Roman"/>
          <w:sz w:val="16"/>
          <w:szCs w:val="16"/>
          <w:lang w:eastAsia="ru-RU"/>
        </w:rPr>
      </w:pPr>
    </w:p>
    <w:p w:rsidR="007E2EF8" w:rsidRDefault="007E2EF8" w:rsidP="007E2EF8">
      <w:pPr>
        <w:jc w:val="right"/>
        <w:rPr>
          <w:rFonts w:ascii="Times New Roman" w:eastAsia="Times New Roman" w:hAnsi="Times New Roman" w:cs="Times New Roman"/>
          <w:sz w:val="16"/>
          <w:szCs w:val="16"/>
          <w:lang w:eastAsia="ru-RU"/>
        </w:rPr>
      </w:pPr>
    </w:p>
    <w:p w:rsidR="007E2EF8" w:rsidRDefault="007E2EF8" w:rsidP="007E2EF8">
      <w:pPr>
        <w:jc w:val="right"/>
        <w:rPr>
          <w:rFonts w:ascii="Times New Roman" w:eastAsia="Times New Roman" w:hAnsi="Times New Roman" w:cs="Times New Roman"/>
          <w:sz w:val="16"/>
          <w:szCs w:val="16"/>
          <w:lang w:eastAsia="ru-RU"/>
        </w:rPr>
      </w:pP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Приложение</w:t>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 к постановлению администрации</w:t>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 Мокшанского района</w:t>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 от   09.12.2022  № 1096</w:t>
      </w:r>
    </w:p>
    <w:p w:rsidR="007E2EF8" w:rsidRPr="007E2EF8" w:rsidRDefault="007E2EF8" w:rsidP="007E2EF8">
      <w:pPr>
        <w:tabs>
          <w:tab w:val="left" w:pos="13260"/>
        </w:tabs>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ab/>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«Приложение №4.2 </w:t>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к муниципальной программе   «Развитие муниципальной службы</w:t>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                                                                                                                                                                    в </w:t>
      </w:r>
      <w:proofErr w:type="spellStart"/>
      <w:r w:rsidRPr="007E2EF8">
        <w:rPr>
          <w:rFonts w:ascii="Times New Roman" w:eastAsia="Times New Roman" w:hAnsi="Times New Roman" w:cs="Times New Roman"/>
          <w:sz w:val="16"/>
          <w:szCs w:val="16"/>
          <w:lang w:eastAsia="ru-RU"/>
        </w:rPr>
        <w:t>Мокшанском</w:t>
      </w:r>
      <w:proofErr w:type="spellEnd"/>
      <w:r w:rsidRPr="007E2EF8">
        <w:rPr>
          <w:rFonts w:ascii="Times New Roman" w:eastAsia="Times New Roman" w:hAnsi="Times New Roman" w:cs="Times New Roman"/>
          <w:sz w:val="16"/>
          <w:szCs w:val="16"/>
          <w:lang w:eastAsia="ru-RU"/>
        </w:rPr>
        <w:t xml:space="preserve"> районе Пензенской области                                        </w:t>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                                                                                                                                                                                                            на 2014-2027 годы»</w:t>
      </w:r>
    </w:p>
    <w:p w:rsidR="007E2EF8" w:rsidRPr="007E2EF8" w:rsidRDefault="007E2EF8" w:rsidP="007E2EF8">
      <w:pPr>
        <w:jc w:val="righ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(новая редакция)</w:t>
      </w:r>
    </w:p>
    <w:p w:rsidR="007E2EF8" w:rsidRDefault="007E2EF8" w:rsidP="007E2EF8">
      <w:pPr>
        <w:ind w:right="-568" w:firstLine="284"/>
        <w:jc w:val="center"/>
        <w:rPr>
          <w:rFonts w:ascii="Times New Roman" w:eastAsia="Times New Roman" w:hAnsi="Times New Roman" w:cs="Times New Roman"/>
          <w:b/>
          <w:bCs/>
          <w:sz w:val="16"/>
          <w:szCs w:val="16"/>
          <w:lang w:eastAsia="ru-RU"/>
        </w:rPr>
      </w:pPr>
    </w:p>
    <w:p w:rsidR="007E2EF8" w:rsidRPr="007E2EF8" w:rsidRDefault="007E2EF8" w:rsidP="007E2EF8">
      <w:pPr>
        <w:ind w:right="-568" w:firstLine="284"/>
        <w:jc w:val="center"/>
        <w:rPr>
          <w:rFonts w:ascii="Times New Roman" w:eastAsia="Times New Roman" w:hAnsi="Times New Roman" w:cs="Times New Roman"/>
          <w:b/>
          <w:bCs/>
          <w:sz w:val="16"/>
          <w:szCs w:val="16"/>
          <w:lang w:eastAsia="ru-RU"/>
        </w:rPr>
      </w:pPr>
      <w:r w:rsidRPr="007E2EF8">
        <w:rPr>
          <w:rFonts w:ascii="Times New Roman" w:eastAsia="Times New Roman" w:hAnsi="Times New Roman" w:cs="Times New Roman"/>
          <w:b/>
          <w:bCs/>
          <w:sz w:val="16"/>
          <w:szCs w:val="16"/>
          <w:lang w:eastAsia="ru-RU"/>
        </w:rPr>
        <w:t>РЕСУРСНОЕ ОБЕСПЕЧЕНИЕ</w:t>
      </w:r>
    </w:p>
    <w:p w:rsidR="007E2EF8" w:rsidRPr="007E2EF8" w:rsidRDefault="007E2EF8" w:rsidP="007E2EF8">
      <w:pPr>
        <w:ind w:right="-568" w:firstLine="284"/>
        <w:jc w:val="center"/>
        <w:rPr>
          <w:rFonts w:ascii="Times New Roman" w:eastAsia="Times New Roman" w:hAnsi="Times New Roman" w:cs="Times New Roman"/>
          <w:b/>
          <w:bCs/>
          <w:sz w:val="16"/>
          <w:szCs w:val="16"/>
          <w:lang w:eastAsia="ru-RU"/>
        </w:rPr>
      </w:pPr>
      <w:r w:rsidRPr="007E2EF8">
        <w:rPr>
          <w:rFonts w:ascii="Times New Roman" w:eastAsia="Times New Roman" w:hAnsi="Times New Roman" w:cs="Times New Roman"/>
          <w:b/>
          <w:bCs/>
          <w:sz w:val="16"/>
          <w:szCs w:val="16"/>
          <w:lang w:eastAsia="ru-RU"/>
        </w:rPr>
        <w:t xml:space="preserve">реализации муниципальной программы «Развитие муниципальной службы  в </w:t>
      </w:r>
      <w:proofErr w:type="spellStart"/>
      <w:r w:rsidRPr="007E2EF8">
        <w:rPr>
          <w:rFonts w:ascii="Times New Roman" w:eastAsia="Times New Roman" w:hAnsi="Times New Roman" w:cs="Times New Roman"/>
          <w:b/>
          <w:bCs/>
          <w:sz w:val="16"/>
          <w:szCs w:val="16"/>
          <w:lang w:eastAsia="ru-RU"/>
        </w:rPr>
        <w:t>Мокшанском</w:t>
      </w:r>
      <w:proofErr w:type="spellEnd"/>
      <w:r w:rsidRPr="007E2EF8">
        <w:rPr>
          <w:rFonts w:ascii="Times New Roman" w:eastAsia="Times New Roman" w:hAnsi="Times New Roman" w:cs="Times New Roman"/>
          <w:b/>
          <w:bCs/>
          <w:sz w:val="16"/>
          <w:szCs w:val="16"/>
          <w:lang w:eastAsia="ru-RU"/>
        </w:rPr>
        <w:t xml:space="preserve"> районе Пензенской области </w:t>
      </w:r>
    </w:p>
    <w:p w:rsidR="007E2EF8" w:rsidRPr="007E2EF8" w:rsidRDefault="007E2EF8" w:rsidP="007E2EF8">
      <w:pPr>
        <w:ind w:right="-568" w:firstLine="284"/>
        <w:jc w:val="center"/>
        <w:rPr>
          <w:rFonts w:ascii="Times New Roman" w:eastAsia="Times New Roman" w:hAnsi="Times New Roman" w:cs="Times New Roman"/>
          <w:b/>
          <w:sz w:val="16"/>
          <w:szCs w:val="16"/>
          <w:lang w:eastAsia="ru-RU"/>
        </w:rPr>
      </w:pPr>
      <w:r w:rsidRPr="007E2EF8">
        <w:rPr>
          <w:rFonts w:ascii="Times New Roman" w:eastAsia="Times New Roman" w:hAnsi="Times New Roman" w:cs="Times New Roman"/>
          <w:b/>
          <w:bCs/>
          <w:sz w:val="16"/>
          <w:szCs w:val="16"/>
          <w:lang w:eastAsia="ru-RU"/>
        </w:rPr>
        <w:t xml:space="preserve">на 2014-2027 годы»  </w:t>
      </w:r>
      <w:r w:rsidRPr="007E2EF8">
        <w:rPr>
          <w:rFonts w:ascii="Times New Roman" w:eastAsia="Times New Roman" w:hAnsi="Times New Roman" w:cs="Times New Roman"/>
          <w:b/>
          <w:sz w:val="16"/>
          <w:szCs w:val="16"/>
          <w:lang w:eastAsia="ru-RU"/>
        </w:rPr>
        <w:t>за счет всех источников финансирования в разрезе кодов бюджетной классификации</w:t>
      </w:r>
    </w:p>
    <w:p w:rsidR="007E2EF8" w:rsidRPr="007E2EF8" w:rsidRDefault="007E2EF8" w:rsidP="007E2EF8">
      <w:pPr>
        <w:widowControl w:val="0"/>
        <w:autoSpaceDE w:val="0"/>
        <w:autoSpaceDN w:val="0"/>
        <w:adjustRightInd w:val="0"/>
        <w:ind w:firstLine="720"/>
        <w:jc w:val="center"/>
        <w:rPr>
          <w:rFonts w:ascii="Times New Roman" w:eastAsia="Times New Roman" w:hAnsi="Times New Roman" w:cs="Times New Roman"/>
          <w:b/>
          <w:sz w:val="16"/>
          <w:szCs w:val="16"/>
          <w:lang w:eastAsia="ru-RU"/>
        </w:rPr>
      </w:pPr>
    </w:p>
    <w:tbl>
      <w:tblPr>
        <w:tblW w:w="1570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275"/>
        <w:gridCol w:w="3544"/>
        <w:gridCol w:w="1701"/>
        <w:gridCol w:w="710"/>
        <w:gridCol w:w="567"/>
        <w:gridCol w:w="567"/>
        <w:gridCol w:w="1417"/>
        <w:gridCol w:w="567"/>
        <w:gridCol w:w="708"/>
        <w:gridCol w:w="709"/>
        <w:gridCol w:w="851"/>
        <w:gridCol w:w="708"/>
        <w:gridCol w:w="851"/>
        <w:gridCol w:w="817"/>
      </w:tblGrid>
      <w:tr w:rsidR="007E2EF8" w:rsidRPr="007E2EF8" w:rsidTr="007E2EF8">
        <w:tc>
          <w:tcPr>
            <w:tcW w:w="5529" w:type="dxa"/>
            <w:gridSpan w:val="3"/>
            <w:vAlign w:val="center"/>
          </w:tcPr>
          <w:p w:rsidR="007E2EF8" w:rsidRPr="007E2EF8" w:rsidRDefault="007E2EF8" w:rsidP="007E2EF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Ответственный исполнитель муниципальной программы</w:t>
            </w:r>
          </w:p>
        </w:tc>
        <w:tc>
          <w:tcPr>
            <w:tcW w:w="10173" w:type="dxa"/>
            <w:gridSpan w:val="12"/>
          </w:tcPr>
          <w:p w:rsidR="007E2EF8" w:rsidRPr="007E2EF8" w:rsidRDefault="007E2EF8" w:rsidP="007E2EF8">
            <w:pPr>
              <w:widowControl w:val="0"/>
              <w:autoSpaceDE w:val="0"/>
              <w:autoSpaceDN w:val="0"/>
              <w:adjustRightInd w:val="0"/>
              <w:ind w:firstLine="72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Организационный отдел администрации Мокшанского района</w:t>
            </w:r>
          </w:p>
        </w:tc>
      </w:tr>
      <w:tr w:rsidR="007E2EF8" w:rsidRPr="007E2EF8" w:rsidTr="007E2EF8">
        <w:tc>
          <w:tcPr>
            <w:tcW w:w="710" w:type="dxa"/>
            <w:vMerge w:val="restart"/>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N</w:t>
            </w:r>
          </w:p>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proofErr w:type="gramStart"/>
            <w:r w:rsidRPr="007E2EF8">
              <w:rPr>
                <w:rFonts w:ascii="Times New Roman" w:eastAsia="Times New Roman" w:hAnsi="Times New Roman" w:cs="Times New Roman"/>
                <w:sz w:val="16"/>
                <w:szCs w:val="16"/>
                <w:lang w:eastAsia="ru-RU"/>
              </w:rPr>
              <w:t>п</w:t>
            </w:r>
            <w:proofErr w:type="gramEnd"/>
            <w:r w:rsidRPr="007E2EF8">
              <w:rPr>
                <w:rFonts w:ascii="Times New Roman" w:eastAsia="Times New Roman" w:hAnsi="Times New Roman" w:cs="Times New Roman"/>
                <w:sz w:val="16"/>
                <w:szCs w:val="16"/>
                <w:lang w:eastAsia="ru-RU"/>
              </w:rPr>
              <w:t>/п</w:t>
            </w:r>
          </w:p>
        </w:tc>
        <w:tc>
          <w:tcPr>
            <w:tcW w:w="1275" w:type="dxa"/>
            <w:vMerge w:val="restart"/>
          </w:tcPr>
          <w:p w:rsidR="007E2EF8" w:rsidRPr="007E2EF8" w:rsidRDefault="007E2EF8" w:rsidP="007E2EF8">
            <w:pPr>
              <w:widowControl w:val="0"/>
              <w:autoSpaceDE w:val="0"/>
              <w:autoSpaceDN w:val="0"/>
              <w:adjustRightInd w:val="0"/>
              <w:ind w:firstLine="34"/>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Статус</w:t>
            </w:r>
          </w:p>
        </w:tc>
        <w:tc>
          <w:tcPr>
            <w:tcW w:w="3544" w:type="dxa"/>
            <w:vMerge w:val="restart"/>
          </w:tcPr>
          <w:p w:rsidR="007E2EF8" w:rsidRPr="007E2EF8" w:rsidRDefault="007E2EF8" w:rsidP="007E2EF8">
            <w:pPr>
              <w:widowControl w:val="0"/>
              <w:autoSpaceDE w:val="0"/>
              <w:autoSpaceDN w:val="0"/>
              <w:adjustRightInd w:val="0"/>
              <w:ind w:left="-108" w:right="-108"/>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Наименование муниципальной программы, подпрограммы, мероприятия</w:t>
            </w:r>
          </w:p>
        </w:tc>
        <w:tc>
          <w:tcPr>
            <w:tcW w:w="1701" w:type="dxa"/>
            <w:vMerge w:val="restart"/>
          </w:tcPr>
          <w:p w:rsidR="007E2EF8" w:rsidRPr="007E2EF8" w:rsidRDefault="007E2EF8" w:rsidP="007E2EF8">
            <w:pPr>
              <w:widowControl w:val="0"/>
              <w:autoSpaceDE w:val="0"/>
              <w:autoSpaceDN w:val="0"/>
              <w:adjustRightInd w:val="0"/>
              <w:ind w:firstLine="34"/>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Ответственный исполнитель, соисполнитель</w:t>
            </w:r>
          </w:p>
        </w:tc>
        <w:tc>
          <w:tcPr>
            <w:tcW w:w="3828" w:type="dxa"/>
            <w:gridSpan w:val="5"/>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Код бюджетной классификации</w:t>
            </w:r>
          </w:p>
        </w:tc>
        <w:tc>
          <w:tcPr>
            <w:tcW w:w="4644" w:type="dxa"/>
            <w:gridSpan w:val="6"/>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Расходы бюджета Мокшанского района,</w:t>
            </w:r>
          </w:p>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тыс. рублей</w:t>
            </w:r>
          </w:p>
        </w:tc>
      </w:tr>
      <w:tr w:rsidR="007E2EF8" w:rsidRPr="007E2EF8" w:rsidTr="007E2EF8">
        <w:tc>
          <w:tcPr>
            <w:tcW w:w="710" w:type="dxa"/>
            <w:vMerge/>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1275" w:type="dxa"/>
            <w:vMerge/>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3544" w:type="dxa"/>
            <w:vMerge/>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1701" w:type="dxa"/>
            <w:vMerge/>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b/>
                <w:sz w:val="16"/>
                <w:szCs w:val="16"/>
                <w:lang w:eastAsia="ru-RU"/>
              </w:rPr>
            </w:pPr>
          </w:p>
        </w:tc>
        <w:tc>
          <w:tcPr>
            <w:tcW w:w="710" w:type="dxa"/>
          </w:tcPr>
          <w:p w:rsidR="007E2EF8" w:rsidRPr="007E2EF8" w:rsidRDefault="007E2EF8" w:rsidP="007E2EF8">
            <w:pPr>
              <w:widowControl w:val="0"/>
              <w:autoSpaceDE w:val="0"/>
              <w:autoSpaceDN w:val="0"/>
              <w:adjustRightInd w:val="0"/>
              <w:ind w:left="-107" w:right="-108"/>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ГРБС</w:t>
            </w:r>
          </w:p>
        </w:tc>
        <w:tc>
          <w:tcPr>
            <w:tcW w:w="567" w:type="dxa"/>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roofErr w:type="spellStart"/>
            <w:r w:rsidRPr="007E2EF8">
              <w:rPr>
                <w:rFonts w:ascii="Times New Roman" w:eastAsia="Times New Roman" w:hAnsi="Times New Roman" w:cs="Times New Roman"/>
                <w:sz w:val="16"/>
                <w:szCs w:val="16"/>
                <w:lang w:eastAsia="ru-RU"/>
              </w:rPr>
              <w:t>Рз</w:t>
            </w:r>
            <w:proofErr w:type="spellEnd"/>
          </w:p>
        </w:tc>
        <w:tc>
          <w:tcPr>
            <w:tcW w:w="567" w:type="dxa"/>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roofErr w:type="spellStart"/>
            <w:proofErr w:type="gramStart"/>
            <w:r w:rsidRPr="007E2EF8">
              <w:rPr>
                <w:rFonts w:ascii="Times New Roman" w:eastAsia="Times New Roman" w:hAnsi="Times New Roman" w:cs="Times New Roman"/>
                <w:sz w:val="16"/>
                <w:szCs w:val="16"/>
                <w:lang w:eastAsia="ru-RU"/>
              </w:rPr>
              <w:t>Пр</w:t>
            </w:r>
            <w:proofErr w:type="spellEnd"/>
            <w:proofErr w:type="gramEnd"/>
          </w:p>
        </w:tc>
        <w:tc>
          <w:tcPr>
            <w:tcW w:w="1417" w:type="dxa"/>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ЦСР </w:t>
            </w:r>
          </w:p>
        </w:tc>
        <w:tc>
          <w:tcPr>
            <w:tcW w:w="567" w:type="dxa"/>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ВР</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2022</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2023</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2024</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2025</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2026</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2027</w:t>
            </w:r>
          </w:p>
        </w:tc>
      </w:tr>
      <w:tr w:rsidR="007E2EF8" w:rsidRPr="007E2EF8" w:rsidTr="007E2EF8">
        <w:tc>
          <w:tcPr>
            <w:tcW w:w="710"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w:t>
            </w:r>
          </w:p>
        </w:tc>
        <w:tc>
          <w:tcPr>
            <w:tcW w:w="1275"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w:t>
            </w:r>
          </w:p>
        </w:tc>
        <w:tc>
          <w:tcPr>
            <w:tcW w:w="3544"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w:t>
            </w:r>
          </w:p>
        </w:tc>
        <w:tc>
          <w:tcPr>
            <w:tcW w:w="170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w:t>
            </w:r>
          </w:p>
        </w:tc>
        <w:tc>
          <w:tcPr>
            <w:tcW w:w="710"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6</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7</w:t>
            </w:r>
          </w:p>
        </w:tc>
        <w:tc>
          <w:tcPr>
            <w:tcW w:w="14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8</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10</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13</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14</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15</w:t>
            </w:r>
          </w:p>
        </w:tc>
      </w:tr>
      <w:tr w:rsidR="007E2EF8" w:rsidRPr="007E2EF8" w:rsidTr="007E2EF8">
        <w:tc>
          <w:tcPr>
            <w:tcW w:w="710" w:type="dxa"/>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w:t>
            </w:r>
          </w:p>
        </w:tc>
        <w:tc>
          <w:tcPr>
            <w:tcW w:w="1275" w:type="dxa"/>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roofErr w:type="spellStart"/>
            <w:r w:rsidRPr="007E2EF8">
              <w:rPr>
                <w:rFonts w:ascii="Times New Roman" w:eastAsia="Times New Roman" w:hAnsi="Times New Roman" w:cs="Times New Roman"/>
                <w:sz w:val="16"/>
                <w:szCs w:val="16"/>
                <w:lang w:eastAsia="ru-RU"/>
              </w:rPr>
              <w:t>Муниципаль</w:t>
            </w:r>
            <w:proofErr w:type="spellEnd"/>
          </w:p>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roofErr w:type="spellStart"/>
            <w:r w:rsidRPr="007E2EF8">
              <w:rPr>
                <w:rFonts w:ascii="Times New Roman" w:eastAsia="Times New Roman" w:hAnsi="Times New Roman" w:cs="Times New Roman"/>
                <w:sz w:val="16"/>
                <w:szCs w:val="16"/>
                <w:lang w:eastAsia="ru-RU"/>
              </w:rPr>
              <w:t>ная</w:t>
            </w:r>
            <w:proofErr w:type="spellEnd"/>
            <w:r w:rsidRPr="007E2EF8">
              <w:rPr>
                <w:rFonts w:ascii="Times New Roman" w:eastAsia="Times New Roman" w:hAnsi="Times New Roman" w:cs="Times New Roman"/>
                <w:sz w:val="16"/>
                <w:szCs w:val="16"/>
                <w:lang w:eastAsia="ru-RU"/>
              </w:rPr>
              <w:t xml:space="preserve"> программа</w:t>
            </w:r>
          </w:p>
        </w:tc>
        <w:tc>
          <w:tcPr>
            <w:tcW w:w="3544" w:type="dxa"/>
          </w:tcPr>
          <w:p w:rsidR="007E2EF8" w:rsidRPr="007E2EF8" w:rsidRDefault="007E2EF8" w:rsidP="007E2EF8">
            <w:pPr>
              <w:ind w:right="-107"/>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Развитие муниципальной службы в </w:t>
            </w:r>
            <w:proofErr w:type="spellStart"/>
            <w:r w:rsidRPr="007E2EF8">
              <w:rPr>
                <w:rFonts w:ascii="Times New Roman" w:eastAsia="Times New Roman" w:hAnsi="Times New Roman" w:cs="Times New Roman"/>
                <w:sz w:val="16"/>
                <w:szCs w:val="16"/>
                <w:lang w:eastAsia="ru-RU"/>
              </w:rPr>
              <w:t>Мокшанском</w:t>
            </w:r>
            <w:proofErr w:type="spellEnd"/>
            <w:r w:rsidRPr="007E2EF8">
              <w:rPr>
                <w:rFonts w:ascii="Times New Roman" w:eastAsia="Times New Roman" w:hAnsi="Times New Roman" w:cs="Times New Roman"/>
                <w:sz w:val="16"/>
                <w:szCs w:val="16"/>
                <w:lang w:eastAsia="ru-RU"/>
              </w:rPr>
              <w:t xml:space="preserve"> районе  Пензенской области на 2014-2027 годы</w:t>
            </w:r>
          </w:p>
        </w:tc>
        <w:tc>
          <w:tcPr>
            <w:tcW w:w="1701" w:type="dxa"/>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всего</w:t>
            </w:r>
          </w:p>
        </w:tc>
        <w:tc>
          <w:tcPr>
            <w:tcW w:w="710"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Х</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Х</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Х</w:t>
            </w:r>
          </w:p>
        </w:tc>
        <w:tc>
          <w:tcPr>
            <w:tcW w:w="14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Х</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Х</w:t>
            </w:r>
          </w:p>
        </w:tc>
        <w:tc>
          <w:tcPr>
            <w:tcW w:w="708" w:type="dxa"/>
          </w:tcPr>
          <w:p w:rsidR="007E2EF8" w:rsidRPr="007E2EF8" w:rsidRDefault="007E2EF8" w:rsidP="007E2EF8">
            <w:pPr>
              <w:widowControl w:val="0"/>
              <w:autoSpaceDE w:val="0"/>
              <w:autoSpaceDN w:val="0"/>
              <w:adjustRightInd w:val="0"/>
              <w:ind w:right="-141" w:hanging="108"/>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38217,7</w:t>
            </w:r>
          </w:p>
        </w:tc>
        <w:tc>
          <w:tcPr>
            <w:tcW w:w="709" w:type="dxa"/>
          </w:tcPr>
          <w:p w:rsidR="007E2EF8" w:rsidRPr="007E2EF8" w:rsidRDefault="007E2EF8" w:rsidP="007E2EF8">
            <w:pPr>
              <w:widowControl w:val="0"/>
              <w:autoSpaceDE w:val="0"/>
              <w:autoSpaceDN w:val="0"/>
              <w:adjustRightInd w:val="0"/>
              <w:ind w:left="-75"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32184,3</w:t>
            </w:r>
          </w:p>
        </w:tc>
        <w:tc>
          <w:tcPr>
            <w:tcW w:w="851" w:type="dxa"/>
          </w:tcPr>
          <w:p w:rsidR="007E2EF8" w:rsidRPr="007E2EF8" w:rsidRDefault="007E2EF8" w:rsidP="007E2EF8">
            <w:pPr>
              <w:widowControl w:val="0"/>
              <w:autoSpaceDE w:val="0"/>
              <w:autoSpaceDN w:val="0"/>
              <w:adjustRightInd w:val="0"/>
              <w:ind w:left="-75"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32751,0</w:t>
            </w:r>
          </w:p>
        </w:tc>
        <w:tc>
          <w:tcPr>
            <w:tcW w:w="708" w:type="dxa"/>
          </w:tcPr>
          <w:p w:rsidR="007E2EF8" w:rsidRPr="007E2EF8" w:rsidRDefault="007E2EF8" w:rsidP="007E2EF8">
            <w:pPr>
              <w:widowControl w:val="0"/>
              <w:autoSpaceDE w:val="0"/>
              <w:autoSpaceDN w:val="0"/>
              <w:adjustRightInd w:val="0"/>
              <w:ind w:left="-75"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32751,0</w:t>
            </w:r>
          </w:p>
        </w:tc>
        <w:tc>
          <w:tcPr>
            <w:tcW w:w="851" w:type="dxa"/>
          </w:tcPr>
          <w:p w:rsidR="007E2EF8" w:rsidRPr="007E2EF8" w:rsidRDefault="007E2EF8" w:rsidP="007E2EF8">
            <w:pPr>
              <w:widowControl w:val="0"/>
              <w:autoSpaceDE w:val="0"/>
              <w:autoSpaceDN w:val="0"/>
              <w:adjustRightInd w:val="0"/>
              <w:ind w:left="-75"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32751,0</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32751,0</w:t>
            </w:r>
          </w:p>
        </w:tc>
      </w:tr>
      <w:tr w:rsidR="007E2EF8" w:rsidRPr="007E2EF8" w:rsidTr="007E2EF8">
        <w:tc>
          <w:tcPr>
            <w:tcW w:w="710" w:type="dxa"/>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w:t>
            </w:r>
          </w:p>
        </w:tc>
        <w:tc>
          <w:tcPr>
            <w:tcW w:w="1275" w:type="dxa"/>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Основное мероприятие 1</w:t>
            </w:r>
          </w:p>
        </w:tc>
        <w:tc>
          <w:tcPr>
            <w:tcW w:w="3544" w:type="dxa"/>
          </w:tcPr>
          <w:p w:rsidR="007E2EF8" w:rsidRPr="007E2EF8" w:rsidRDefault="007E2EF8" w:rsidP="007E2EF8">
            <w:pPr>
              <w:ind w:right="-108"/>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 Обеспечение деятельности  администрации Мокшанского района (в том числе  прохождение </w:t>
            </w:r>
            <w:r>
              <w:rPr>
                <w:rFonts w:ascii="Times New Roman" w:eastAsia="Times New Roman" w:hAnsi="Times New Roman" w:cs="Times New Roman"/>
                <w:sz w:val="16"/>
                <w:szCs w:val="16"/>
                <w:lang w:eastAsia="ru-RU"/>
              </w:rPr>
              <w:t xml:space="preserve"> </w:t>
            </w:r>
            <w:r w:rsidRPr="007E2EF8">
              <w:rPr>
                <w:rFonts w:ascii="Times New Roman" w:eastAsia="Times New Roman" w:hAnsi="Times New Roman" w:cs="Times New Roman"/>
                <w:sz w:val="16"/>
                <w:szCs w:val="16"/>
                <w:lang w:eastAsia="ru-RU"/>
              </w:rPr>
              <w:t>диспансеризации, дополнительная профессиональная подготовка)</w:t>
            </w:r>
          </w:p>
        </w:tc>
        <w:tc>
          <w:tcPr>
            <w:tcW w:w="1701" w:type="dxa"/>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всего</w:t>
            </w:r>
          </w:p>
        </w:tc>
        <w:tc>
          <w:tcPr>
            <w:tcW w:w="710"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Х</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Х</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Х</w:t>
            </w:r>
          </w:p>
        </w:tc>
        <w:tc>
          <w:tcPr>
            <w:tcW w:w="14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Х</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Х</w:t>
            </w:r>
          </w:p>
        </w:tc>
        <w:tc>
          <w:tcPr>
            <w:tcW w:w="708" w:type="dxa"/>
          </w:tcPr>
          <w:p w:rsidR="007E2EF8" w:rsidRPr="007E2EF8" w:rsidRDefault="007E2EF8" w:rsidP="007E2EF8">
            <w:pPr>
              <w:widowControl w:val="0"/>
              <w:autoSpaceDE w:val="0"/>
              <w:autoSpaceDN w:val="0"/>
              <w:adjustRightInd w:val="0"/>
              <w:ind w:right="-141" w:hanging="108"/>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38217,7</w:t>
            </w:r>
          </w:p>
        </w:tc>
        <w:tc>
          <w:tcPr>
            <w:tcW w:w="709" w:type="dxa"/>
          </w:tcPr>
          <w:p w:rsidR="007E2EF8" w:rsidRPr="007E2EF8" w:rsidRDefault="007E2EF8" w:rsidP="007E2EF8">
            <w:pPr>
              <w:widowControl w:val="0"/>
              <w:autoSpaceDE w:val="0"/>
              <w:autoSpaceDN w:val="0"/>
              <w:adjustRightInd w:val="0"/>
              <w:ind w:left="-75"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32184,3</w:t>
            </w:r>
          </w:p>
        </w:tc>
        <w:tc>
          <w:tcPr>
            <w:tcW w:w="851" w:type="dxa"/>
          </w:tcPr>
          <w:p w:rsidR="007E2EF8" w:rsidRPr="007E2EF8" w:rsidRDefault="007E2EF8" w:rsidP="007E2EF8">
            <w:pPr>
              <w:widowControl w:val="0"/>
              <w:autoSpaceDE w:val="0"/>
              <w:autoSpaceDN w:val="0"/>
              <w:adjustRightInd w:val="0"/>
              <w:ind w:left="-75"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32751,0</w:t>
            </w:r>
          </w:p>
        </w:tc>
        <w:tc>
          <w:tcPr>
            <w:tcW w:w="708" w:type="dxa"/>
          </w:tcPr>
          <w:p w:rsidR="007E2EF8" w:rsidRPr="007E2EF8" w:rsidRDefault="007E2EF8" w:rsidP="007E2EF8">
            <w:pPr>
              <w:widowControl w:val="0"/>
              <w:autoSpaceDE w:val="0"/>
              <w:autoSpaceDN w:val="0"/>
              <w:adjustRightInd w:val="0"/>
              <w:ind w:left="-75"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32751,0</w:t>
            </w:r>
          </w:p>
        </w:tc>
        <w:tc>
          <w:tcPr>
            <w:tcW w:w="851" w:type="dxa"/>
          </w:tcPr>
          <w:p w:rsidR="007E2EF8" w:rsidRPr="007E2EF8" w:rsidRDefault="007E2EF8" w:rsidP="007E2EF8">
            <w:pPr>
              <w:widowControl w:val="0"/>
              <w:autoSpaceDE w:val="0"/>
              <w:autoSpaceDN w:val="0"/>
              <w:adjustRightInd w:val="0"/>
              <w:ind w:left="-75"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32751,0</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32751,0</w:t>
            </w:r>
          </w:p>
        </w:tc>
      </w:tr>
      <w:tr w:rsidR="007E2EF8" w:rsidRPr="007E2EF8" w:rsidTr="007E2EF8">
        <w:tc>
          <w:tcPr>
            <w:tcW w:w="710" w:type="dxa"/>
            <w:vMerge w:val="restart"/>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1.1.1</w:t>
            </w:r>
          </w:p>
        </w:tc>
        <w:tc>
          <w:tcPr>
            <w:tcW w:w="1275" w:type="dxa"/>
            <w:vMerge w:val="restart"/>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roofErr w:type="spellStart"/>
            <w:r w:rsidRPr="007E2EF8">
              <w:rPr>
                <w:rFonts w:ascii="Times New Roman" w:eastAsia="Times New Roman" w:hAnsi="Times New Roman" w:cs="Times New Roman"/>
                <w:sz w:val="16"/>
                <w:szCs w:val="16"/>
                <w:lang w:eastAsia="ru-RU"/>
              </w:rPr>
              <w:t>Мероприя</w:t>
            </w:r>
            <w:proofErr w:type="spellEnd"/>
          </w:p>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roofErr w:type="spellStart"/>
            <w:r w:rsidRPr="007E2EF8">
              <w:rPr>
                <w:rFonts w:ascii="Times New Roman" w:eastAsia="Times New Roman" w:hAnsi="Times New Roman" w:cs="Times New Roman"/>
                <w:sz w:val="16"/>
                <w:szCs w:val="16"/>
                <w:lang w:eastAsia="ru-RU"/>
              </w:rPr>
              <w:t>тие</w:t>
            </w:r>
            <w:proofErr w:type="spellEnd"/>
            <w:r w:rsidRPr="007E2EF8">
              <w:rPr>
                <w:rFonts w:ascii="Times New Roman" w:eastAsia="Times New Roman" w:hAnsi="Times New Roman" w:cs="Times New Roman"/>
                <w:sz w:val="16"/>
                <w:szCs w:val="16"/>
                <w:lang w:eastAsia="ru-RU"/>
              </w:rPr>
              <w:t xml:space="preserve"> 1</w:t>
            </w:r>
          </w:p>
        </w:tc>
        <w:tc>
          <w:tcPr>
            <w:tcW w:w="3544" w:type="dxa"/>
            <w:vMerge w:val="restart"/>
          </w:tcPr>
          <w:p w:rsidR="007E2EF8" w:rsidRPr="007E2EF8" w:rsidRDefault="007E2EF8" w:rsidP="007E2EF8">
            <w:pPr>
              <w:ind w:right="35"/>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Обеспечение деятельности администрации Мокшанского района</w:t>
            </w:r>
          </w:p>
        </w:tc>
        <w:tc>
          <w:tcPr>
            <w:tcW w:w="1701" w:type="dxa"/>
            <w:vMerge w:val="restart"/>
          </w:tcPr>
          <w:p w:rsidR="007E2EF8" w:rsidRPr="007E2EF8" w:rsidRDefault="007E2EF8" w:rsidP="007E2EF8">
            <w:pPr>
              <w:widowControl w:val="0"/>
              <w:autoSpaceDE w:val="0"/>
              <w:autoSpaceDN w:val="0"/>
              <w:adjustRightInd w:val="0"/>
              <w:ind w:right="-109"/>
              <w:jc w:val="left"/>
              <w:rPr>
                <w:rFonts w:ascii="Times New Roman" w:eastAsia="Times New Roman" w:hAnsi="Times New Roman" w:cs="Times New Roman"/>
                <w:sz w:val="16"/>
                <w:szCs w:val="16"/>
                <w:lang w:eastAsia="ru-RU"/>
              </w:rPr>
            </w:pPr>
            <w:proofErr w:type="gramStart"/>
            <w:r w:rsidRPr="007E2EF8">
              <w:rPr>
                <w:rFonts w:ascii="Times New Roman" w:eastAsia="Times New Roman" w:hAnsi="Times New Roman" w:cs="Times New Roman"/>
                <w:sz w:val="16"/>
                <w:szCs w:val="16"/>
                <w:lang w:eastAsia="ru-RU"/>
              </w:rPr>
              <w:t>Администрация Мокшанского района (организационный отдел,</w:t>
            </w:r>
            <w:proofErr w:type="gramEnd"/>
          </w:p>
          <w:p w:rsidR="007E2EF8" w:rsidRPr="007E2EF8" w:rsidRDefault="007E2EF8" w:rsidP="007E2EF8">
            <w:pPr>
              <w:widowControl w:val="0"/>
              <w:autoSpaceDE w:val="0"/>
              <w:autoSpaceDN w:val="0"/>
              <w:adjustRightInd w:val="0"/>
              <w:ind w:right="-109"/>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 отдел учета и отчетности)</w:t>
            </w: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11 0 01  02100</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121</w:t>
            </w:r>
          </w:p>
        </w:tc>
        <w:tc>
          <w:tcPr>
            <w:tcW w:w="708"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19401,0</w:t>
            </w:r>
          </w:p>
        </w:tc>
        <w:tc>
          <w:tcPr>
            <w:tcW w:w="709"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val="en-US" w:eastAsia="ru-RU"/>
              </w:rPr>
              <w:t>18867</w:t>
            </w:r>
            <w:r w:rsidRPr="007E2EF8">
              <w:rPr>
                <w:rFonts w:ascii="Times New Roman" w:eastAsia="Times New Roman" w:hAnsi="Times New Roman" w:cs="Times New Roman"/>
                <w:sz w:val="16"/>
                <w:szCs w:val="16"/>
                <w:lang w:eastAsia="ru-RU"/>
              </w:rPr>
              <w:t>,</w:t>
            </w:r>
            <w:r w:rsidRPr="007E2EF8">
              <w:rPr>
                <w:rFonts w:ascii="Times New Roman" w:eastAsia="Times New Roman" w:hAnsi="Times New Roman" w:cs="Times New Roman"/>
                <w:sz w:val="16"/>
                <w:szCs w:val="16"/>
                <w:lang w:val="en-US" w:eastAsia="ru-RU"/>
              </w:rPr>
              <w:t>2</w:t>
            </w:r>
          </w:p>
        </w:tc>
        <w:tc>
          <w:tcPr>
            <w:tcW w:w="851"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19604,8</w:t>
            </w:r>
          </w:p>
        </w:tc>
        <w:tc>
          <w:tcPr>
            <w:tcW w:w="708"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19604,8</w:t>
            </w:r>
          </w:p>
        </w:tc>
        <w:tc>
          <w:tcPr>
            <w:tcW w:w="851"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19604,8</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19604,8</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11 0 01  02100</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122</w:t>
            </w:r>
          </w:p>
        </w:tc>
        <w:tc>
          <w:tcPr>
            <w:tcW w:w="708"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3484,5</w:t>
            </w:r>
          </w:p>
        </w:tc>
        <w:tc>
          <w:tcPr>
            <w:tcW w:w="709"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3460,0</w:t>
            </w:r>
          </w:p>
        </w:tc>
        <w:tc>
          <w:tcPr>
            <w:tcW w:w="851"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3598,4</w:t>
            </w:r>
          </w:p>
        </w:tc>
        <w:tc>
          <w:tcPr>
            <w:tcW w:w="708"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3598,4</w:t>
            </w:r>
          </w:p>
        </w:tc>
        <w:tc>
          <w:tcPr>
            <w:tcW w:w="851"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3598,4</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3598,4</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11 0 01  02100</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129</w:t>
            </w:r>
          </w:p>
        </w:tc>
        <w:tc>
          <w:tcPr>
            <w:tcW w:w="708"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6857,6</w:t>
            </w:r>
          </w:p>
        </w:tc>
        <w:tc>
          <w:tcPr>
            <w:tcW w:w="709"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2742,8</w:t>
            </w:r>
          </w:p>
        </w:tc>
        <w:tc>
          <w:tcPr>
            <w:tcW w:w="851"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1982,3</w:t>
            </w:r>
          </w:p>
        </w:tc>
        <w:tc>
          <w:tcPr>
            <w:tcW w:w="708"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1982,3</w:t>
            </w:r>
          </w:p>
        </w:tc>
        <w:tc>
          <w:tcPr>
            <w:tcW w:w="851" w:type="dxa"/>
          </w:tcPr>
          <w:p w:rsidR="007E2EF8" w:rsidRPr="007E2EF8" w:rsidRDefault="007E2EF8" w:rsidP="007E2EF8">
            <w:pPr>
              <w:widowControl w:val="0"/>
              <w:autoSpaceDE w:val="0"/>
              <w:autoSpaceDN w:val="0"/>
              <w:adjustRightInd w:val="0"/>
              <w:ind w:left="-108" w:right="-141"/>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1982,3</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1982,3</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11 0 01  02110</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121</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1826,4</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1504,9</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1565,2</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1565,2</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1565,2</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1565,2</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11 0 01  02110</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122</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258,4</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337,3</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350,8</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350,8</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350,8</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350,8</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11 0 01  02110</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129</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536,1</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556,4</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578,6</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578,6</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578,6</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578,6</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1100102120</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121</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177,6</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1100102120</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122</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75,6</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1100102120</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129</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111,6</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11 0 01 02200</w:t>
            </w:r>
          </w:p>
        </w:tc>
        <w:tc>
          <w:tcPr>
            <w:tcW w:w="56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831</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b/>
                <w:sz w:val="16"/>
                <w:szCs w:val="16"/>
                <w:lang w:eastAsia="ru-RU"/>
              </w:rPr>
            </w:pPr>
            <w:r w:rsidRPr="007E2EF8">
              <w:rPr>
                <w:rFonts w:ascii="Times New Roman" w:eastAsia="Times New Roman" w:hAnsi="Times New Roman" w:cs="Times New Roman"/>
                <w:b/>
                <w:sz w:val="16"/>
                <w:szCs w:val="16"/>
                <w:lang w:eastAsia="ru-RU"/>
              </w:rPr>
              <w:t>-</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b/>
                <w:sz w:val="16"/>
                <w:szCs w:val="16"/>
                <w:lang w:eastAsia="ru-RU"/>
              </w:rPr>
            </w:pPr>
            <w:r w:rsidRPr="007E2EF8">
              <w:rPr>
                <w:rFonts w:ascii="Times New Roman" w:eastAsia="Times New Roman" w:hAnsi="Times New Roman" w:cs="Times New Roman"/>
                <w:b/>
                <w:sz w:val="16"/>
                <w:szCs w:val="16"/>
                <w:lang w:eastAsia="ru-RU"/>
              </w:rPr>
              <w:t>-</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b/>
                <w:sz w:val="16"/>
                <w:szCs w:val="16"/>
                <w:lang w:eastAsia="ru-RU"/>
              </w:rPr>
            </w:pPr>
            <w:r w:rsidRPr="007E2EF8">
              <w:rPr>
                <w:rFonts w:ascii="Times New Roman" w:eastAsia="Times New Roman" w:hAnsi="Times New Roman" w:cs="Times New Roman"/>
                <w:b/>
                <w:sz w:val="16"/>
                <w:szCs w:val="16"/>
                <w:lang w:eastAsia="ru-RU"/>
              </w:rPr>
              <w:t>-</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b/>
                <w:sz w:val="16"/>
                <w:szCs w:val="16"/>
                <w:lang w:eastAsia="ru-RU"/>
              </w:rPr>
            </w:pPr>
            <w:r w:rsidRPr="007E2EF8">
              <w:rPr>
                <w:rFonts w:ascii="Times New Roman" w:eastAsia="Times New Roman" w:hAnsi="Times New Roman" w:cs="Times New Roman"/>
                <w:b/>
                <w:sz w:val="16"/>
                <w:szCs w:val="16"/>
                <w:lang w:eastAsia="ru-RU"/>
              </w:rPr>
              <w:t>-</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b/>
                <w:sz w:val="16"/>
                <w:szCs w:val="16"/>
                <w:lang w:eastAsia="ru-RU"/>
              </w:rPr>
            </w:pPr>
            <w:r w:rsidRPr="007E2EF8">
              <w:rPr>
                <w:rFonts w:ascii="Times New Roman" w:eastAsia="Times New Roman" w:hAnsi="Times New Roman" w:cs="Times New Roman"/>
                <w:b/>
                <w:sz w:val="16"/>
                <w:szCs w:val="16"/>
                <w:lang w:eastAsia="ru-RU"/>
              </w:rPr>
              <w:t>-</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b/>
                <w:sz w:val="16"/>
                <w:szCs w:val="16"/>
                <w:lang w:eastAsia="ru-RU"/>
              </w:rPr>
            </w:pPr>
            <w:r w:rsidRPr="007E2EF8">
              <w:rPr>
                <w:rFonts w:ascii="Times New Roman" w:eastAsia="Times New Roman" w:hAnsi="Times New Roman" w:cs="Times New Roman"/>
                <w:b/>
                <w:sz w:val="16"/>
                <w:szCs w:val="16"/>
                <w:lang w:eastAsia="ru-RU"/>
              </w:rPr>
              <w:t>-</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110  01  02200</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244</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3555,1</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2722,7</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3025,6</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3025,6</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3025,6</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3025,6</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110  01  02200</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247</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467,5</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512,3</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512,3</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512,3</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512,3</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512,3</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110  01  02200</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831</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110  01  02200</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851</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41,5</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42,4</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42,4</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42,4</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42,4</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42,4</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110  01  02200</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852</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10,7</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11,2</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11,2</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11,2</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11,2</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11,2</w:t>
            </w:r>
          </w:p>
        </w:tc>
      </w:tr>
      <w:tr w:rsidR="007E2EF8" w:rsidRPr="007E2EF8" w:rsidTr="007E2EF8">
        <w:trPr>
          <w:trHeight w:val="267"/>
        </w:trPr>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110  01  02200</w:t>
            </w:r>
          </w:p>
        </w:tc>
        <w:tc>
          <w:tcPr>
            <w:tcW w:w="56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853</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w:t>
            </w:r>
          </w:p>
        </w:tc>
      </w:tr>
      <w:tr w:rsidR="007E2EF8" w:rsidRPr="007E2EF8" w:rsidTr="007E2EF8">
        <w:trPr>
          <w:trHeight w:val="143"/>
        </w:trPr>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11 0 01 5549</w:t>
            </w:r>
            <w:r w:rsidRPr="007E2EF8">
              <w:rPr>
                <w:rFonts w:ascii="Times New Roman" w:eastAsia="Times New Roman" w:hAnsi="Times New Roman" w:cs="Times New Roman"/>
                <w:sz w:val="16"/>
                <w:szCs w:val="16"/>
                <w:lang w:val="en-US" w:eastAsia="ru-RU"/>
              </w:rPr>
              <w:t>F</w:t>
            </w:r>
          </w:p>
        </w:tc>
        <w:tc>
          <w:tcPr>
            <w:tcW w:w="567" w:type="dxa"/>
          </w:tcPr>
          <w:p w:rsidR="007E2EF8" w:rsidRPr="007E2EF8" w:rsidRDefault="007E2EF8" w:rsidP="007E2EF8">
            <w:pPr>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val="en-US" w:eastAsia="ru-RU"/>
              </w:rPr>
              <w:t>121</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val="en-US" w:eastAsia="ru-RU"/>
              </w:rPr>
              <w:t>-</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val="en-US" w:eastAsia="ru-RU"/>
              </w:rPr>
              <w:t>-</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val="en-US" w:eastAsia="ru-RU"/>
              </w:rPr>
              <w:t>-</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val="en-US" w:eastAsia="ru-RU"/>
              </w:rPr>
              <w:t>-</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val="en-US" w:eastAsia="ru-RU"/>
              </w:rPr>
              <w:t>-</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val="en-US" w:eastAsia="ru-RU"/>
              </w:rPr>
              <w:t>-</w:t>
            </w:r>
          </w:p>
        </w:tc>
      </w:tr>
      <w:tr w:rsidR="007E2EF8" w:rsidRPr="007E2EF8" w:rsidTr="007E2EF8">
        <w:trPr>
          <w:trHeight w:val="89"/>
        </w:trPr>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eastAsia="ru-RU"/>
              </w:rPr>
              <w:t>11 0 01 5549</w:t>
            </w:r>
            <w:r w:rsidRPr="007E2EF8">
              <w:rPr>
                <w:rFonts w:ascii="Times New Roman" w:eastAsia="Times New Roman" w:hAnsi="Times New Roman" w:cs="Times New Roman"/>
                <w:sz w:val="16"/>
                <w:szCs w:val="16"/>
                <w:lang w:val="en-US" w:eastAsia="ru-RU"/>
              </w:rPr>
              <w:t>F</w:t>
            </w:r>
          </w:p>
        </w:tc>
        <w:tc>
          <w:tcPr>
            <w:tcW w:w="567" w:type="dxa"/>
          </w:tcPr>
          <w:p w:rsidR="007E2EF8" w:rsidRPr="007E2EF8" w:rsidRDefault="007E2EF8" w:rsidP="007E2EF8">
            <w:pPr>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val="en-US" w:eastAsia="ru-RU"/>
              </w:rPr>
              <w:t>129</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val="en-US" w:eastAsia="ru-RU"/>
              </w:rPr>
              <w:t>-</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val="en-US" w:eastAsia="ru-RU"/>
              </w:rPr>
              <w:t>-</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val="en-US" w:eastAsia="ru-RU"/>
              </w:rPr>
              <w:t>-</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val="en-US" w:eastAsia="ru-RU"/>
              </w:rPr>
              <w:t>-</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val="en-US" w:eastAsia="ru-RU"/>
              </w:rPr>
              <w:t>-</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val="en-US" w:eastAsia="ru-RU"/>
              </w:rPr>
            </w:pPr>
            <w:r w:rsidRPr="007E2EF8">
              <w:rPr>
                <w:rFonts w:ascii="Times New Roman" w:eastAsia="Times New Roman" w:hAnsi="Times New Roman" w:cs="Times New Roman"/>
                <w:sz w:val="16"/>
                <w:szCs w:val="16"/>
                <w:lang w:val="en-US" w:eastAsia="ru-RU"/>
              </w:rPr>
              <w:t>-</w:t>
            </w:r>
          </w:p>
        </w:tc>
      </w:tr>
      <w:tr w:rsidR="007E2EF8" w:rsidRPr="007E2EF8" w:rsidTr="007E2EF8">
        <w:tc>
          <w:tcPr>
            <w:tcW w:w="710" w:type="dxa"/>
            <w:vMerge w:val="restart"/>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1.1.2</w:t>
            </w:r>
          </w:p>
        </w:tc>
        <w:tc>
          <w:tcPr>
            <w:tcW w:w="1275" w:type="dxa"/>
            <w:vMerge w:val="restart"/>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roofErr w:type="spellStart"/>
            <w:r w:rsidRPr="007E2EF8">
              <w:rPr>
                <w:rFonts w:ascii="Times New Roman" w:eastAsia="Times New Roman" w:hAnsi="Times New Roman" w:cs="Times New Roman"/>
                <w:sz w:val="16"/>
                <w:szCs w:val="16"/>
                <w:lang w:eastAsia="ru-RU"/>
              </w:rPr>
              <w:t>Мероприя</w:t>
            </w:r>
            <w:proofErr w:type="spellEnd"/>
          </w:p>
          <w:p w:rsid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roofErr w:type="spellStart"/>
            <w:r w:rsidRPr="007E2EF8">
              <w:rPr>
                <w:rFonts w:ascii="Times New Roman" w:eastAsia="Times New Roman" w:hAnsi="Times New Roman" w:cs="Times New Roman"/>
                <w:sz w:val="16"/>
                <w:szCs w:val="16"/>
                <w:lang w:eastAsia="ru-RU"/>
              </w:rPr>
              <w:t>тие</w:t>
            </w:r>
            <w:proofErr w:type="spellEnd"/>
            <w:r w:rsidRPr="007E2EF8">
              <w:rPr>
                <w:rFonts w:ascii="Times New Roman" w:eastAsia="Times New Roman" w:hAnsi="Times New Roman" w:cs="Times New Roman"/>
                <w:sz w:val="16"/>
                <w:szCs w:val="16"/>
                <w:lang w:eastAsia="ru-RU"/>
              </w:rPr>
              <w:t xml:space="preserve"> 2</w:t>
            </w:r>
          </w:p>
          <w:p w:rsid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val="restart"/>
          </w:tcPr>
          <w:p w:rsidR="007E2EF8" w:rsidRPr="007E2EF8" w:rsidRDefault="007E2EF8" w:rsidP="007E2EF8">
            <w:pPr>
              <w:ind w:right="35"/>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lastRenderedPageBreak/>
              <w:t>Исполнение государственных полномочий по управлению охраной труда</w:t>
            </w:r>
          </w:p>
        </w:tc>
        <w:tc>
          <w:tcPr>
            <w:tcW w:w="1701" w:type="dxa"/>
            <w:vMerge w:val="restart"/>
          </w:tcPr>
          <w:p w:rsidR="007E2EF8" w:rsidRPr="007E2EF8" w:rsidRDefault="007E2EF8" w:rsidP="007E2EF8">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Администрация Мокшанского района </w:t>
            </w: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110  01  74020</w:t>
            </w:r>
          </w:p>
        </w:tc>
        <w:tc>
          <w:tcPr>
            <w:tcW w:w="56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121</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238,0</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239,2</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247,8</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247,8</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247,8</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247,8</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507"/>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110  01  74020</w:t>
            </w:r>
          </w:p>
        </w:tc>
        <w:tc>
          <w:tcPr>
            <w:tcW w:w="56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122</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54,1</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54,6</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56,8</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56,8</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56,8</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56,8</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507"/>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110  01  74020</w:t>
            </w:r>
          </w:p>
        </w:tc>
        <w:tc>
          <w:tcPr>
            <w:tcW w:w="56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129</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87,0</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88,7</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92,0</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92,0</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92,0</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92,0</w:t>
            </w:r>
          </w:p>
        </w:tc>
      </w:tr>
      <w:tr w:rsidR="007E2EF8" w:rsidRPr="007E2EF8" w:rsidTr="007E2EF8">
        <w:tc>
          <w:tcPr>
            <w:tcW w:w="710" w:type="dxa"/>
            <w:vMerge w:val="restart"/>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lastRenderedPageBreak/>
              <w:t>1.1.3</w:t>
            </w:r>
          </w:p>
        </w:tc>
        <w:tc>
          <w:tcPr>
            <w:tcW w:w="1275" w:type="dxa"/>
            <w:vMerge w:val="restart"/>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roofErr w:type="spellStart"/>
            <w:r w:rsidRPr="007E2EF8">
              <w:rPr>
                <w:rFonts w:ascii="Times New Roman" w:eastAsia="Times New Roman" w:hAnsi="Times New Roman" w:cs="Times New Roman"/>
                <w:sz w:val="16"/>
                <w:szCs w:val="16"/>
                <w:lang w:eastAsia="ru-RU"/>
              </w:rPr>
              <w:t>Мероприя</w:t>
            </w:r>
            <w:proofErr w:type="spellEnd"/>
          </w:p>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roofErr w:type="spellStart"/>
            <w:r w:rsidRPr="007E2EF8">
              <w:rPr>
                <w:rFonts w:ascii="Times New Roman" w:eastAsia="Times New Roman" w:hAnsi="Times New Roman" w:cs="Times New Roman"/>
                <w:sz w:val="16"/>
                <w:szCs w:val="16"/>
                <w:lang w:eastAsia="ru-RU"/>
              </w:rPr>
              <w:t>тие</w:t>
            </w:r>
            <w:proofErr w:type="spellEnd"/>
            <w:r w:rsidRPr="007E2EF8">
              <w:rPr>
                <w:rFonts w:ascii="Times New Roman" w:eastAsia="Times New Roman" w:hAnsi="Times New Roman" w:cs="Times New Roman"/>
                <w:sz w:val="16"/>
                <w:szCs w:val="16"/>
                <w:lang w:eastAsia="ru-RU"/>
              </w:rPr>
              <w:t xml:space="preserve"> 3</w:t>
            </w:r>
          </w:p>
        </w:tc>
        <w:tc>
          <w:tcPr>
            <w:tcW w:w="3544" w:type="dxa"/>
            <w:vMerge w:val="restart"/>
          </w:tcPr>
          <w:p w:rsidR="007E2EF8" w:rsidRPr="007E2EF8" w:rsidRDefault="007E2EF8" w:rsidP="007E2EF8">
            <w:pPr>
              <w:ind w:right="35"/>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Исполнение государственных полномочий в сфере административных правоотношений</w:t>
            </w:r>
          </w:p>
        </w:tc>
        <w:tc>
          <w:tcPr>
            <w:tcW w:w="1701" w:type="dxa"/>
            <w:vMerge w:val="restart"/>
          </w:tcPr>
          <w:p w:rsidR="007E2EF8" w:rsidRPr="007E2EF8" w:rsidRDefault="007E2EF8" w:rsidP="007E2EF8">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Администрация Мокшанского района </w:t>
            </w: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110  01  74310</w:t>
            </w:r>
          </w:p>
        </w:tc>
        <w:tc>
          <w:tcPr>
            <w:tcW w:w="56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121</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296,8</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302,4</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314,5</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314,5</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314,5</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314,5</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110  01  74310</w:t>
            </w:r>
          </w:p>
        </w:tc>
        <w:tc>
          <w:tcPr>
            <w:tcW w:w="56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122</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58,1</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58,7</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61,0</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61,0</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61,0</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61,0</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110  01  74310</w:t>
            </w:r>
          </w:p>
        </w:tc>
        <w:tc>
          <w:tcPr>
            <w:tcW w:w="56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129</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108,0</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109,0</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113,4</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113,4</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113,4</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113,4</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35"/>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ind w:right="-108"/>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110  01  74310</w:t>
            </w:r>
          </w:p>
        </w:tc>
        <w:tc>
          <w:tcPr>
            <w:tcW w:w="56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244</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49,4</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46,9</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47,2</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47,2</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47,2</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47,2</w:t>
            </w:r>
          </w:p>
        </w:tc>
      </w:tr>
      <w:tr w:rsidR="007E2EF8" w:rsidRPr="007E2EF8" w:rsidTr="007E2EF8">
        <w:tc>
          <w:tcPr>
            <w:tcW w:w="710" w:type="dxa"/>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1.1.4</w:t>
            </w:r>
          </w:p>
        </w:tc>
        <w:tc>
          <w:tcPr>
            <w:tcW w:w="1275" w:type="dxa"/>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roofErr w:type="spellStart"/>
            <w:r w:rsidRPr="007E2EF8">
              <w:rPr>
                <w:rFonts w:ascii="Times New Roman" w:eastAsia="Times New Roman" w:hAnsi="Times New Roman" w:cs="Times New Roman"/>
                <w:sz w:val="16"/>
                <w:szCs w:val="16"/>
                <w:lang w:eastAsia="ru-RU"/>
              </w:rPr>
              <w:t>Мероприя</w:t>
            </w:r>
            <w:proofErr w:type="spellEnd"/>
          </w:p>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roofErr w:type="spellStart"/>
            <w:r w:rsidRPr="007E2EF8">
              <w:rPr>
                <w:rFonts w:ascii="Times New Roman" w:eastAsia="Times New Roman" w:hAnsi="Times New Roman" w:cs="Times New Roman"/>
                <w:sz w:val="16"/>
                <w:szCs w:val="16"/>
                <w:lang w:eastAsia="ru-RU"/>
              </w:rPr>
              <w:t>тие</w:t>
            </w:r>
            <w:proofErr w:type="spellEnd"/>
            <w:r w:rsidRPr="007E2EF8">
              <w:rPr>
                <w:rFonts w:ascii="Times New Roman" w:eastAsia="Times New Roman" w:hAnsi="Times New Roman" w:cs="Times New Roman"/>
                <w:sz w:val="16"/>
                <w:szCs w:val="16"/>
                <w:lang w:eastAsia="ru-RU"/>
              </w:rPr>
              <w:t xml:space="preserve"> 4</w:t>
            </w:r>
          </w:p>
        </w:tc>
        <w:tc>
          <w:tcPr>
            <w:tcW w:w="3544" w:type="dxa"/>
          </w:tcPr>
          <w:p w:rsidR="007E2EF8" w:rsidRPr="007E2EF8" w:rsidRDefault="007E2EF8" w:rsidP="007E2EF8">
            <w:pPr>
              <w:ind w:right="35"/>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Осуществление отдельных государственных полномочий по хранению, комплектованию, учету и использованию архивных документов, относящихся к государственной собственности Пензенской области и находящихся на территории муниципального образования</w:t>
            </w:r>
          </w:p>
        </w:tc>
        <w:tc>
          <w:tcPr>
            <w:tcW w:w="1701" w:type="dxa"/>
          </w:tcPr>
          <w:p w:rsidR="007E2EF8" w:rsidRPr="007E2EF8" w:rsidRDefault="007E2EF8" w:rsidP="007E2EF8">
            <w:pPr>
              <w:widowControl w:val="0"/>
              <w:autoSpaceDE w:val="0"/>
              <w:autoSpaceDN w:val="0"/>
              <w:adjustRightInd w:val="0"/>
              <w:ind w:right="-108"/>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Администрация Мокшанского района </w:t>
            </w: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11  0  01  74440</w:t>
            </w:r>
          </w:p>
        </w:tc>
        <w:tc>
          <w:tcPr>
            <w:tcW w:w="56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244</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10,6</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10,6</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10,6</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10,6</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10,6</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10,6</w:t>
            </w:r>
          </w:p>
        </w:tc>
      </w:tr>
      <w:tr w:rsidR="007E2EF8" w:rsidRPr="007E2EF8" w:rsidTr="007E2EF8">
        <w:tc>
          <w:tcPr>
            <w:tcW w:w="710" w:type="dxa"/>
            <w:vMerge w:val="restart"/>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1.1.5</w:t>
            </w:r>
          </w:p>
        </w:tc>
        <w:tc>
          <w:tcPr>
            <w:tcW w:w="1275" w:type="dxa"/>
            <w:vMerge w:val="restart"/>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roofErr w:type="spellStart"/>
            <w:r w:rsidRPr="007E2EF8">
              <w:rPr>
                <w:rFonts w:ascii="Times New Roman" w:eastAsia="Times New Roman" w:hAnsi="Times New Roman" w:cs="Times New Roman"/>
                <w:sz w:val="16"/>
                <w:szCs w:val="16"/>
                <w:lang w:eastAsia="ru-RU"/>
              </w:rPr>
              <w:t>Мероприя</w:t>
            </w:r>
            <w:proofErr w:type="spellEnd"/>
          </w:p>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roofErr w:type="spellStart"/>
            <w:r w:rsidRPr="007E2EF8">
              <w:rPr>
                <w:rFonts w:ascii="Times New Roman" w:eastAsia="Times New Roman" w:hAnsi="Times New Roman" w:cs="Times New Roman"/>
                <w:sz w:val="16"/>
                <w:szCs w:val="16"/>
                <w:lang w:eastAsia="ru-RU"/>
              </w:rPr>
              <w:t>тие</w:t>
            </w:r>
            <w:proofErr w:type="spellEnd"/>
            <w:r w:rsidRPr="007E2EF8">
              <w:rPr>
                <w:rFonts w:ascii="Times New Roman" w:eastAsia="Times New Roman" w:hAnsi="Times New Roman" w:cs="Times New Roman"/>
                <w:sz w:val="16"/>
                <w:szCs w:val="16"/>
                <w:lang w:eastAsia="ru-RU"/>
              </w:rPr>
              <w:t xml:space="preserve"> 5</w:t>
            </w:r>
          </w:p>
        </w:tc>
        <w:tc>
          <w:tcPr>
            <w:tcW w:w="3544" w:type="dxa"/>
            <w:vMerge w:val="restart"/>
          </w:tcPr>
          <w:p w:rsidR="007E2EF8" w:rsidRPr="007E2EF8" w:rsidRDefault="007E2EF8" w:rsidP="007E2EF8">
            <w:pPr>
              <w:ind w:right="34"/>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Исполнение государственных полномочий Пензенской области по созданию и организации деятельности комиссий по делам несовершеннолетних и защите их прав</w:t>
            </w:r>
          </w:p>
        </w:tc>
        <w:tc>
          <w:tcPr>
            <w:tcW w:w="1701" w:type="dxa"/>
            <w:vMerge w:val="restart"/>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 xml:space="preserve">Администрация Мокшанского района </w:t>
            </w: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11  0  01  75510</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121</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283,5</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319,4</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331,1</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331,1</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331,1</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331,1</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507"/>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11  0  01  75510</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122</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60,4</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74,2</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77,2</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77,2</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77,2</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77,2</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507"/>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11  0  01  75510</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129</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100,8</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118.9</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123.3</w:t>
            </w:r>
          </w:p>
        </w:tc>
        <w:tc>
          <w:tcPr>
            <w:tcW w:w="708" w:type="dxa"/>
          </w:tcPr>
          <w:p w:rsidR="007E2EF8" w:rsidRPr="007E2EF8" w:rsidRDefault="007E2EF8" w:rsidP="007E2EF8">
            <w:pPr>
              <w:widowControl w:val="0"/>
              <w:autoSpaceDE w:val="0"/>
              <w:autoSpaceDN w:val="0"/>
              <w:adjustRightInd w:val="0"/>
              <w:ind w:right="-142" w:hanging="75"/>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123.3</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123.3</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123.3</w:t>
            </w:r>
          </w:p>
        </w:tc>
      </w:tr>
      <w:tr w:rsidR="007E2EF8" w:rsidRPr="007E2EF8" w:rsidTr="007E2EF8">
        <w:tc>
          <w:tcPr>
            <w:tcW w:w="710"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1275"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3544" w:type="dxa"/>
            <w:vMerge/>
          </w:tcPr>
          <w:p w:rsidR="007E2EF8" w:rsidRPr="007E2EF8" w:rsidRDefault="007E2EF8" w:rsidP="007E2EF8">
            <w:pPr>
              <w:ind w:right="507"/>
              <w:jc w:val="left"/>
              <w:rPr>
                <w:rFonts w:ascii="Times New Roman" w:eastAsia="Times New Roman" w:hAnsi="Times New Roman" w:cs="Times New Roman"/>
                <w:sz w:val="16"/>
                <w:szCs w:val="16"/>
                <w:lang w:eastAsia="ru-RU"/>
              </w:rPr>
            </w:pPr>
          </w:p>
        </w:tc>
        <w:tc>
          <w:tcPr>
            <w:tcW w:w="1701" w:type="dxa"/>
            <w:vMerge/>
          </w:tcPr>
          <w:p w:rsidR="007E2EF8" w:rsidRPr="007E2EF8" w:rsidRDefault="007E2EF8" w:rsidP="007E2EF8">
            <w:pPr>
              <w:widowControl w:val="0"/>
              <w:autoSpaceDE w:val="0"/>
              <w:autoSpaceDN w:val="0"/>
              <w:adjustRightInd w:val="0"/>
              <w:jc w:val="left"/>
              <w:rPr>
                <w:rFonts w:ascii="Times New Roman" w:eastAsia="Times New Roman" w:hAnsi="Times New Roman" w:cs="Times New Roman"/>
                <w:sz w:val="16"/>
                <w:szCs w:val="16"/>
                <w:lang w:eastAsia="ru-RU"/>
              </w:rPr>
            </w:pPr>
          </w:p>
        </w:tc>
        <w:tc>
          <w:tcPr>
            <w:tcW w:w="710"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901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01</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04</w:t>
            </w:r>
          </w:p>
        </w:tc>
        <w:tc>
          <w:tcPr>
            <w:tcW w:w="1417" w:type="dxa"/>
          </w:tcPr>
          <w:p w:rsidR="007E2EF8" w:rsidRPr="007E2EF8" w:rsidRDefault="007E2EF8" w:rsidP="007E2EF8">
            <w:pPr>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11  0  01  75510</w:t>
            </w:r>
          </w:p>
        </w:tc>
        <w:tc>
          <w:tcPr>
            <w:tcW w:w="567" w:type="dxa"/>
          </w:tcPr>
          <w:p w:rsidR="007E2EF8" w:rsidRPr="007E2EF8" w:rsidRDefault="007E2EF8" w:rsidP="007E2EF8">
            <w:pPr>
              <w:ind w:firstLine="82"/>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244</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67,4</w:t>
            </w:r>
          </w:p>
        </w:tc>
        <w:tc>
          <w:tcPr>
            <w:tcW w:w="709"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4,5</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4,5</w:t>
            </w:r>
          </w:p>
        </w:tc>
        <w:tc>
          <w:tcPr>
            <w:tcW w:w="708"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4,5</w:t>
            </w:r>
          </w:p>
        </w:tc>
        <w:tc>
          <w:tcPr>
            <w:tcW w:w="851"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4,5</w:t>
            </w:r>
          </w:p>
        </w:tc>
        <w:tc>
          <w:tcPr>
            <w:tcW w:w="817" w:type="dxa"/>
          </w:tcPr>
          <w:p w:rsidR="007E2EF8" w:rsidRPr="007E2EF8" w:rsidRDefault="007E2EF8" w:rsidP="007E2EF8">
            <w:pPr>
              <w:widowControl w:val="0"/>
              <w:autoSpaceDE w:val="0"/>
              <w:autoSpaceDN w:val="0"/>
              <w:adjustRightInd w:val="0"/>
              <w:jc w:val="center"/>
              <w:rPr>
                <w:rFonts w:ascii="Times New Roman" w:eastAsia="Times New Roman" w:hAnsi="Times New Roman" w:cs="Times New Roman"/>
                <w:sz w:val="16"/>
                <w:szCs w:val="16"/>
                <w:lang w:eastAsia="ru-RU"/>
              </w:rPr>
            </w:pPr>
            <w:r w:rsidRPr="007E2EF8">
              <w:rPr>
                <w:rFonts w:ascii="Times New Roman" w:eastAsia="Times New Roman" w:hAnsi="Times New Roman" w:cs="Times New Roman"/>
                <w:sz w:val="16"/>
                <w:szCs w:val="16"/>
                <w:lang w:eastAsia="ru-RU"/>
              </w:rPr>
              <w:t>4,5</w:t>
            </w:r>
          </w:p>
        </w:tc>
      </w:tr>
    </w:tbl>
    <w:p w:rsidR="007E2EF8" w:rsidRPr="007E2EF8" w:rsidRDefault="007E2EF8" w:rsidP="007E2EF8">
      <w:pPr>
        <w:ind w:right="-370"/>
        <w:jc w:val="center"/>
        <w:rPr>
          <w:rFonts w:ascii="Times New Roman" w:eastAsia="Times New Roman" w:hAnsi="Times New Roman" w:cs="Times New Roman"/>
          <w:b/>
          <w:bCs/>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7E2EF8" w:rsidRDefault="007E2EF8" w:rsidP="00203D3D">
      <w:pPr>
        <w:jc w:val="left"/>
        <w:rPr>
          <w:rFonts w:ascii="Times New Roman" w:eastAsia="Times New Roman" w:hAnsi="Times New Roman" w:cs="Times New Roman"/>
          <w:sz w:val="16"/>
          <w:szCs w:val="16"/>
          <w:lang w:eastAsia="ru-RU"/>
        </w:rPr>
        <w:sectPr w:rsidR="007E2EF8" w:rsidSect="00DA6B0C">
          <w:pgSz w:w="16838" w:h="11906" w:orient="landscape"/>
          <w:pgMar w:top="1418" w:right="851" w:bottom="851" w:left="794" w:header="709" w:footer="709" w:gutter="0"/>
          <w:pgNumType w:start="68"/>
          <w:cols w:space="708"/>
          <w:docGrid w:linePitch="360"/>
        </w:sect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АДМИНИСТРАЦИЯ МОКШАНСКОГО РАЙОНА</w:t>
      </w:r>
    </w:p>
    <w:p w:rsidR="00F64949" w:rsidRPr="00F64949" w:rsidRDefault="00F64949" w:rsidP="00F64949">
      <w:pPr>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ПЕНЗЕНСКОЙ ОБЛАСТИ</w:t>
      </w:r>
    </w:p>
    <w:p w:rsidR="00F64949" w:rsidRPr="00F64949" w:rsidRDefault="00F64949" w:rsidP="00F64949">
      <w:pPr>
        <w:jc w:val="center"/>
        <w:rPr>
          <w:rFonts w:ascii="Times New Roman" w:eastAsia="Times New Roman" w:hAnsi="Times New Roman" w:cs="Times New Roman"/>
          <w:b/>
          <w:sz w:val="16"/>
          <w:szCs w:val="16"/>
          <w:lang w:eastAsia="ru-RU"/>
        </w:rPr>
      </w:pPr>
    </w:p>
    <w:p w:rsidR="00F64949" w:rsidRPr="00F64949" w:rsidRDefault="00F64949" w:rsidP="00F64949">
      <w:pPr>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ПОСТАНОВЛЕНИЕ</w:t>
      </w:r>
    </w:p>
    <w:p w:rsidR="00F64949" w:rsidRPr="00F64949" w:rsidRDefault="00F64949" w:rsidP="00F64949">
      <w:pPr>
        <w:jc w:val="center"/>
        <w:rPr>
          <w:rFonts w:ascii="Times New Roman" w:eastAsia="Times New Roman" w:hAnsi="Times New Roman" w:cs="Times New Roman"/>
          <w:b/>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p>
    <w:tbl>
      <w:tblPr>
        <w:tblpPr w:leftFromText="180" w:rightFromText="180" w:vertAnchor="text" w:horzAnchor="margin" w:tblpXSpec="center" w:tblpY="10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F64949" w:rsidRPr="00F64949" w:rsidTr="00F64949">
        <w:tc>
          <w:tcPr>
            <w:tcW w:w="284" w:type="dxa"/>
            <w:vAlign w:val="bottom"/>
          </w:tcPr>
          <w:p w:rsidR="00F64949" w:rsidRPr="00F64949" w:rsidRDefault="00F64949" w:rsidP="00F64949">
            <w:pPr>
              <w:widowControl w:val="0"/>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от</w:t>
            </w:r>
          </w:p>
        </w:tc>
        <w:tc>
          <w:tcPr>
            <w:tcW w:w="2835" w:type="dxa"/>
            <w:tcBorders>
              <w:top w:val="nil"/>
              <w:left w:val="nil"/>
              <w:bottom w:val="single" w:sz="6" w:space="0" w:color="auto"/>
              <w:right w:val="nil"/>
            </w:tcBorders>
          </w:tcPr>
          <w:p w:rsidR="00F64949" w:rsidRPr="00F64949" w:rsidRDefault="00F64949" w:rsidP="00F64949">
            <w:pPr>
              <w:widowControl w:val="0"/>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09.12.2022</w:t>
            </w:r>
          </w:p>
        </w:tc>
        <w:tc>
          <w:tcPr>
            <w:tcW w:w="397" w:type="dxa"/>
          </w:tcPr>
          <w:p w:rsidR="00F64949" w:rsidRPr="00F64949" w:rsidRDefault="00F64949" w:rsidP="00F64949">
            <w:pPr>
              <w:widowControl w:val="0"/>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w:t>
            </w:r>
          </w:p>
        </w:tc>
        <w:tc>
          <w:tcPr>
            <w:tcW w:w="1134" w:type="dxa"/>
            <w:tcBorders>
              <w:top w:val="nil"/>
              <w:left w:val="nil"/>
              <w:bottom w:val="single" w:sz="6" w:space="0" w:color="auto"/>
              <w:right w:val="nil"/>
            </w:tcBorders>
          </w:tcPr>
          <w:p w:rsidR="00F64949" w:rsidRPr="00F64949" w:rsidRDefault="00F64949" w:rsidP="00F64949">
            <w:pPr>
              <w:widowControl w:val="0"/>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1097</w:t>
            </w:r>
          </w:p>
        </w:tc>
      </w:tr>
      <w:tr w:rsidR="00F64949" w:rsidRPr="00F64949" w:rsidTr="00F64949">
        <w:tc>
          <w:tcPr>
            <w:tcW w:w="4650" w:type="dxa"/>
            <w:gridSpan w:val="4"/>
          </w:tcPr>
          <w:p w:rsidR="00F64949" w:rsidRPr="00F64949" w:rsidRDefault="00F64949" w:rsidP="00F64949">
            <w:pPr>
              <w:widowControl w:val="0"/>
              <w:jc w:val="center"/>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р.п</w:t>
            </w:r>
            <w:proofErr w:type="spellEnd"/>
            <w:r w:rsidRPr="00F64949">
              <w:rPr>
                <w:rFonts w:ascii="Times New Roman" w:eastAsia="Times New Roman" w:hAnsi="Times New Roman" w:cs="Times New Roman"/>
                <w:sz w:val="16"/>
                <w:szCs w:val="16"/>
                <w:lang w:eastAsia="ru-RU"/>
              </w:rPr>
              <w:t>. Мокшан</w:t>
            </w:r>
          </w:p>
        </w:tc>
      </w:tr>
    </w:tbl>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b/>
          <w:sz w:val="16"/>
          <w:szCs w:val="16"/>
          <w:lang w:eastAsia="ru-RU"/>
        </w:rPr>
      </w:pPr>
    </w:p>
    <w:p w:rsidR="00F64949" w:rsidRPr="00F64949" w:rsidRDefault="00F64949" w:rsidP="00F64949">
      <w:pPr>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 xml:space="preserve">О внесении изменений в муниципальную  программу  </w:t>
      </w:r>
    </w:p>
    <w:p w:rsidR="00F64949" w:rsidRPr="00F64949" w:rsidRDefault="00F64949" w:rsidP="00F64949">
      <w:pPr>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Мокшанского района «Развитие культуры и туризма</w:t>
      </w:r>
    </w:p>
    <w:p w:rsidR="00F64949" w:rsidRPr="00F64949" w:rsidRDefault="00F64949" w:rsidP="00F64949">
      <w:pPr>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 xml:space="preserve"> Мокшанского района Пензенской области на 2014 – 2027 годы», </w:t>
      </w:r>
      <w:proofErr w:type="gramStart"/>
      <w:r w:rsidRPr="00F64949">
        <w:rPr>
          <w:rFonts w:ascii="Times New Roman" w:eastAsia="Times New Roman" w:hAnsi="Times New Roman" w:cs="Times New Roman"/>
          <w:b/>
          <w:sz w:val="16"/>
          <w:szCs w:val="16"/>
          <w:lang w:eastAsia="ru-RU"/>
        </w:rPr>
        <w:t>утвержденную</w:t>
      </w:r>
      <w:proofErr w:type="gramEnd"/>
      <w:r w:rsidRPr="00F64949">
        <w:rPr>
          <w:rFonts w:ascii="Times New Roman" w:eastAsia="Times New Roman" w:hAnsi="Times New Roman" w:cs="Times New Roman"/>
          <w:b/>
          <w:sz w:val="16"/>
          <w:szCs w:val="16"/>
          <w:lang w:eastAsia="ru-RU"/>
        </w:rPr>
        <w:t xml:space="preserve"> постановлением администрации Мокшанского района Пензенской области от 09.12.2013 № 1460</w:t>
      </w:r>
    </w:p>
    <w:p w:rsidR="00F64949" w:rsidRPr="00F64949" w:rsidRDefault="00F64949" w:rsidP="00F64949">
      <w:pPr>
        <w:ind w:firstLine="540"/>
        <w:rPr>
          <w:rFonts w:ascii="Times New Roman" w:eastAsia="Times New Roman" w:hAnsi="Times New Roman" w:cs="Times New Roman"/>
          <w:sz w:val="16"/>
          <w:szCs w:val="16"/>
          <w:lang w:eastAsia="ru-RU"/>
        </w:rPr>
      </w:pPr>
    </w:p>
    <w:p w:rsidR="00F64949" w:rsidRPr="00F64949" w:rsidRDefault="00F64949" w:rsidP="00F64949">
      <w:pPr>
        <w:autoSpaceDE w:val="0"/>
        <w:autoSpaceDN w:val="0"/>
        <w:adjustRightInd w:val="0"/>
        <w:ind w:firstLine="540"/>
        <w:rPr>
          <w:rFonts w:ascii="Times New Roman" w:eastAsia="Times New Roman" w:hAnsi="Times New Roman" w:cs="Times New Roman"/>
          <w:sz w:val="16"/>
          <w:szCs w:val="16"/>
          <w:lang w:eastAsia="ru-RU"/>
        </w:rPr>
      </w:pPr>
      <w:proofErr w:type="gramStart"/>
      <w:r w:rsidRPr="00F64949">
        <w:rPr>
          <w:rFonts w:ascii="Times New Roman" w:eastAsia="Times New Roman" w:hAnsi="Times New Roman" w:cs="Times New Roman"/>
          <w:sz w:val="16"/>
          <w:szCs w:val="16"/>
          <w:lang w:eastAsia="ru-RU"/>
        </w:rPr>
        <w:t xml:space="preserve">В соответствии с Федеральным законом от 06.10.2003 № 131 – ФЗ  «Об общих принципах организации местного самоуправления в Российской Федерации», ст. 179 Бюджетного кодекса РФ, руководствуясь Уставом Мокшанского района Пензенской области,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 1019 (с изменениями), рассмотрев дополнительные и обосновывающие материалы, - </w:t>
      </w:r>
      <w:proofErr w:type="gramEnd"/>
    </w:p>
    <w:p w:rsidR="00F64949" w:rsidRPr="00F64949" w:rsidRDefault="00F64949" w:rsidP="00F64949">
      <w:pPr>
        <w:rPr>
          <w:rFonts w:ascii="Times New Roman" w:eastAsia="Times New Roman" w:hAnsi="Times New Roman" w:cs="Times New Roman"/>
          <w:sz w:val="16"/>
          <w:szCs w:val="16"/>
          <w:lang w:eastAsia="ru-RU"/>
        </w:rPr>
      </w:pPr>
    </w:p>
    <w:p w:rsidR="00F64949" w:rsidRPr="00F64949" w:rsidRDefault="00F64949" w:rsidP="00F64949">
      <w:pPr>
        <w:ind w:firstLine="540"/>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Администрация Мокшанского района постановляет:</w:t>
      </w:r>
    </w:p>
    <w:p w:rsidR="00F64949" w:rsidRPr="00F64949" w:rsidRDefault="00F64949" w:rsidP="00F64949">
      <w:pPr>
        <w:ind w:firstLine="540"/>
        <w:jc w:val="center"/>
        <w:rPr>
          <w:rFonts w:ascii="Times New Roman" w:eastAsia="Times New Roman" w:hAnsi="Times New Roman" w:cs="Times New Roman"/>
          <w:b/>
          <w:sz w:val="16"/>
          <w:szCs w:val="16"/>
          <w:lang w:eastAsia="ru-RU"/>
        </w:rPr>
      </w:pPr>
    </w:p>
    <w:p w:rsidR="00F64949" w:rsidRPr="00F64949" w:rsidRDefault="00F64949" w:rsidP="003A2571">
      <w:pPr>
        <w:numPr>
          <w:ilvl w:val="0"/>
          <w:numId w:val="15"/>
        </w:numPr>
        <w:tabs>
          <w:tab w:val="clear" w:pos="720"/>
          <w:tab w:val="num" w:pos="0"/>
          <w:tab w:val="num" w:pos="644"/>
        </w:tabs>
        <w:autoSpaceDE w:val="0"/>
        <w:autoSpaceDN w:val="0"/>
        <w:adjustRightInd w:val="0"/>
        <w:ind w:left="0" w:firstLine="425"/>
        <w:jc w:val="left"/>
        <w:rPr>
          <w:rFonts w:ascii="Times New Roman" w:eastAsia="Times New Roman" w:hAnsi="Times New Roman" w:cs="Times New Roman"/>
          <w:bCs/>
          <w:sz w:val="16"/>
          <w:szCs w:val="16"/>
          <w:lang w:eastAsia="ru-RU"/>
        </w:rPr>
      </w:pPr>
      <w:r w:rsidRPr="00F64949">
        <w:rPr>
          <w:rFonts w:ascii="Times New Roman" w:eastAsia="Times New Roman" w:hAnsi="Times New Roman" w:cs="Times New Roman"/>
          <w:bCs/>
          <w:sz w:val="16"/>
          <w:szCs w:val="16"/>
          <w:lang w:eastAsia="ru-RU"/>
        </w:rPr>
        <w:t xml:space="preserve">Внести следующие изменения в муниципальную программу «Развитие культуры и туризма Мокшанского района Пензенской области на 2014-2027 годы», утвержденную постановлением администрации Мокшанского района Пензенской области от 09.12.2013 №1460 (далее – муниципальная программа):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     1.1. В Паспорте муниципальной программы «Развитие культуры и туризма Мокшанского района Пензенской области на 2014 – 2027 годы» строку «Объемы бюджетных ассигнований муниципальной программы» изложить в следующей редакции:</w:t>
      </w:r>
    </w:p>
    <w:p w:rsidR="00F64949" w:rsidRPr="00F64949" w:rsidRDefault="00F64949" w:rsidP="00F64949">
      <w:pPr>
        <w:autoSpaceDE w:val="0"/>
        <w:autoSpaceDN w:val="0"/>
        <w:adjustRightInd w:val="0"/>
        <w:ind w:left="644"/>
        <w:jc w:val="left"/>
        <w:rPr>
          <w:rFonts w:ascii="Times New Roman" w:eastAsia="Times New Roman" w:hAnsi="Times New Roman" w:cs="Times New Roman"/>
          <w:bCs/>
          <w:sz w:val="16"/>
          <w:szCs w:val="16"/>
          <w:lang w:eastAsia="ru-RU"/>
        </w:rPr>
      </w:pPr>
      <w:r w:rsidRPr="00F64949">
        <w:rPr>
          <w:rFonts w:ascii="Times New Roman" w:eastAsia="Times New Roman" w:hAnsi="Times New Roman" w:cs="Times New Roman"/>
          <w:bCs/>
          <w:sz w:val="16"/>
          <w:szCs w:val="16"/>
          <w:lang w:eastAsia="ru-RU"/>
        </w:rPr>
        <w:t>«</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6555"/>
      </w:tblGrid>
      <w:tr w:rsidR="00F64949" w:rsidRPr="00F64949" w:rsidTr="00F64949">
        <w:tc>
          <w:tcPr>
            <w:tcW w:w="3227" w:type="dxa"/>
            <w:shd w:val="clear" w:color="auto" w:fill="auto"/>
          </w:tcPr>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Объемы бюджетных ассигнований муниципальной программы </w:t>
            </w:r>
          </w:p>
        </w:tc>
        <w:tc>
          <w:tcPr>
            <w:tcW w:w="6555" w:type="dxa"/>
            <w:shd w:val="clear" w:color="auto" w:fill="auto"/>
          </w:tcPr>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Объем бюджетных ассигнований муниципальной программы </w:t>
            </w:r>
            <w:r w:rsidRPr="00F64949">
              <w:rPr>
                <w:rFonts w:ascii="Times New Roman" w:eastAsia="Times New Roman" w:hAnsi="Times New Roman" w:cs="Times New Roman"/>
                <w:color w:val="FF0000"/>
                <w:sz w:val="16"/>
                <w:szCs w:val="16"/>
                <w:lang w:eastAsia="ru-RU"/>
              </w:rPr>
              <w:t>576 405,4</w:t>
            </w:r>
            <w:r w:rsidRPr="00F64949">
              <w:rPr>
                <w:rFonts w:ascii="Times New Roman" w:eastAsia="Times New Roman" w:hAnsi="Times New Roman" w:cs="Times New Roman"/>
                <w:sz w:val="16"/>
                <w:szCs w:val="16"/>
                <w:lang w:eastAsia="ru-RU"/>
              </w:rPr>
              <w:t xml:space="preserve"> тыс. руб.; </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 в том числе по годам реализации:</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2014 год – 19 855,8 тыс. руб.,</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2015 год – 20 635,4 тыс. руб.,</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2016 год – 21 710,3 тыс. руб.,</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2017 год – 26 927,1 тыс. руб.</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2018 год – 32 621,3 тыс. </w:t>
            </w:r>
            <w:proofErr w:type="spellStart"/>
            <w:r w:rsidRPr="00F64949">
              <w:rPr>
                <w:rFonts w:ascii="Times New Roman" w:eastAsia="Times New Roman" w:hAnsi="Times New Roman" w:cs="Times New Roman"/>
                <w:sz w:val="16"/>
                <w:szCs w:val="16"/>
                <w:lang w:eastAsia="ru-RU"/>
              </w:rPr>
              <w:t>руб</w:t>
            </w:r>
            <w:proofErr w:type="spellEnd"/>
            <w:r w:rsidRPr="00F64949">
              <w:rPr>
                <w:rFonts w:ascii="Times New Roman" w:eastAsia="Times New Roman" w:hAnsi="Times New Roman" w:cs="Times New Roman"/>
                <w:sz w:val="16"/>
                <w:szCs w:val="16"/>
                <w:lang w:eastAsia="ru-RU"/>
              </w:rPr>
              <w:t xml:space="preserve">  </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2019 год – 33 576,2тыс. </w:t>
            </w:r>
            <w:proofErr w:type="spellStart"/>
            <w:r w:rsidRPr="00F64949">
              <w:rPr>
                <w:rFonts w:ascii="Times New Roman" w:eastAsia="Times New Roman" w:hAnsi="Times New Roman" w:cs="Times New Roman"/>
                <w:sz w:val="16"/>
                <w:szCs w:val="16"/>
                <w:lang w:eastAsia="ru-RU"/>
              </w:rPr>
              <w:t>руб</w:t>
            </w:r>
            <w:proofErr w:type="spellEnd"/>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2020 год – 49 893,7тыс. руб.</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2021 год – 98 958,0 тыс. руб.</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2022 год – </w:t>
            </w:r>
            <w:r w:rsidRPr="00F64949">
              <w:rPr>
                <w:rFonts w:ascii="Times New Roman" w:eastAsia="Times New Roman" w:hAnsi="Times New Roman" w:cs="Times New Roman"/>
                <w:color w:val="FF0000"/>
                <w:sz w:val="16"/>
                <w:szCs w:val="16"/>
                <w:lang w:eastAsia="ru-RU"/>
              </w:rPr>
              <w:t>56 877,0</w:t>
            </w:r>
            <w:r w:rsidRPr="00F64949">
              <w:rPr>
                <w:rFonts w:ascii="Times New Roman" w:eastAsia="Times New Roman" w:hAnsi="Times New Roman" w:cs="Times New Roman"/>
                <w:sz w:val="16"/>
                <w:szCs w:val="16"/>
                <w:lang w:eastAsia="ru-RU"/>
              </w:rPr>
              <w:t xml:space="preserve"> тыс. руб.</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 год – 42 425,0 тыс. руб.</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2024 год – 43 231,4 тыс. </w:t>
            </w:r>
            <w:proofErr w:type="spellStart"/>
            <w:r w:rsidRPr="00F64949">
              <w:rPr>
                <w:rFonts w:ascii="Times New Roman" w:eastAsia="Times New Roman" w:hAnsi="Times New Roman" w:cs="Times New Roman"/>
                <w:sz w:val="16"/>
                <w:szCs w:val="16"/>
                <w:lang w:eastAsia="ru-RU"/>
              </w:rPr>
              <w:t>руб</w:t>
            </w:r>
            <w:proofErr w:type="spellEnd"/>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2025 год – 43 231,4 тыс. </w:t>
            </w:r>
            <w:proofErr w:type="spellStart"/>
            <w:r w:rsidRPr="00F64949">
              <w:rPr>
                <w:rFonts w:ascii="Times New Roman" w:eastAsia="Times New Roman" w:hAnsi="Times New Roman" w:cs="Times New Roman"/>
                <w:sz w:val="16"/>
                <w:szCs w:val="16"/>
                <w:lang w:eastAsia="ru-RU"/>
              </w:rPr>
              <w:t>руб</w:t>
            </w:r>
            <w:proofErr w:type="spellEnd"/>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2026 год – 43 231,4 тыс. </w:t>
            </w:r>
            <w:proofErr w:type="spellStart"/>
            <w:r w:rsidRPr="00F64949">
              <w:rPr>
                <w:rFonts w:ascii="Times New Roman" w:eastAsia="Times New Roman" w:hAnsi="Times New Roman" w:cs="Times New Roman"/>
                <w:sz w:val="16"/>
                <w:szCs w:val="16"/>
                <w:lang w:eastAsia="ru-RU"/>
              </w:rPr>
              <w:t>руб</w:t>
            </w:r>
            <w:proofErr w:type="spellEnd"/>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2027 год – 43 231,4 тыс. </w:t>
            </w:r>
            <w:proofErr w:type="spellStart"/>
            <w:r w:rsidRPr="00F64949">
              <w:rPr>
                <w:rFonts w:ascii="Times New Roman" w:eastAsia="Times New Roman" w:hAnsi="Times New Roman" w:cs="Times New Roman"/>
                <w:sz w:val="16"/>
                <w:szCs w:val="16"/>
                <w:lang w:eastAsia="ru-RU"/>
              </w:rPr>
              <w:t>руб</w:t>
            </w:r>
            <w:proofErr w:type="spellEnd"/>
          </w:p>
        </w:tc>
      </w:tr>
    </w:tbl>
    <w:p w:rsidR="00F64949" w:rsidRPr="00F64949" w:rsidRDefault="00F64949" w:rsidP="00F64949">
      <w:pPr>
        <w:ind w:firstLine="540"/>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                                                                                                                              »;</w:t>
      </w:r>
    </w:p>
    <w:p w:rsidR="00F64949" w:rsidRPr="00F64949" w:rsidRDefault="00F64949" w:rsidP="00F64949">
      <w:pPr>
        <w:ind w:firstLine="540"/>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 В</w:t>
      </w:r>
      <w:r w:rsidRPr="00F64949">
        <w:rPr>
          <w:rFonts w:ascii="Times New Roman" w:eastAsia="Times New Roman" w:hAnsi="Times New Roman" w:cs="Times New Roman"/>
          <w:b/>
          <w:sz w:val="16"/>
          <w:szCs w:val="16"/>
          <w:lang w:eastAsia="ru-RU"/>
        </w:rPr>
        <w:t xml:space="preserve"> </w:t>
      </w:r>
      <w:r w:rsidRPr="00F64949">
        <w:rPr>
          <w:rFonts w:ascii="Times New Roman" w:eastAsia="Times New Roman" w:hAnsi="Times New Roman" w:cs="Times New Roman"/>
          <w:sz w:val="16"/>
          <w:szCs w:val="16"/>
          <w:lang w:eastAsia="ru-RU"/>
        </w:rPr>
        <w:t>Паспорте подпрограммы «Культура» муниципальной программы Мокшанского района «Развитие культуры и туризма Мокшанского района Пензенской области на 2014-2027 годы» строку «Объемы бюджетных ассигнований подпрограммы» изложить в следующей редакции:</w:t>
      </w:r>
    </w:p>
    <w:p w:rsidR="00F64949" w:rsidRPr="00F64949" w:rsidRDefault="00F64949" w:rsidP="00F64949">
      <w:pPr>
        <w:autoSpaceDE w:val="0"/>
        <w:autoSpaceDN w:val="0"/>
        <w:adjustRightInd w:val="0"/>
        <w:rPr>
          <w:rFonts w:ascii="Times New Roman" w:eastAsia="Times New Roman" w:hAnsi="Times New Roman" w:cs="Times New Roman"/>
          <w:bCs/>
          <w:sz w:val="16"/>
          <w:szCs w:val="16"/>
          <w:lang w:eastAsia="ru-RU"/>
        </w:rPr>
      </w:pPr>
      <w:r w:rsidRPr="00F64949">
        <w:rPr>
          <w:rFonts w:ascii="Times New Roman" w:eastAsia="Times New Roman" w:hAnsi="Times New Roman" w:cs="Times New Roman"/>
          <w:bCs/>
          <w:sz w:val="16"/>
          <w:szCs w:val="16"/>
          <w:lang w:eastAsia="ru-RU"/>
        </w:rPr>
        <w:t>«</w:t>
      </w:r>
    </w:p>
    <w:tbl>
      <w:tblPr>
        <w:tblW w:w="10074" w:type="dxa"/>
        <w:jc w:val="center"/>
        <w:tblInd w:w="-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8"/>
        <w:gridCol w:w="6796"/>
      </w:tblGrid>
      <w:tr w:rsidR="00F64949" w:rsidRPr="00F64949" w:rsidTr="00F64949">
        <w:trPr>
          <w:jc w:val="center"/>
        </w:trPr>
        <w:tc>
          <w:tcPr>
            <w:tcW w:w="3278" w:type="dxa"/>
          </w:tcPr>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Объемы бюджетных ассигнований подпрограммы</w:t>
            </w:r>
          </w:p>
        </w:tc>
        <w:tc>
          <w:tcPr>
            <w:tcW w:w="6796" w:type="dxa"/>
          </w:tcPr>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Общий объем финансирования  –   </w:t>
            </w:r>
            <w:r w:rsidRPr="00F64949">
              <w:rPr>
                <w:rFonts w:ascii="Times New Roman" w:eastAsia="Times New Roman" w:hAnsi="Times New Roman" w:cs="Times New Roman"/>
                <w:color w:val="FF0000"/>
                <w:sz w:val="16"/>
                <w:szCs w:val="16"/>
                <w:lang w:eastAsia="ru-RU"/>
              </w:rPr>
              <w:t>575 497,0</w:t>
            </w:r>
            <w:r w:rsidRPr="00F64949">
              <w:rPr>
                <w:rFonts w:ascii="Times New Roman" w:eastAsia="Times New Roman" w:hAnsi="Times New Roman" w:cs="Times New Roman"/>
                <w:sz w:val="16"/>
                <w:szCs w:val="16"/>
                <w:lang w:eastAsia="ru-RU"/>
              </w:rPr>
              <w:t xml:space="preserve"> тыс. руб. в том числе по годам реализации:  </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2014 год – 19 845,8 тыс. руб.,</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2015 год – 20 625,4 тыс. руб.,</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2016 год – 21 700,3 тыс. руб.,</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2017 год – 26 917,1 тыс. руб.;</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2018 год – 32 611,3 тыс. </w:t>
            </w:r>
            <w:proofErr w:type="spellStart"/>
            <w:r w:rsidRPr="00F64949">
              <w:rPr>
                <w:rFonts w:ascii="Times New Roman" w:eastAsia="Times New Roman" w:hAnsi="Times New Roman" w:cs="Times New Roman"/>
                <w:sz w:val="16"/>
                <w:szCs w:val="16"/>
                <w:lang w:eastAsia="ru-RU"/>
              </w:rPr>
              <w:t>руб</w:t>
            </w:r>
            <w:proofErr w:type="spellEnd"/>
            <w:r w:rsidRPr="00F64949">
              <w:rPr>
                <w:rFonts w:ascii="Times New Roman" w:eastAsia="Times New Roman" w:hAnsi="Times New Roman" w:cs="Times New Roman"/>
                <w:sz w:val="16"/>
                <w:szCs w:val="16"/>
                <w:lang w:eastAsia="ru-RU"/>
              </w:rPr>
              <w:t xml:space="preserve">  </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2019 год –  33 455,1 тыс. </w:t>
            </w:r>
            <w:proofErr w:type="spellStart"/>
            <w:r w:rsidRPr="00F64949">
              <w:rPr>
                <w:rFonts w:ascii="Times New Roman" w:eastAsia="Times New Roman" w:hAnsi="Times New Roman" w:cs="Times New Roman"/>
                <w:sz w:val="16"/>
                <w:szCs w:val="16"/>
                <w:lang w:eastAsia="ru-RU"/>
              </w:rPr>
              <w:t>руб</w:t>
            </w:r>
            <w:proofErr w:type="spellEnd"/>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2020 год – 49 793,7 тыс. </w:t>
            </w:r>
            <w:proofErr w:type="spellStart"/>
            <w:r w:rsidRPr="00F64949">
              <w:rPr>
                <w:rFonts w:ascii="Times New Roman" w:eastAsia="Times New Roman" w:hAnsi="Times New Roman" w:cs="Times New Roman"/>
                <w:sz w:val="16"/>
                <w:szCs w:val="16"/>
                <w:lang w:eastAsia="ru-RU"/>
              </w:rPr>
              <w:t>руб</w:t>
            </w:r>
            <w:proofErr w:type="spellEnd"/>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2021 год – 98 725,7  тыс. руб.</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2022 год – </w:t>
            </w:r>
            <w:r w:rsidRPr="00F64949">
              <w:rPr>
                <w:rFonts w:ascii="Times New Roman" w:eastAsia="Times New Roman" w:hAnsi="Times New Roman" w:cs="Times New Roman"/>
                <w:color w:val="FF0000"/>
                <w:sz w:val="16"/>
                <w:szCs w:val="16"/>
                <w:lang w:eastAsia="ru-RU"/>
              </w:rPr>
              <w:t>56 622,0</w:t>
            </w:r>
            <w:r w:rsidRPr="00F64949">
              <w:rPr>
                <w:rFonts w:ascii="Times New Roman" w:eastAsia="Times New Roman" w:hAnsi="Times New Roman" w:cs="Times New Roman"/>
                <w:sz w:val="16"/>
                <w:szCs w:val="16"/>
                <w:lang w:eastAsia="ru-RU"/>
              </w:rPr>
              <w:t xml:space="preserve"> тыс. руб.</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 год – 42 395,0 тыс. руб.</w:t>
            </w:r>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2024 год – 43 201,4 тыс. </w:t>
            </w:r>
            <w:proofErr w:type="spellStart"/>
            <w:r w:rsidRPr="00F64949">
              <w:rPr>
                <w:rFonts w:ascii="Times New Roman" w:eastAsia="Times New Roman" w:hAnsi="Times New Roman" w:cs="Times New Roman"/>
                <w:sz w:val="16"/>
                <w:szCs w:val="16"/>
                <w:lang w:eastAsia="ru-RU"/>
              </w:rPr>
              <w:t>руб</w:t>
            </w:r>
            <w:proofErr w:type="spellEnd"/>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2025 год – 43 201,4 тыс. </w:t>
            </w:r>
            <w:proofErr w:type="spellStart"/>
            <w:r w:rsidRPr="00F64949">
              <w:rPr>
                <w:rFonts w:ascii="Times New Roman" w:eastAsia="Times New Roman" w:hAnsi="Times New Roman" w:cs="Times New Roman"/>
                <w:sz w:val="16"/>
                <w:szCs w:val="16"/>
                <w:lang w:eastAsia="ru-RU"/>
              </w:rPr>
              <w:t>руб</w:t>
            </w:r>
            <w:proofErr w:type="spellEnd"/>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2026 год – 43 201,4  тыс. </w:t>
            </w:r>
            <w:proofErr w:type="spellStart"/>
            <w:r w:rsidRPr="00F64949">
              <w:rPr>
                <w:rFonts w:ascii="Times New Roman" w:eastAsia="Times New Roman" w:hAnsi="Times New Roman" w:cs="Times New Roman"/>
                <w:sz w:val="16"/>
                <w:szCs w:val="16"/>
                <w:lang w:eastAsia="ru-RU"/>
              </w:rPr>
              <w:t>руб</w:t>
            </w:r>
            <w:proofErr w:type="spellEnd"/>
          </w:p>
          <w:p w:rsidR="00F64949" w:rsidRPr="00F64949" w:rsidRDefault="00F64949" w:rsidP="00F64949">
            <w:pPr>
              <w:ind w:firstLine="540"/>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2027 год – 43 201,4  тыс. </w:t>
            </w:r>
            <w:proofErr w:type="spellStart"/>
            <w:r w:rsidRPr="00F64949">
              <w:rPr>
                <w:rFonts w:ascii="Times New Roman" w:eastAsia="Times New Roman" w:hAnsi="Times New Roman" w:cs="Times New Roman"/>
                <w:sz w:val="16"/>
                <w:szCs w:val="16"/>
                <w:lang w:eastAsia="ru-RU"/>
              </w:rPr>
              <w:t>руб</w:t>
            </w:r>
            <w:proofErr w:type="spellEnd"/>
          </w:p>
        </w:tc>
      </w:tr>
    </w:tbl>
    <w:p w:rsidR="00F64949" w:rsidRPr="00F64949" w:rsidRDefault="00F64949" w:rsidP="00F64949">
      <w:pPr>
        <w:ind w:firstLine="540"/>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                                                                                                                            »;                                                                                                                     </w:t>
      </w:r>
    </w:p>
    <w:p w:rsidR="00F64949" w:rsidRPr="00F64949" w:rsidRDefault="00F64949" w:rsidP="00F64949">
      <w:pPr>
        <w:autoSpaceDE w:val="0"/>
        <w:autoSpaceDN w:val="0"/>
        <w:adjustRightInd w:val="0"/>
        <w:ind w:firstLine="425"/>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 Внести в приложение 4.2 к</w:t>
      </w:r>
      <w:r w:rsidRPr="00F64949">
        <w:rPr>
          <w:rFonts w:ascii="Times New Roman" w:eastAsia="Times New Roman" w:hAnsi="Times New Roman" w:cs="Times New Roman"/>
          <w:b/>
          <w:sz w:val="16"/>
          <w:szCs w:val="16"/>
          <w:lang w:eastAsia="ru-RU"/>
        </w:rPr>
        <w:t xml:space="preserve"> </w:t>
      </w:r>
      <w:r w:rsidRPr="00F64949">
        <w:rPr>
          <w:rFonts w:ascii="Times New Roman" w:eastAsia="Times New Roman" w:hAnsi="Times New Roman" w:cs="Times New Roman"/>
          <w:sz w:val="16"/>
          <w:szCs w:val="16"/>
          <w:lang w:eastAsia="ru-RU"/>
        </w:rPr>
        <w:t>муниципальной программе изменения, изложив его в новой редакции (прилагается);</w:t>
      </w:r>
    </w:p>
    <w:p w:rsidR="00F64949" w:rsidRPr="00F64949" w:rsidRDefault="00F64949" w:rsidP="00F64949">
      <w:pPr>
        <w:ind w:firstLine="425"/>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 Внести в приложение 5.2 к муниципальной программе изменения, изложив его в новой редакции (прилагается);</w:t>
      </w:r>
    </w:p>
    <w:p w:rsidR="00F64949" w:rsidRPr="00F64949" w:rsidRDefault="00F64949" w:rsidP="00F64949">
      <w:pPr>
        <w:ind w:firstLine="425"/>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 В приложение 6.2 к муниципальной программе изменения, изложив его в новой редакции (прилагается).</w:t>
      </w:r>
    </w:p>
    <w:p w:rsidR="00F64949" w:rsidRPr="00F64949" w:rsidRDefault="00F64949" w:rsidP="00F64949">
      <w:pPr>
        <w:ind w:firstLine="425"/>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 Настоящее постановление действует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F64949" w:rsidRPr="00F64949" w:rsidRDefault="00F64949" w:rsidP="00F64949">
      <w:pPr>
        <w:widowControl w:val="0"/>
        <w:autoSpaceDE w:val="0"/>
        <w:autoSpaceDN w:val="0"/>
        <w:adjustRightInd w:val="0"/>
        <w:ind w:firstLine="425"/>
        <w:rPr>
          <w:rFonts w:ascii="Times New Roman" w:eastAsia="Times New Roman" w:hAnsi="Times New Roman" w:cs="Times New Roman"/>
          <w:bCs/>
          <w:sz w:val="16"/>
          <w:szCs w:val="16"/>
          <w:lang w:eastAsia="ru-RU"/>
        </w:rPr>
      </w:pPr>
      <w:r w:rsidRPr="00F64949">
        <w:rPr>
          <w:rFonts w:ascii="Times New Roman" w:eastAsia="Times New Roman" w:hAnsi="Times New Roman" w:cs="Times New Roman"/>
          <w:bCs/>
          <w:sz w:val="16"/>
          <w:szCs w:val="16"/>
          <w:lang w:eastAsia="ru-RU"/>
        </w:rPr>
        <w:t xml:space="preserve"> 3.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F64949" w:rsidRPr="00F64949" w:rsidRDefault="00F64949" w:rsidP="00F64949">
      <w:pPr>
        <w:ind w:firstLine="425"/>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4.  </w:t>
      </w:r>
      <w:proofErr w:type="gramStart"/>
      <w:r w:rsidRPr="00F64949">
        <w:rPr>
          <w:rFonts w:ascii="Times New Roman" w:eastAsia="Times New Roman" w:hAnsi="Times New Roman" w:cs="Times New Roman"/>
          <w:sz w:val="16"/>
          <w:szCs w:val="16"/>
          <w:lang w:eastAsia="ru-RU"/>
        </w:rPr>
        <w:t>Контроль за</w:t>
      </w:r>
      <w:proofErr w:type="gramEnd"/>
      <w:r w:rsidRPr="00F64949">
        <w:rPr>
          <w:rFonts w:ascii="Times New Roman" w:eastAsia="Times New Roman" w:hAnsi="Times New Roman" w:cs="Times New Roman"/>
          <w:sz w:val="16"/>
          <w:szCs w:val="16"/>
          <w:lang w:eastAsia="ru-RU"/>
        </w:rPr>
        <w:t xml:space="preserve"> исполнением настоящего постановления возложить на заместителя главы администрации Мокшанского района Пензенской области Дружинину В.Г.</w:t>
      </w:r>
    </w:p>
    <w:p w:rsidR="00F64949" w:rsidRPr="00F64949" w:rsidRDefault="00F64949" w:rsidP="00F64949">
      <w:pPr>
        <w:spacing w:after="120"/>
        <w:jc w:val="left"/>
        <w:rPr>
          <w:rFonts w:ascii="Times New Roman" w:eastAsia="Times New Roman" w:hAnsi="Times New Roman" w:cs="Times New Roman"/>
          <w:sz w:val="16"/>
          <w:szCs w:val="16"/>
          <w:lang w:eastAsia="ru-RU"/>
        </w:rPr>
      </w:pPr>
    </w:p>
    <w:p w:rsidR="00F64949" w:rsidRPr="00F64949" w:rsidRDefault="00F64949" w:rsidP="00F64949">
      <w:pPr>
        <w:spacing w:after="120"/>
        <w:contextualSpacing/>
        <w:jc w:val="left"/>
        <w:rPr>
          <w:rFonts w:ascii="Times New Roman" w:eastAsia="Times New Roman" w:hAnsi="Times New Roman" w:cs="Times New Roman"/>
          <w:b/>
          <w:sz w:val="16"/>
          <w:szCs w:val="16"/>
          <w:lang w:eastAsia="ru-RU"/>
        </w:rPr>
        <w:sectPr w:rsidR="00F64949" w:rsidRPr="00F64949" w:rsidSect="00F64949">
          <w:footerReference w:type="default" r:id="rId22"/>
          <w:footerReference w:type="first" r:id="rId23"/>
          <w:pgSz w:w="11907" w:h="16839" w:code="9"/>
          <w:pgMar w:top="851" w:right="851" w:bottom="397" w:left="1418" w:header="0" w:footer="0" w:gutter="0"/>
          <w:cols w:space="720"/>
          <w:docGrid w:linePitch="326"/>
        </w:sectPr>
      </w:pPr>
      <w:r w:rsidRPr="00F64949">
        <w:rPr>
          <w:rFonts w:ascii="Times New Roman" w:eastAsia="Times New Roman" w:hAnsi="Times New Roman" w:cs="Times New Roman"/>
          <w:b/>
          <w:sz w:val="16"/>
          <w:szCs w:val="16"/>
          <w:lang w:eastAsia="ru-RU"/>
        </w:rPr>
        <w:t xml:space="preserve">Глава Мокшанского района                                                 </w:t>
      </w:r>
      <w:proofErr w:type="spellStart"/>
      <w:r w:rsidRPr="00F64949">
        <w:rPr>
          <w:rFonts w:ascii="Times New Roman" w:eastAsia="Times New Roman" w:hAnsi="Times New Roman" w:cs="Times New Roman"/>
          <w:b/>
          <w:sz w:val="16"/>
          <w:szCs w:val="16"/>
          <w:lang w:eastAsia="ru-RU"/>
        </w:rPr>
        <w:t>Н.Н.Тихомиров</w:t>
      </w:r>
      <w:proofErr w:type="spellEnd"/>
    </w:p>
    <w:p w:rsidR="00F64949" w:rsidRPr="00F64949" w:rsidRDefault="00F64949" w:rsidP="00F64949">
      <w:pPr>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lastRenderedPageBreak/>
        <w:t xml:space="preserve">Приложение </w:t>
      </w:r>
    </w:p>
    <w:p w:rsidR="00F64949" w:rsidRPr="00F64949" w:rsidRDefault="00F64949" w:rsidP="00F64949">
      <w:pPr>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к постановлению</w:t>
      </w:r>
    </w:p>
    <w:p w:rsidR="00F64949" w:rsidRPr="00F64949" w:rsidRDefault="00F64949" w:rsidP="00F64949">
      <w:pPr>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администрации Мокшанского района</w:t>
      </w:r>
    </w:p>
    <w:p w:rsidR="00F64949" w:rsidRPr="00F64949" w:rsidRDefault="00F64949" w:rsidP="00F64949">
      <w:pPr>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от 09.12.2022 № 1097</w:t>
      </w:r>
    </w:p>
    <w:p w:rsidR="00F64949" w:rsidRPr="00F64949" w:rsidRDefault="00F64949" w:rsidP="00F64949">
      <w:pPr>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«Приложение № 4.2</w:t>
      </w:r>
    </w:p>
    <w:p w:rsidR="00F64949" w:rsidRPr="00F64949" w:rsidRDefault="00F64949" w:rsidP="00F64949">
      <w:pPr>
        <w:ind w:firstLine="8505"/>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к муниципальной программе  Мокшанского района</w:t>
      </w:r>
    </w:p>
    <w:p w:rsidR="00F64949" w:rsidRPr="00F64949" w:rsidRDefault="00F64949" w:rsidP="00F64949">
      <w:pPr>
        <w:ind w:firstLine="8505"/>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 «Развитие культуры и туризма</w:t>
      </w:r>
    </w:p>
    <w:p w:rsidR="00F64949" w:rsidRPr="00F64949" w:rsidRDefault="00F64949" w:rsidP="00F64949">
      <w:pPr>
        <w:ind w:firstLine="8505"/>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 Мокшанского района Пензенской области </w:t>
      </w:r>
    </w:p>
    <w:p w:rsidR="00F64949" w:rsidRPr="00F64949" w:rsidRDefault="00F64949" w:rsidP="00F64949">
      <w:pPr>
        <w:ind w:firstLine="8505"/>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на 2014 – 2027 годы»</w:t>
      </w:r>
    </w:p>
    <w:p w:rsidR="00F64949" w:rsidRPr="00F64949" w:rsidRDefault="00F64949" w:rsidP="00F64949">
      <w:pPr>
        <w:ind w:firstLine="8505"/>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(новая редакция)</w:t>
      </w:r>
    </w:p>
    <w:p w:rsidR="00F64949" w:rsidRPr="00F64949" w:rsidRDefault="00F64949" w:rsidP="00F64949">
      <w:pPr>
        <w:ind w:firstLine="540"/>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РЕСУРСНОЕ ОБЕСПЕЧЕНИЕ</w:t>
      </w:r>
    </w:p>
    <w:p w:rsidR="00F64949" w:rsidRPr="00F64949" w:rsidRDefault="00F64949" w:rsidP="00F64949">
      <w:pPr>
        <w:ind w:firstLine="540"/>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 xml:space="preserve">реализации муниципальной программы </w:t>
      </w:r>
    </w:p>
    <w:p w:rsidR="00F64949" w:rsidRPr="00F64949" w:rsidRDefault="00F64949" w:rsidP="00F64949">
      <w:pPr>
        <w:ind w:firstLine="540"/>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«Развитие культуры и туризма Мокшанского района Пензенской области на 2014 – 2027 годы»</w:t>
      </w:r>
    </w:p>
    <w:p w:rsidR="00F64949" w:rsidRPr="00F64949" w:rsidRDefault="00F64949" w:rsidP="00F64949">
      <w:pPr>
        <w:ind w:firstLine="540"/>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 xml:space="preserve"> за счёт всех источников финансирования на 2022 – 2027 годы</w:t>
      </w:r>
    </w:p>
    <w:tbl>
      <w:tblPr>
        <w:tblW w:w="4868" w:type="pct"/>
        <w:jc w:val="center"/>
        <w:tblInd w:w="-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56"/>
        <w:gridCol w:w="1404"/>
        <w:gridCol w:w="2226"/>
        <w:gridCol w:w="5041"/>
        <w:gridCol w:w="990"/>
        <w:gridCol w:w="930"/>
        <w:gridCol w:w="984"/>
        <w:gridCol w:w="906"/>
        <w:gridCol w:w="1035"/>
        <w:gridCol w:w="930"/>
      </w:tblGrid>
      <w:tr w:rsidR="00F64949" w:rsidRPr="00F64949" w:rsidTr="00F64949">
        <w:trPr>
          <w:cantSplit/>
          <w:trHeight w:val="20"/>
          <w:jc w:val="center"/>
        </w:trPr>
        <w:tc>
          <w:tcPr>
            <w:tcW w:w="1395" w:type="pct"/>
            <w:gridSpan w:val="3"/>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Ответственный исполнитель муниципальной программы</w:t>
            </w:r>
          </w:p>
        </w:tc>
        <w:tc>
          <w:tcPr>
            <w:tcW w:w="3605" w:type="pct"/>
            <w:gridSpan w:val="7"/>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r>
      <w:tr w:rsidR="00F64949" w:rsidRPr="00F64949" w:rsidTr="00F64949">
        <w:trPr>
          <w:cantSplit/>
          <w:trHeight w:val="264"/>
          <w:jc w:val="center"/>
        </w:trPr>
        <w:tc>
          <w:tcPr>
            <w:tcW w:w="185" w:type="pct"/>
            <w:vMerge w:val="restar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 </w:t>
            </w:r>
            <w:proofErr w:type="gramStart"/>
            <w:r w:rsidRPr="00F64949">
              <w:rPr>
                <w:rFonts w:ascii="Times New Roman" w:eastAsia="Times New Roman" w:hAnsi="Times New Roman" w:cs="Times New Roman"/>
                <w:sz w:val="16"/>
                <w:szCs w:val="16"/>
                <w:lang w:eastAsia="ru-RU"/>
              </w:rPr>
              <w:t>п</w:t>
            </w:r>
            <w:proofErr w:type="gramEnd"/>
            <w:r w:rsidRPr="00F64949">
              <w:rPr>
                <w:rFonts w:ascii="Times New Roman" w:eastAsia="Times New Roman" w:hAnsi="Times New Roman" w:cs="Times New Roman"/>
                <w:sz w:val="16"/>
                <w:szCs w:val="16"/>
                <w:lang w:eastAsia="ru-RU"/>
              </w:rPr>
              <w:t>/п</w:t>
            </w:r>
          </w:p>
        </w:tc>
        <w:tc>
          <w:tcPr>
            <w:tcW w:w="468" w:type="pct"/>
            <w:vMerge w:val="restar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Статус</w:t>
            </w:r>
          </w:p>
        </w:tc>
        <w:tc>
          <w:tcPr>
            <w:tcW w:w="742" w:type="pct"/>
            <w:vMerge w:val="restar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1680" w:type="pct"/>
            <w:vMerge w:val="restar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Источник финансирования</w:t>
            </w:r>
          </w:p>
        </w:tc>
        <w:tc>
          <w:tcPr>
            <w:tcW w:w="1925" w:type="pct"/>
            <w:gridSpan w:val="6"/>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Оценка расходов, тыс. руб.</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1680"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330" w:type="pc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 год</w:t>
            </w:r>
          </w:p>
        </w:tc>
        <w:tc>
          <w:tcPr>
            <w:tcW w:w="310" w:type="pc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 год</w:t>
            </w:r>
          </w:p>
        </w:tc>
        <w:tc>
          <w:tcPr>
            <w:tcW w:w="328" w:type="pc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 год</w:t>
            </w:r>
          </w:p>
        </w:tc>
        <w:tc>
          <w:tcPr>
            <w:tcW w:w="302" w:type="pc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 год</w:t>
            </w:r>
          </w:p>
        </w:tc>
        <w:tc>
          <w:tcPr>
            <w:tcW w:w="345" w:type="pc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 год</w:t>
            </w:r>
          </w:p>
        </w:tc>
        <w:tc>
          <w:tcPr>
            <w:tcW w:w="310" w:type="pc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 год</w:t>
            </w:r>
          </w:p>
        </w:tc>
      </w:tr>
      <w:tr w:rsidR="00F64949" w:rsidRPr="00F64949" w:rsidTr="00F64949">
        <w:trPr>
          <w:cantSplit/>
          <w:trHeight w:val="20"/>
          <w:jc w:val="center"/>
        </w:trPr>
        <w:tc>
          <w:tcPr>
            <w:tcW w:w="185" w:type="pc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w:t>
            </w:r>
          </w:p>
        </w:tc>
        <w:tc>
          <w:tcPr>
            <w:tcW w:w="468" w:type="pc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w:t>
            </w:r>
          </w:p>
        </w:tc>
        <w:tc>
          <w:tcPr>
            <w:tcW w:w="742" w:type="pc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w:t>
            </w:r>
          </w:p>
        </w:tc>
        <w:tc>
          <w:tcPr>
            <w:tcW w:w="1680" w:type="pc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w:t>
            </w:r>
          </w:p>
        </w:tc>
      </w:tr>
      <w:tr w:rsidR="00F64949" w:rsidRPr="00F64949" w:rsidTr="00F64949">
        <w:trPr>
          <w:cantSplit/>
          <w:trHeight w:val="220"/>
          <w:jc w:val="center"/>
        </w:trPr>
        <w:tc>
          <w:tcPr>
            <w:tcW w:w="185"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w:t>
            </w:r>
          </w:p>
        </w:tc>
        <w:tc>
          <w:tcPr>
            <w:tcW w:w="468"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Муниципальная программа</w:t>
            </w:r>
          </w:p>
        </w:tc>
        <w:tc>
          <w:tcPr>
            <w:tcW w:w="742"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Развитие культуры и туризма Мокшанского района Пензенской области на 2014 – 2027 годы</w:t>
            </w: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всего</w:t>
            </w:r>
          </w:p>
        </w:tc>
        <w:tc>
          <w:tcPr>
            <w:tcW w:w="330"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56924,00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42472,0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43278,4 </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43278,4 </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43278,4 </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43278,4 </w:t>
            </w:r>
          </w:p>
        </w:tc>
      </w:tr>
      <w:tr w:rsidR="00F64949" w:rsidRPr="00F64949" w:rsidTr="00F64949">
        <w:trPr>
          <w:cantSplit/>
          <w:trHeight w:val="20"/>
          <w:jc w:val="center"/>
        </w:trPr>
        <w:tc>
          <w:tcPr>
            <w:tcW w:w="185"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в </w:t>
            </w:r>
            <w:proofErr w:type="spellStart"/>
            <w:r w:rsidRPr="00F64949">
              <w:rPr>
                <w:rFonts w:ascii="Times New Roman" w:eastAsia="Times New Roman" w:hAnsi="Times New Roman" w:cs="Times New Roman"/>
                <w:sz w:val="16"/>
                <w:szCs w:val="16"/>
                <w:lang w:eastAsia="ru-RU"/>
              </w:rPr>
              <w:t>т.ч</w:t>
            </w:r>
            <w:proofErr w:type="spellEnd"/>
            <w:r w:rsidRPr="00F64949">
              <w:rPr>
                <w:rFonts w:ascii="Times New Roman" w:eastAsia="Times New Roman" w:hAnsi="Times New Roman" w:cs="Times New Roman"/>
                <w:sz w:val="16"/>
                <w:szCs w:val="16"/>
                <w:lang w:eastAsia="ru-RU"/>
              </w:rPr>
              <w:t>.</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30"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44143,5</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31423,9</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31546,5 </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31546,5 </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31546,5 </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31546,5 </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Федеральные средства</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1716,0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Пензенской области</w:t>
            </w:r>
          </w:p>
        </w:tc>
        <w:tc>
          <w:tcPr>
            <w:tcW w:w="330" w:type="pct"/>
          </w:tcPr>
          <w:p w:rsidR="00F64949" w:rsidRPr="00F64949" w:rsidRDefault="00F64949" w:rsidP="00F64949">
            <w:pPr>
              <w:ind w:left="-145" w:right="-6"/>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10612,7</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10877,6</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11561,4</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11561,4</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11561,4</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11561,4</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иные источники (внебюджетные средства)</w:t>
            </w:r>
          </w:p>
        </w:tc>
        <w:tc>
          <w:tcPr>
            <w:tcW w:w="330"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451,8</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47,0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47,0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47,0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47,0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47,0</w:t>
            </w:r>
          </w:p>
        </w:tc>
      </w:tr>
      <w:tr w:rsidR="00F64949" w:rsidRPr="00F64949" w:rsidTr="00F64949">
        <w:trPr>
          <w:cantSplit/>
          <w:trHeight w:val="149"/>
          <w:jc w:val="center"/>
        </w:trPr>
        <w:tc>
          <w:tcPr>
            <w:tcW w:w="185"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w:t>
            </w:r>
          </w:p>
        </w:tc>
        <w:tc>
          <w:tcPr>
            <w:tcW w:w="468"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Подпрограмма 1</w:t>
            </w:r>
          </w:p>
        </w:tc>
        <w:tc>
          <w:tcPr>
            <w:tcW w:w="742"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Культура</w:t>
            </w: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всего</w:t>
            </w:r>
          </w:p>
        </w:tc>
        <w:tc>
          <w:tcPr>
            <w:tcW w:w="330"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56669,0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42442,0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43248,4</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43248,4</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43248,4</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43248,4</w:t>
            </w:r>
          </w:p>
        </w:tc>
      </w:tr>
      <w:tr w:rsidR="00F64949" w:rsidRPr="00F64949" w:rsidTr="00F64949">
        <w:trPr>
          <w:cantSplit/>
          <w:trHeight w:val="415"/>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30" w:type="pct"/>
          </w:tcPr>
          <w:p w:rsidR="00F64949" w:rsidRPr="00F64949" w:rsidRDefault="00F64949" w:rsidP="00F64949">
            <w:pPr>
              <w:jc w:val="center"/>
              <w:rPr>
                <w:rFonts w:ascii="Times New Roman" w:eastAsia="Times New Roman" w:hAnsi="Times New Roman" w:cs="Times New Roman"/>
                <w:strike/>
                <w:color w:val="FF0000"/>
                <w:sz w:val="16"/>
                <w:szCs w:val="16"/>
                <w:lang w:eastAsia="ru-RU"/>
              </w:rPr>
            </w:pPr>
            <w:r w:rsidRPr="00F64949">
              <w:rPr>
                <w:rFonts w:ascii="Times New Roman" w:eastAsia="Times New Roman" w:hAnsi="Times New Roman" w:cs="Times New Roman"/>
                <w:color w:val="FF0000"/>
                <w:sz w:val="16"/>
                <w:szCs w:val="16"/>
                <w:lang w:eastAsia="ru-RU"/>
              </w:rPr>
              <w:t>44088,5</w:t>
            </w:r>
          </w:p>
          <w:p w:rsidR="00F64949" w:rsidRPr="00F64949" w:rsidRDefault="00F64949" w:rsidP="00F64949">
            <w:pPr>
              <w:jc w:val="center"/>
              <w:rPr>
                <w:rFonts w:ascii="Times New Roman" w:eastAsia="Times New Roman" w:hAnsi="Times New Roman" w:cs="Times New Roman"/>
                <w:sz w:val="16"/>
                <w:szCs w:val="16"/>
                <w:lang w:eastAsia="ru-RU"/>
              </w:rPr>
            </w:pP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31393,9</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31516,5</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31516,5</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31516,5</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31516,5</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федеральные средства</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1716,0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Пензенской области</w:t>
            </w:r>
          </w:p>
        </w:tc>
        <w:tc>
          <w:tcPr>
            <w:tcW w:w="330"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10412,7</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10877,6</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11561,4</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11561,4</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11561,4</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11561,4</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иные источники (внебюджетные средства)</w:t>
            </w:r>
          </w:p>
        </w:tc>
        <w:tc>
          <w:tcPr>
            <w:tcW w:w="330"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451,8</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47,0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47,0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47,0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47,0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47,0</w:t>
            </w:r>
          </w:p>
        </w:tc>
      </w:tr>
      <w:tr w:rsidR="00F64949" w:rsidRPr="00F64949" w:rsidTr="00F64949">
        <w:trPr>
          <w:cantSplit/>
          <w:trHeight w:val="20"/>
          <w:jc w:val="center"/>
        </w:trPr>
        <w:tc>
          <w:tcPr>
            <w:tcW w:w="185" w:type="pct"/>
            <w:vMerge w:val="restar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2.1</w:t>
            </w:r>
          </w:p>
        </w:tc>
        <w:tc>
          <w:tcPr>
            <w:tcW w:w="468" w:type="pct"/>
            <w:vMerge w:val="restart"/>
            <w:vAlign w:val="center"/>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Основное мероприятие 1</w:t>
            </w:r>
          </w:p>
        </w:tc>
        <w:tc>
          <w:tcPr>
            <w:tcW w:w="742" w:type="pct"/>
            <w:vMerge w:val="restart"/>
            <w:vAlign w:val="center"/>
          </w:tcPr>
          <w:p w:rsidR="00F64949" w:rsidRPr="00F64949" w:rsidRDefault="00F64949" w:rsidP="00F64949">
            <w:pPr>
              <w:ind w:right="-127"/>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сохранности и использования объектов культурного наследия, создание условий для сохранения и развития традиционной народной культуры</w:t>
            </w: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всего</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23132,5</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14262,5</w:t>
            </w:r>
          </w:p>
          <w:p w:rsidR="00F64949" w:rsidRPr="00F64949" w:rsidRDefault="00F64949" w:rsidP="00F64949">
            <w:pPr>
              <w:jc w:val="center"/>
              <w:rPr>
                <w:rFonts w:ascii="Times New Roman" w:eastAsia="Times New Roman" w:hAnsi="Times New Roman" w:cs="Times New Roman"/>
                <w:sz w:val="16"/>
                <w:szCs w:val="16"/>
                <w:lang w:eastAsia="ru-RU"/>
              </w:rPr>
            </w:pP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14618,5</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14618,5</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14618,5</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14618,5</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17735,8</w:t>
            </w:r>
          </w:p>
          <w:p w:rsidR="00F64949" w:rsidRPr="00F64949" w:rsidRDefault="00F64949" w:rsidP="00F64949">
            <w:pPr>
              <w:jc w:val="center"/>
              <w:rPr>
                <w:rFonts w:ascii="Times New Roman" w:eastAsia="Times New Roman" w:hAnsi="Times New Roman" w:cs="Times New Roman"/>
                <w:sz w:val="16"/>
                <w:szCs w:val="16"/>
                <w:lang w:eastAsia="ru-RU"/>
              </w:rPr>
            </w:pP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8832,1</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8836,9</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8836,9</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8836,9</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8836,9</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федеральные средства</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Пензенской области</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5368,7</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5402,4</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5753,6</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5753,6</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5753,6</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5753,6</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иные источники (внебюджетные средства)</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28,0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28,0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28,0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28,0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28,0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28,0</w:t>
            </w:r>
          </w:p>
        </w:tc>
      </w:tr>
      <w:tr w:rsidR="00F64949" w:rsidRPr="00F64949" w:rsidTr="00F64949">
        <w:trPr>
          <w:cantSplit/>
          <w:trHeight w:val="252"/>
          <w:jc w:val="center"/>
        </w:trPr>
        <w:tc>
          <w:tcPr>
            <w:tcW w:w="185" w:type="pct"/>
            <w:vMerge w:val="restar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2.2</w:t>
            </w:r>
          </w:p>
        </w:tc>
        <w:tc>
          <w:tcPr>
            <w:tcW w:w="468" w:type="pct"/>
            <w:vMerge w:val="restart"/>
            <w:vAlign w:val="center"/>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Основное мероприятие 2</w:t>
            </w:r>
          </w:p>
        </w:tc>
        <w:tc>
          <w:tcPr>
            <w:tcW w:w="742" w:type="pct"/>
            <w:vMerge w:val="restart"/>
            <w:vAlign w:val="center"/>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Повышение доступности и качества библиотечных услуг</w:t>
            </w: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всего</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15052,5</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12060,9</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12230,3</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12230,3</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12230,3</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12230,3</w:t>
            </w:r>
          </w:p>
        </w:tc>
      </w:tr>
      <w:tr w:rsidR="00F64949" w:rsidRPr="00F64949" w:rsidTr="00F64949">
        <w:trPr>
          <w:cantSplit/>
          <w:trHeight w:val="294"/>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11895,3</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8967,9</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8945,8</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8945,8</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8945,8</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8945,8</w:t>
            </w:r>
          </w:p>
        </w:tc>
      </w:tr>
      <w:tr w:rsidR="00F64949" w:rsidRPr="00F64949" w:rsidTr="00F64949">
        <w:trPr>
          <w:cantSplit/>
          <w:trHeight w:val="259"/>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федеральные средства</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r>
      <w:tr w:rsidR="00F64949" w:rsidRPr="00F64949" w:rsidTr="00F64949">
        <w:trPr>
          <w:cantSplit/>
          <w:trHeight w:val="83"/>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Пензенской области</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3021,7</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2957,5</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3149,0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3149,0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3149,0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3149,0</w:t>
            </w:r>
          </w:p>
        </w:tc>
      </w:tr>
      <w:tr w:rsidR="00F64949" w:rsidRPr="00F64949" w:rsidTr="00F64949">
        <w:trPr>
          <w:cantSplit/>
          <w:trHeight w:val="194"/>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иные источники (внебюджетные средства)</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r>
      <w:tr w:rsidR="00F64949" w:rsidRPr="00F64949" w:rsidTr="00F64949">
        <w:trPr>
          <w:cantSplit/>
          <w:trHeight w:val="341"/>
          <w:jc w:val="center"/>
        </w:trPr>
        <w:tc>
          <w:tcPr>
            <w:tcW w:w="185" w:type="pct"/>
            <w:vMerge w:val="restar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lastRenderedPageBreak/>
              <w:t>2.3</w:t>
            </w:r>
          </w:p>
        </w:tc>
        <w:tc>
          <w:tcPr>
            <w:tcW w:w="468" w:type="pct"/>
            <w:vMerge w:val="restart"/>
            <w:vAlign w:val="center"/>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Основное мероприятие 3</w:t>
            </w:r>
          </w:p>
        </w:tc>
        <w:tc>
          <w:tcPr>
            <w:tcW w:w="742" w:type="pct"/>
            <w:vMerge w:val="restart"/>
            <w:vAlign w:val="center"/>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Повышение доступности и качества музейных услуг</w:t>
            </w: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всего</w:t>
            </w:r>
          </w:p>
        </w:tc>
        <w:tc>
          <w:tcPr>
            <w:tcW w:w="330"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3800,9</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3525,9</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3575,6</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3575,6</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3575,6</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3575,6</w:t>
            </w:r>
          </w:p>
        </w:tc>
      </w:tr>
      <w:tr w:rsidR="00F64949" w:rsidRPr="00F64949" w:rsidTr="00F64949">
        <w:trPr>
          <w:cantSplit/>
          <w:trHeight w:val="455"/>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30"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3159,2</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2782,2</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2784,0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2784,0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2784,0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2784,0</w:t>
            </w:r>
          </w:p>
        </w:tc>
      </w:tr>
      <w:tr w:rsidR="00F64949" w:rsidRPr="00F64949" w:rsidTr="00F64949">
        <w:trPr>
          <w:cantSplit/>
          <w:trHeight w:val="77"/>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федеральные средства</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197"/>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Пензенской области</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634,7</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736,7</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784,6</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784,6</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784,6</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784,6</w:t>
            </w:r>
          </w:p>
        </w:tc>
      </w:tr>
      <w:tr w:rsidR="00F64949" w:rsidRPr="00F64949" w:rsidTr="00F64949">
        <w:trPr>
          <w:cantSplit/>
          <w:trHeight w:val="281"/>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иные источники (внебюджетные средства)</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7,0</w:t>
            </w:r>
          </w:p>
        </w:tc>
      </w:tr>
      <w:tr w:rsidR="00F64949" w:rsidRPr="00F64949" w:rsidTr="00F64949">
        <w:trPr>
          <w:cantSplit/>
          <w:trHeight w:val="20"/>
          <w:jc w:val="center"/>
        </w:trPr>
        <w:tc>
          <w:tcPr>
            <w:tcW w:w="185"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2.4</w:t>
            </w:r>
          </w:p>
        </w:tc>
        <w:tc>
          <w:tcPr>
            <w:tcW w:w="468"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Основное мероприятие 4</w:t>
            </w:r>
          </w:p>
        </w:tc>
        <w:tc>
          <w:tcPr>
            <w:tcW w:w="742"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Повышение качества и доступности дополнительного образования детей в сфере культуры</w:t>
            </w: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всего</w:t>
            </w:r>
          </w:p>
        </w:tc>
        <w:tc>
          <w:tcPr>
            <w:tcW w:w="330"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12906,6</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12592,7</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12824,0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12824,0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12824,0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12824,0</w:t>
            </w:r>
          </w:p>
        </w:tc>
      </w:tr>
      <w:tr w:rsidR="00F64949" w:rsidRPr="00F64949" w:rsidTr="00F64949">
        <w:trPr>
          <w:cantSplit/>
          <w:trHeight w:val="20"/>
          <w:jc w:val="center"/>
        </w:trPr>
        <w:tc>
          <w:tcPr>
            <w:tcW w:w="185"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30"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11252,7</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10811,7</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10949,8</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10949,8</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10949,8</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10949,8</w:t>
            </w:r>
          </w:p>
        </w:tc>
      </w:tr>
      <w:tr w:rsidR="00F64949" w:rsidRPr="00F64949" w:rsidTr="00F64949">
        <w:trPr>
          <w:cantSplit/>
          <w:trHeight w:val="20"/>
          <w:jc w:val="center"/>
        </w:trPr>
        <w:tc>
          <w:tcPr>
            <w:tcW w:w="185"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федеральные средства</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jc w:val="center"/>
        </w:trPr>
        <w:tc>
          <w:tcPr>
            <w:tcW w:w="185"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Пензенской области</w:t>
            </w:r>
          </w:p>
        </w:tc>
        <w:tc>
          <w:tcPr>
            <w:tcW w:w="330"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1249,1</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1781,0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1874,2</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1874,2</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1874,2</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1874,2</w:t>
            </w:r>
          </w:p>
        </w:tc>
      </w:tr>
      <w:tr w:rsidR="00F64949" w:rsidRPr="00F64949" w:rsidTr="00F64949">
        <w:trPr>
          <w:cantSplit/>
          <w:trHeight w:val="20"/>
          <w:jc w:val="center"/>
        </w:trPr>
        <w:tc>
          <w:tcPr>
            <w:tcW w:w="185"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иные источники (внебюджетные средства)</w:t>
            </w:r>
          </w:p>
        </w:tc>
        <w:tc>
          <w:tcPr>
            <w:tcW w:w="330"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404,8</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jc w:val="center"/>
        </w:trPr>
        <w:tc>
          <w:tcPr>
            <w:tcW w:w="185"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2.5</w:t>
            </w:r>
          </w:p>
        </w:tc>
        <w:tc>
          <w:tcPr>
            <w:tcW w:w="468"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Основное мероприятие 5</w:t>
            </w:r>
          </w:p>
        </w:tc>
        <w:tc>
          <w:tcPr>
            <w:tcW w:w="742"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Региональный проект «Культурная среда» </w:t>
            </w: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всего</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1776,5</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jc w:val="center"/>
        </w:trPr>
        <w:tc>
          <w:tcPr>
            <w:tcW w:w="185"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468"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45,5</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jc w:val="center"/>
        </w:trPr>
        <w:tc>
          <w:tcPr>
            <w:tcW w:w="185"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468"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федеральные средства</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1592,5</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jc w:val="center"/>
        </w:trPr>
        <w:tc>
          <w:tcPr>
            <w:tcW w:w="185"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468"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Пензенской области</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138,5</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jc w:val="center"/>
        </w:trPr>
        <w:tc>
          <w:tcPr>
            <w:tcW w:w="185"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468"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иные источники (внебюджетные средства)</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jc w:val="center"/>
        </w:trPr>
        <w:tc>
          <w:tcPr>
            <w:tcW w:w="185"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w:t>
            </w:r>
          </w:p>
        </w:tc>
        <w:tc>
          <w:tcPr>
            <w:tcW w:w="468"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Подпрограмма 2</w:t>
            </w:r>
          </w:p>
        </w:tc>
        <w:tc>
          <w:tcPr>
            <w:tcW w:w="742"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Туризм</w:t>
            </w: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всего</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255,0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95"/>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бюджет Мокшанского района </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55,0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федеральные средства</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Пензенской области</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иные источники (внебюджетные средства)</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jc w:val="center"/>
        </w:trPr>
        <w:tc>
          <w:tcPr>
            <w:tcW w:w="185" w:type="pct"/>
            <w:vMerge w:val="restar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w:t>
            </w:r>
          </w:p>
        </w:tc>
        <w:tc>
          <w:tcPr>
            <w:tcW w:w="468" w:type="pct"/>
            <w:vMerge w:val="restart"/>
            <w:vAlign w:val="center"/>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Основное мероприятие 1</w:t>
            </w:r>
          </w:p>
        </w:tc>
        <w:tc>
          <w:tcPr>
            <w:tcW w:w="742" w:type="pct"/>
            <w:vMerge w:val="restart"/>
            <w:vAlign w:val="center"/>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Создание благоприятных условий для развития туристской отрасли на территории Мокшанского района Пензенской области</w:t>
            </w: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всего</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255,0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бюджет Мокшанского района </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55,0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федеральные средства</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Пензенской области</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jc w:val="center"/>
        </w:trPr>
        <w:tc>
          <w:tcPr>
            <w:tcW w:w="185"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68"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2" w:type="pct"/>
            <w:vMerge/>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168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иные источники (внебюджетные средства)</w:t>
            </w:r>
          </w:p>
        </w:tc>
        <w:tc>
          <w:tcPr>
            <w:tcW w:w="33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28"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02"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4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1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bl>
    <w:p w:rsidR="00F64949" w:rsidRPr="00F64949" w:rsidRDefault="00F64949" w:rsidP="00F64949">
      <w:pPr>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w:t>
      </w:r>
    </w:p>
    <w:p w:rsidR="00F64949" w:rsidRDefault="00F64949" w:rsidP="00F64949">
      <w:pPr>
        <w:jc w:val="right"/>
        <w:rPr>
          <w:rFonts w:ascii="Times New Roman" w:eastAsia="Times New Roman" w:hAnsi="Times New Roman" w:cs="Times New Roman"/>
          <w:sz w:val="16"/>
          <w:szCs w:val="16"/>
          <w:lang w:eastAsia="ru-RU"/>
        </w:rPr>
      </w:pPr>
    </w:p>
    <w:p w:rsidR="00F64949" w:rsidRDefault="00F64949" w:rsidP="00F64949">
      <w:pPr>
        <w:jc w:val="right"/>
        <w:rPr>
          <w:rFonts w:ascii="Times New Roman" w:eastAsia="Times New Roman" w:hAnsi="Times New Roman" w:cs="Times New Roman"/>
          <w:sz w:val="16"/>
          <w:szCs w:val="16"/>
          <w:lang w:eastAsia="ru-RU"/>
        </w:rPr>
      </w:pPr>
    </w:p>
    <w:p w:rsidR="00F64949" w:rsidRDefault="00F64949" w:rsidP="00F64949">
      <w:pPr>
        <w:jc w:val="right"/>
        <w:rPr>
          <w:rFonts w:ascii="Times New Roman" w:eastAsia="Times New Roman" w:hAnsi="Times New Roman" w:cs="Times New Roman"/>
          <w:sz w:val="16"/>
          <w:szCs w:val="16"/>
          <w:lang w:eastAsia="ru-RU"/>
        </w:rPr>
      </w:pPr>
    </w:p>
    <w:p w:rsidR="00F64949" w:rsidRDefault="00F64949" w:rsidP="00F64949">
      <w:pPr>
        <w:jc w:val="right"/>
        <w:rPr>
          <w:rFonts w:ascii="Times New Roman" w:eastAsia="Times New Roman" w:hAnsi="Times New Roman" w:cs="Times New Roman"/>
          <w:sz w:val="16"/>
          <w:szCs w:val="16"/>
          <w:lang w:eastAsia="ru-RU"/>
        </w:rPr>
      </w:pPr>
    </w:p>
    <w:p w:rsidR="00F64949" w:rsidRDefault="00F64949" w:rsidP="00F64949">
      <w:pPr>
        <w:jc w:val="right"/>
        <w:rPr>
          <w:rFonts w:ascii="Times New Roman" w:eastAsia="Times New Roman" w:hAnsi="Times New Roman" w:cs="Times New Roman"/>
          <w:sz w:val="16"/>
          <w:szCs w:val="16"/>
          <w:lang w:eastAsia="ru-RU"/>
        </w:rPr>
      </w:pPr>
    </w:p>
    <w:p w:rsidR="00F64949" w:rsidRDefault="00F64949" w:rsidP="00F64949">
      <w:pPr>
        <w:jc w:val="right"/>
        <w:rPr>
          <w:rFonts w:ascii="Times New Roman" w:eastAsia="Times New Roman" w:hAnsi="Times New Roman" w:cs="Times New Roman"/>
          <w:sz w:val="16"/>
          <w:szCs w:val="16"/>
          <w:lang w:eastAsia="ru-RU"/>
        </w:rPr>
      </w:pPr>
    </w:p>
    <w:p w:rsidR="00F64949" w:rsidRDefault="00F64949" w:rsidP="00F64949">
      <w:pPr>
        <w:jc w:val="right"/>
        <w:rPr>
          <w:rFonts w:ascii="Times New Roman" w:eastAsia="Times New Roman" w:hAnsi="Times New Roman" w:cs="Times New Roman"/>
          <w:sz w:val="16"/>
          <w:szCs w:val="16"/>
          <w:lang w:eastAsia="ru-RU"/>
        </w:rPr>
      </w:pPr>
    </w:p>
    <w:p w:rsidR="00F64949" w:rsidRDefault="00F64949" w:rsidP="00F64949">
      <w:pPr>
        <w:jc w:val="right"/>
        <w:rPr>
          <w:rFonts w:ascii="Times New Roman" w:eastAsia="Times New Roman" w:hAnsi="Times New Roman" w:cs="Times New Roman"/>
          <w:sz w:val="16"/>
          <w:szCs w:val="16"/>
          <w:lang w:eastAsia="ru-RU"/>
        </w:rPr>
      </w:pPr>
    </w:p>
    <w:p w:rsidR="00F64949" w:rsidRDefault="00F64949" w:rsidP="00F64949">
      <w:pPr>
        <w:jc w:val="right"/>
        <w:rPr>
          <w:rFonts w:ascii="Times New Roman" w:eastAsia="Times New Roman" w:hAnsi="Times New Roman" w:cs="Times New Roman"/>
          <w:sz w:val="16"/>
          <w:szCs w:val="16"/>
          <w:lang w:eastAsia="ru-RU"/>
        </w:rPr>
      </w:pPr>
    </w:p>
    <w:p w:rsidR="00F64949" w:rsidRDefault="00F64949" w:rsidP="00F64949">
      <w:pPr>
        <w:jc w:val="right"/>
        <w:rPr>
          <w:rFonts w:ascii="Times New Roman" w:eastAsia="Times New Roman" w:hAnsi="Times New Roman" w:cs="Times New Roman"/>
          <w:sz w:val="16"/>
          <w:szCs w:val="16"/>
          <w:lang w:eastAsia="ru-RU"/>
        </w:rPr>
      </w:pPr>
    </w:p>
    <w:p w:rsidR="00F64949" w:rsidRDefault="00F64949" w:rsidP="00F64949">
      <w:pPr>
        <w:jc w:val="right"/>
        <w:rPr>
          <w:rFonts w:ascii="Times New Roman" w:eastAsia="Times New Roman" w:hAnsi="Times New Roman" w:cs="Times New Roman"/>
          <w:sz w:val="16"/>
          <w:szCs w:val="16"/>
          <w:lang w:eastAsia="ru-RU"/>
        </w:rPr>
      </w:pPr>
    </w:p>
    <w:p w:rsidR="00F64949" w:rsidRDefault="00F64949" w:rsidP="00F64949">
      <w:pPr>
        <w:jc w:val="right"/>
        <w:rPr>
          <w:rFonts w:ascii="Times New Roman" w:eastAsia="Times New Roman" w:hAnsi="Times New Roman" w:cs="Times New Roman"/>
          <w:sz w:val="16"/>
          <w:szCs w:val="16"/>
          <w:lang w:eastAsia="ru-RU"/>
        </w:rPr>
      </w:pPr>
    </w:p>
    <w:p w:rsidR="00F64949" w:rsidRDefault="00F64949" w:rsidP="00F64949">
      <w:pPr>
        <w:jc w:val="right"/>
        <w:rPr>
          <w:rFonts w:ascii="Times New Roman" w:eastAsia="Times New Roman" w:hAnsi="Times New Roman" w:cs="Times New Roman"/>
          <w:sz w:val="16"/>
          <w:szCs w:val="16"/>
          <w:lang w:eastAsia="ru-RU"/>
        </w:rPr>
      </w:pPr>
    </w:p>
    <w:p w:rsidR="00F64949" w:rsidRDefault="00F64949" w:rsidP="00F64949">
      <w:pPr>
        <w:jc w:val="right"/>
        <w:rPr>
          <w:rFonts w:ascii="Times New Roman" w:eastAsia="Times New Roman" w:hAnsi="Times New Roman" w:cs="Times New Roman"/>
          <w:sz w:val="16"/>
          <w:szCs w:val="16"/>
          <w:lang w:eastAsia="ru-RU"/>
        </w:rPr>
      </w:pPr>
    </w:p>
    <w:p w:rsidR="00F64949" w:rsidRDefault="00F64949" w:rsidP="00F64949">
      <w:pPr>
        <w:jc w:val="right"/>
        <w:rPr>
          <w:rFonts w:ascii="Times New Roman" w:eastAsia="Times New Roman" w:hAnsi="Times New Roman" w:cs="Times New Roman"/>
          <w:sz w:val="16"/>
          <w:szCs w:val="16"/>
          <w:lang w:eastAsia="ru-RU"/>
        </w:rPr>
      </w:pPr>
    </w:p>
    <w:p w:rsidR="00F64949" w:rsidRDefault="00F64949" w:rsidP="00F64949">
      <w:pPr>
        <w:jc w:val="right"/>
        <w:rPr>
          <w:rFonts w:ascii="Times New Roman" w:eastAsia="Times New Roman" w:hAnsi="Times New Roman" w:cs="Times New Roman"/>
          <w:sz w:val="16"/>
          <w:szCs w:val="16"/>
          <w:lang w:eastAsia="ru-RU"/>
        </w:rPr>
      </w:pPr>
    </w:p>
    <w:p w:rsidR="00F64949" w:rsidRDefault="00F64949" w:rsidP="00F64949">
      <w:pPr>
        <w:jc w:val="right"/>
        <w:rPr>
          <w:rFonts w:ascii="Times New Roman" w:eastAsia="Times New Roman" w:hAnsi="Times New Roman" w:cs="Times New Roman"/>
          <w:sz w:val="16"/>
          <w:szCs w:val="16"/>
          <w:lang w:eastAsia="ru-RU"/>
        </w:rPr>
      </w:pPr>
    </w:p>
    <w:p w:rsidR="00F64949" w:rsidRPr="00F64949" w:rsidRDefault="00F64949" w:rsidP="00F64949">
      <w:pPr>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lastRenderedPageBreak/>
        <w:t xml:space="preserve">Приложение </w:t>
      </w:r>
    </w:p>
    <w:p w:rsidR="00F64949" w:rsidRPr="00F64949" w:rsidRDefault="00F64949" w:rsidP="00F64949">
      <w:pPr>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к постановлению</w:t>
      </w:r>
    </w:p>
    <w:p w:rsidR="00F64949" w:rsidRPr="00F64949" w:rsidRDefault="00F64949" w:rsidP="00F64949">
      <w:pPr>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администрации Мокшанского района</w:t>
      </w:r>
    </w:p>
    <w:p w:rsidR="00F64949" w:rsidRPr="00F64949" w:rsidRDefault="00F64949" w:rsidP="00F64949">
      <w:pPr>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от 09.12.2022 № 1097</w:t>
      </w:r>
    </w:p>
    <w:p w:rsidR="00F64949" w:rsidRPr="00F64949" w:rsidRDefault="00F64949" w:rsidP="00F64949">
      <w:pPr>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«Приложение 5.2</w:t>
      </w:r>
    </w:p>
    <w:p w:rsidR="00F64949" w:rsidRPr="00F64949" w:rsidRDefault="00F64949" w:rsidP="00F64949">
      <w:pPr>
        <w:ind w:firstLine="8931"/>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к муниципальной программе</w:t>
      </w:r>
      <w:r>
        <w:rPr>
          <w:rFonts w:ascii="Times New Roman" w:eastAsia="Times New Roman" w:hAnsi="Times New Roman" w:cs="Times New Roman"/>
          <w:sz w:val="16"/>
          <w:szCs w:val="16"/>
          <w:lang w:eastAsia="ru-RU"/>
        </w:rPr>
        <w:t xml:space="preserve"> </w:t>
      </w:r>
      <w:r w:rsidRPr="00F64949">
        <w:rPr>
          <w:rFonts w:ascii="Times New Roman" w:eastAsia="Times New Roman" w:hAnsi="Times New Roman" w:cs="Times New Roman"/>
          <w:sz w:val="16"/>
          <w:szCs w:val="16"/>
          <w:lang w:eastAsia="ru-RU"/>
        </w:rPr>
        <w:t xml:space="preserve">«Развитие культуры и туризма </w:t>
      </w:r>
    </w:p>
    <w:p w:rsidR="00F64949" w:rsidRPr="00F64949" w:rsidRDefault="00F64949" w:rsidP="00F64949">
      <w:pPr>
        <w:ind w:firstLine="8931"/>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Мокшанского района</w:t>
      </w:r>
      <w:r>
        <w:rPr>
          <w:rFonts w:ascii="Times New Roman" w:eastAsia="Times New Roman" w:hAnsi="Times New Roman" w:cs="Times New Roman"/>
          <w:sz w:val="16"/>
          <w:szCs w:val="16"/>
          <w:lang w:eastAsia="ru-RU"/>
        </w:rPr>
        <w:t xml:space="preserve"> </w:t>
      </w:r>
      <w:r w:rsidRPr="00F64949">
        <w:rPr>
          <w:rFonts w:ascii="Times New Roman" w:eastAsia="Times New Roman" w:hAnsi="Times New Roman" w:cs="Times New Roman"/>
          <w:sz w:val="16"/>
          <w:szCs w:val="16"/>
          <w:lang w:eastAsia="ru-RU"/>
        </w:rPr>
        <w:t>Пензенской области</w:t>
      </w:r>
    </w:p>
    <w:p w:rsidR="00F64949" w:rsidRPr="00F64949" w:rsidRDefault="00F64949" w:rsidP="00F64949">
      <w:pPr>
        <w:ind w:firstLine="8931"/>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 на 2014 – 2027 годы»</w:t>
      </w:r>
    </w:p>
    <w:p w:rsidR="00F64949" w:rsidRPr="00F64949" w:rsidRDefault="00F64949" w:rsidP="00F64949">
      <w:pPr>
        <w:ind w:firstLine="540"/>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РЕСУРСНОЕ ОБЕСПЕЧЕНИЕ</w:t>
      </w:r>
    </w:p>
    <w:p w:rsidR="00F64949" w:rsidRPr="00F64949" w:rsidRDefault="00F64949" w:rsidP="00F64949">
      <w:pPr>
        <w:ind w:firstLine="540"/>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 xml:space="preserve">реализации муниципальной программы Мокшанского района </w:t>
      </w:r>
    </w:p>
    <w:p w:rsidR="00F64949" w:rsidRPr="00F64949" w:rsidRDefault="00F64949" w:rsidP="00F64949">
      <w:pPr>
        <w:ind w:firstLine="540"/>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«Развитие культуры</w:t>
      </w:r>
      <w:r w:rsidRPr="00F64949">
        <w:rPr>
          <w:rFonts w:ascii="Times New Roman" w:eastAsia="Times New Roman" w:hAnsi="Times New Roman" w:cs="Times New Roman"/>
          <w:sz w:val="16"/>
          <w:szCs w:val="16"/>
          <w:lang w:eastAsia="ru-RU"/>
        </w:rPr>
        <w:t xml:space="preserve"> </w:t>
      </w:r>
      <w:r w:rsidRPr="00F64949">
        <w:rPr>
          <w:rFonts w:ascii="Times New Roman" w:eastAsia="Times New Roman" w:hAnsi="Times New Roman" w:cs="Times New Roman"/>
          <w:b/>
          <w:sz w:val="16"/>
          <w:szCs w:val="16"/>
          <w:lang w:eastAsia="ru-RU"/>
        </w:rPr>
        <w:t xml:space="preserve">и туризма Мокшанского района Пензенской области на 2014 – 2027 годы»  </w:t>
      </w:r>
    </w:p>
    <w:p w:rsidR="00F64949" w:rsidRPr="00F64949" w:rsidRDefault="00F64949" w:rsidP="00F64949">
      <w:pPr>
        <w:ind w:firstLine="540"/>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за счёт всех источников финансирования в разрезе кодов бюджетной классификации</w:t>
      </w:r>
    </w:p>
    <w:p w:rsidR="00F64949" w:rsidRPr="00F64949" w:rsidRDefault="00F64949" w:rsidP="00F64949">
      <w:pPr>
        <w:ind w:firstLine="540"/>
        <w:jc w:val="center"/>
        <w:rPr>
          <w:rFonts w:ascii="Times New Roman" w:eastAsia="Times New Roman" w:hAnsi="Times New Roman" w:cs="Times New Roman"/>
          <w:b/>
          <w:sz w:val="16"/>
          <w:szCs w:val="16"/>
          <w:lang w:val="en-US" w:eastAsia="ru-RU"/>
        </w:rPr>
      </w:pPr>
      <w:r w:rsidRPr="00F64949">
        <w:rPr>
          <w:rFonts w:ascii="Times New Roman" w:eastAsia="Times New Roman" w:hAnsi="Times New Roman" w:cs="Times New Roman"/>
          <w:b/>
          <w:sz w:val="16"/>
          <w:szCs w:val="16"/>
          <w:lang w:eastAsia="ru-RU"/>
        </w:rPr>
        <w:t xml:space="preserve"> на 2022 -2027 годы</w:t>
      </w:r>
    </w:p>
    <w:tbl>
      <w:tblPr>
        <w:tblW w:w="500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7"/>
        <w:gridCol w:w="1294"/>
        <w:gridCol w:w="3563"/>
        <w:gridCol w:w="1781"/>
        <w:gridCol w:w="586"/>
        <w:gridCol w:w="472"/>
        <w:gridCol w:w="542"/>
        <w:gridCol w:w="878"/>
        <w:gridCol w:w="582"/>
        <w:gridCol w:w="847"/>
        <w:gridCol w:w="832"/>
        <w:gridCol w:w="829"/>
        <w:gridCol w:w="832"/>
        <w:gridCol w:w="832"/>
        <w:gridCol w:w="832"/>
      </w:tblGrid>
      <w:tr w:rsidR="00F64949" w:rsidRPr="00F64949" w:rsidTr="00F64949">
        <w:trPr>
          <w:cantSplit/>
          <w:trHeight w:val="20"/>
        </w:trPr>
        <w:tc>
          <w:tcPr>
            <w:tcW w:w="1805" w:type="pct"/>
            <w:gridSpan w:val="3"/>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Ответственный исполнитель муниципальной программы</w:t>
            </w:r>
          </w:p>
        </w:tc>
        <w:tc>
          <w:tcPr>
            <w:tcW w:w="3195" w:type="pct"/>
            <w:gridSpan w:val="12"/>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w:t>
            </w:r>
          </w:p>
        </w:tc>
      </w:tr>
      <w:tr w:rsidR="00F64949" w:rsidRPr="00F64949" w:rsidTr="00F64949">
        <w:trPr>
          <w:cantSplit/>
          <w:trHeight w:val="20"/>
        </w:trPr>
        <w:tc>
          <w:tcPr>
            <w:tcW w:w="229"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 </w:t>
            </w:r>
            <w:proofErr w:type="gramStart"/>
            <w:r w:rsidRPr="00F64949">
              <w:rPr>
                <w:rFonts w:ascii="Times New Roman" w:eastAsia="Times New Roman" w:hAnsi="Times New Roman" w:cs="Times New Roman"/>
                <w:sz w:val="16"/>
                <w:szCs w:val="16"/>
                <w:lang w:eastAsia="ru-RU"/>
              </w:rPr>
              <w:t>п</w:t>
            </w:r>
            <w:proofErr w:type="gramEnd"/>
            <w:r w:rsidRPr="00F64949">
              <w:rPr>
                <w:rFonts w:ascii="Times New Roman" w:eastAsia="Times New Roman" w:hAnsi="Times New Roman" w:cs="Times New Roman"/>
                <w:sz w:val="16"/>
                <w:szCs w:val="16"/>
                <w:lang w:eastAsia="ru-RU"/>
              </w:rPr>
              <w:t>/п</w:t>
            </w:r>
          </w:p>
        </w:tc>
        <w:tc>
          <w:tcPr>
            <w:tcW w:w="420"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Статус</w:t>
            </w:r>
          </w:p>
        </w:tc>
        <w:tc>
          <w:tcPr>
            <w:tcW w:w="1156"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 мероприятия</w:t>
            </w:r>
          </w:p>
        </w:tc>
        <w:tc>
          <w:tcPr>
            <w:tcW w:w="578"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Ответственный исполнитель, соисполнитель</w:t>
            </w:r>
          </w:p>
        </w:tc>
        <w:tc>
          <w:tcPr>
            <w:tcW w:w="993" w:type="pct"/>
            <w:gridSpan w:val="5"/>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Код бюджетной классификации</w:t>
            </w:r>
          </w:p>
        </w:tc>
        <w:tc>
          <w:tcPr>
            <w:tcW w:w="1624" w:type="pct"/>
            <w:gridSpan w:val="6"/>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Расходы бюджета Мокшанского района Пензенской области, тыс. руб.</w:t>
            </w:r>
          </w:p>
        </w:tc>
      </w:tr>
      <w:tr w:rsidR="00F64949" w:rsidRPr="00F64949" w:rsidTr="00F64949">
        <w:trPr>
          <w:cantSplit/>
          <w:trHeight w:val="20"/>
        </w:trPr>
        <w:tc>
          <w:tcPr>
            <w:tcW w:w="229"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ГРБС</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Рз</w:t>
            </w:r>
            <w:proofErr w:type="spellEnd"/>
          </w:p>
        </w:tc>
        <w:tc>
          <w:tcPr>
            <w:tcW w:w="176" w:type="pct"/>
          </w:tcPr>
          <w:p w:rsidR="00F64949" w:rsidRPr="00F64949" w:rsidRDefault="00F64949" w:rsidP="00F64949">
            <w:pPr>
              <w:jc w:val="center"/>
              <w:rPr>
                <w:rFonts w:ascii="Times New Roman" w:eastAsia="Times New Roman" w:hAnsi="Times New Roman" w:cs="Times New Roman"/>
                <w:sz w:val="16"/>
                <w:szCs w:val="16"/>
                <w:lang w:val="en-US" w:eastAsia="ru-RU"/>
              </w:rPr>
            </w:pPr>
            <w:proofErr w:type="spellStart"/>
            <w:proofErr w:type="gramStart"/>
            <w:r w:rsidRPr="00F64949">
              <w:rPr>
                <w:rFonts w:ascii="Times New Roman" w:eastAsia="Times New Roman" w:hAnsi="Times New Roman" w:cs="Times New Roman"/>
                <w:sz w:val="16"/>
                <w:szCs w:val="16"/>
                <w:lang w:eastAsia="ru-RU"/>
              </w:rPr>
              <w:t>Пр</w:t>
            </w:r>
            <w:proofErr w:type="spellEnd"/>
            <w:proofErr w:type="gramEnd"/>
            <w:r w:rsidRPr="00F64949">
              <w:rPr>
                <w:rFonts w:ascii="Times New Roman" w:eastAsia="Times New Roman" w:hAnsi="Times New Roman" w:cs="Times New Roman"/>
                <w:sz w:val="16"/>
                <w:szCs w:val="16"/>
                <w:lang w:val="en-US" w:eastAsia="ru-RU"/>
              </w:rPr>
              <w:t xml:space="preserve"> </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ЦС</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ВР</w:t>
            </w:r>
          </w:p>
        </w:tc>
        <w:tc>
          <w:tcPr>
            <w:tcW w:w="275"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 год</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 год</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 год</w:t>
            </w:r>
          </w:p>
        </w:tc>
        <w:tc>
          <w:tcPr>
            <w:tcW w:w="27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 год</w:t>
            </w:r>
          </w:p>
        </w:tc>
        <w:tc>
          <w:tcPr>
            <w:tcW w:w="27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 год</w:t>
            </w:r>
          </w:p>
        </w:tc>
        <w:tc>
          <w:tcPr>
            <w:tcW w:w="27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 год</w:t>
            </w:r>
          </w:p>
        </w:tc>
      </w:tr>
      <w:tr w:rsidR="00F64949" w:rsidRPr="00F64949" w:rsidTr="00F64949">
        <w:trPr>
          <w:cantSplit/>
          <w:trHeight w:val="264"/>
        </w:trPr>
        <w:tc>
          <w:tcPr>
            <w:tcW w:w="22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w:t>
            </w:r>
          </w:p>
        </w:tc>
        <w:tc>
          <w:tcPr>
            <w:tcW w:w="578"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w:t>
            </w:r>
          </w:p>
        </w:tc>
      </w:tr>
      <w:tr w:rsidR="00F64949" w:rsidRPr="00F64949" w:rsidTr="00F64949">
        <w:trPr>
          <w:cantSplit/>
          <w:trHeight w:val="533"/>
        </w:trPr>
        <w:tc>
          <w:tcPr>
            <w:tcW w:w="229" w:type="pct"/>
          </w:tcPr>
          <w:p w:rsidR="00F64949" w:rsidRPr="00F64949" w:rsidRDefault="00F64949" w:rsidP="00F64949">
            <w:pPr>
              <w:jc w:val="center"/>
              <w:rPr>
                <w:rFonts w:ascii="Times New Roman" w:eastAsia="Times New Roman" w:hAnsi="Times New Roman" w:cs="Times New Roman"/>
                <w:sz w:val="16"/>
                <w:szCs w:val="16"/>
                <w:lang w:eastAsia="ru-RU"/>
              </w:rPr>
            </w:pPr>
          </w:p>
        </w:tc>
        <w:tc>
          <w:tcPr>
            <w:tcW w:w="420" w:type="pct"/>
          </w:tcPr>
          <w:p w:rsidR="00F64949" w:rsidRPr="00F64949" w:rsidRDefault="00F64949" w:rsidP="00F64949">
            <w:pPr>
              <w:ind w:right="-91"/>
              <w:jc w:val="left"/>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Муници</w:t>
            </w:r>
            <w:r w:rsidRPr="00F64949">
              <w:rPr>
                <w:rFonts w:ascii="Times New Roman" w:eastAsia="Times New Roman" w:hAnsi="Times New Roman" w:cs="Times New Roman"/>
                <w:sz w:val="16"/>
                <w:szCs w:val="16"/>
                <w:lang w:eastAsia="ru-RU"/>
              </w:rPr>
              <w:t>пальная программа</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«Развитие культуры и туризма Мокшанского района Пензенской области на 2014 – 2027 годы»</w:t>
            </w:r>
          </w:p>
        </w:tc>
        <w:tc>
          <w:tcPr>
            <w:tcW w:w="578" w:type="pc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75"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56877,0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42425,0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43231,4</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43231,4</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43231,4</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43231,4</w:t>
            </w:r>
          </w:p>
        </w:tc>
      </w:tr>
      <w:tr w:rsidR="00F64949" w:rsidRPr="00F64949" w:rsidTr="00F64949">
        <w:trPr>
          <w:cantSplit/>
          <w:trHeight w:val="20"/>
        </w:trPr>
        <w:tc>
          <w:tcPr>
            <w:tcW w:w="22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gramStart"/>
            <w:r w:rsidRPr="00F64949">
              <w:rPr>
                <w:rFonts w:ascii="Times New Roman" w:eastAsia="Times New Roman" w:hAnsi="Times New Roman" w:cs="Times New Roman"/>
                <w:sz w:val="16"/>
                <w:szCs w:val="16"/>
                <w:lang w:eastAsia="ru-RU"/>
              </w:rPr>
              <w:t>Под-программа</w:t>
            </w:r>
            <w:proofErr w:type="gramEnd"/>
            <w:r w:rsidRPr="00F64949">
              <w:rPr>
                <w:rFonts w:ascii="Times New Roman" w:eastAsia="Times New Roman" w:hAnsi="Times New Roman" w:cs="Times New Roman"/>
                <w:sz w:val="16"/>
                <w:szCs w:val="16"/>
                <w:lang w:eastAsia="ru-RU"/>
              </w:rPr>
              <w:t xml:space="preserve"> </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«Культура»</w:t>
            </w:r>
          </w:p>
        </w:tc>
        <w:tc>
          <w:tcPr>
            <w:tcW w:w="578" w:type="pct"/>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75"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56622,0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42395,0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43201,4</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43201,4</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43201,4</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43201,4</w:t>
            </w:r>
          </w:p>
        </w:tc>
      </w:tr>
      <w:tr w:rsidR="00F64949" w:rsidRPr="00F64949" w:rsidTr="00F64949">
        <w:trPr>
          <w:cantSplit/>
          <w:trHeight w:val="874"/>
        </w:trPr>
        <w:tc>
          <w:tcPr>
            <w:tcW w:w="22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Основное </w:t>
            </w:r>
            <w:proofErr w:type="spellStart"/>
            <w:r w:rsidRPr="00F64949">
              <w:rPr>
                <w:rFonts w:ascii="Times New Roman" w:eastAsia="Times New Roman" w:hAnsi="Times New Roman" w:cs="Times New Roman"/>
                <w:sz w:val="16"/>
                <w:szCs w:val="16"/>
                <w:lang w:eastAsia="ru-RU"/>
              </w:rPr>
              <w:t>мер</w:t>
            </w:r>
            <w:proofErr w:type="gramStart"/>
            <w:r w:rsidRPr="00F64949">
              <w:rPr>
                <w:rFonts w:ascii="Times New Roman" w:eastAsia="Times New Roman" w:hAnsi="Times New Roman" w:cs="Times New Roman"/>
                <w:sz w:val="16"/>
                <w:szCs w:val="16"/>
                <w:lang w:eastAsia="ru-RU"/>
              </w:rPr>
              <w:t>о</w:t>
            </w:r>
            <w:proofErr w:type="spellEnd"/>
            <w:r w:rsidRPr="00F64949">
              <w:rPr>
                <w:rFonts w:ascii="Times New Roman" w:eastAsia="Times New Roman" w:hAnsi="Times New Roman" w:cs="Times New Roman"/>
                <w:sz w:val="16"/>
                <w:szCs w:val="16"/>
                <w:lang w:eastAsia="ru-RU"/>
              </w:rPr>
              <w:t>-</w:t>
            </w:r>
            <w:proofErr w:type="gramEnd"/>
            <w:r w:rsidRPr="00F64949">
              <w:rPr>
                <w:rFonts w:ascii="Times New Roman" w:eastAsia="Times New Roman" w:hAnsi="Times New Roman" w:cs="Times New Roman"/>
                <w:sz w:val="16"/>
                <w:szCs w:val="16"/>
                <w:lang w:eastAsia="ru-RU"/>
              </w:rPr>
              <w:t xml:space="preserve"> приятие 1</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сохранности и использования объектов культурного наследия, создание условий для сохранения и развития традиционной народной культуры</w:t>
            </w:r>
          </w:p>
        </w:tc>
        <w:tc>
          <w:tcPr>
            <w:tcW w:w="578" w:type="pct"/>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«МЦРДК»</w:t>
            </w:r>
          </w:p>
          <w:p w:rsidR="00F64949" w:rsidRPr="00F64949" w:rsidRDefault="00F64949" w:rsidP="00F64949">
            <w:pPr>
              <w:ind w:right="-114"/>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23104,5</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14234,5</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14590,5</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14590,5</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14590,5</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14590,5</w:t>
            </w:r>
          </w:p>
        </w:tc>
      </w:tr>
      <w:tr w:rsidR="00F64949" w:rsidRPr="00F64949" w:rsidTr="00F64949">
        <w:trPr>
          <w:cantSplit/>
          <w:trHeight w:val="416"/>
        </w:trPr>
        <w:tc>
          <w:tcPr>
            <w:tcW w:w="229"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1.1.1</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Меро-приятие1</w:t>
            </w:r>
          </w:p>
        </w:tc>
        <w:tc>
          <w:tcPr>
            <w:tcW w:w="1156"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(оказание услуг) муниципальных учреждений</w:t>
            </w:r>
          </w:p>
        </w:tc>
        <w:tc>
          <w:tcPr>
            <w:tcW w:w="578" w:type="pct"/>
            <w:vMerge w:val="restart"/>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«МЦРДК»</w:t>
            </w:r>
          </w:p>
          <w:p w:rsidR="00F64949" w:rsidRPr="00F64949" w:rsidRDefault="00F64949" w:rsidP="00F64949">
            <w:pPr>
              <w:ind w:right="-114"/>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05 1 01 05410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611</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7379,1</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7222,4</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7227,2</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7227,2</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7227,2</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7227,2</w:t>
            </w:r>
          </w:p>
        </w:tc>
      </w:tr>
      <w:tr w:rsidR="00F64949" w:rsidRPr="00F64949" w:rsidTr="00F64949">
        <w:trPr>
          <w:cantSplit/>
          <w:trHeight w:val="283"/>
        </w:trPr>
        <w:tc>
          <w:tcPr>
            <w:tcW w:w="229"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05 1 01 05410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291,4</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76"/>
        </w:trPr>
        <w:tc>
          <w:tcPr>
            <w:tcW w:w="229"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1.1.2</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Меро-приятие2</w:t>
            </w:r>
          </w:p>
        </w:tc>
        <w:tc>
          <w:tcPr>
            <w:tcW w:w="1156"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Повышение </w:t>
            </w:r>
            <w:proofErr w:type="gramStart"/>
            <w:r w:rsidRPr="00F64949">
              <w:rPr>
                <w:rFonts w:ascii="Times New Roman" w:eastAsia="Times New Roman" w:hAnsi="Times New Roman" w:cs="Times New Roman"/>
                <w:sz w:val="16"/>
                <w:szCs w:val="16"/>
                <w:lang w:eastAsia="ru-RU"/>
              </w:rPr>
              <w:t>оплаты труда работников муниципальных учреждений культуры</w:t>
            </w:r>
            <w:proofErr w:type="gramEnd"/>
            <w:r w:rsidRPr="00F64949">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578" w:type="pct"/>
            <w:vMerge w:val="restart"/>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«МЦРДК»</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05 1 01</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w:t>
            </w:r>
            <w:r w:rsidRPr="00F64949">
              <w:rPr>
                <w:rFonts w:ascii="Times New Roman" w:eastAsia="Times New Roman" w:hAnsi="Times New Roman" w:cs="Times New Roman"/>
                <w:sz w:val="16"/>
                <w:szCs w:val="16"/>
                <w:lang w:val="en-US" w:eastAsia="ru-RU"/>
              </w:rPr>
              <w:t>1051</w:t>
            </w:r>
          </w:p>
        </w:tc>
        <w:tc>
          <w:tcPr>
            <w:tcW w:w="189"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val="en-US" w:eastAsia="ru-RU"/>
              </w:rPr>
              <w:t>611</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5368,7</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5402,4</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5753,6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5753,6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5753,6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5753,6</w:t>
            </w:r>
          </w:p>
        </w:tc>
      </w:tr>
      <w:tr w:rsidR="00F64949" w:rsidRPr="00F64949" w:rsidTr="00F64949">
        <w:trPr>
          <w:cantSplit/>
          <w:trHeight w:val="276"/>
        </w:trPr>
        <w:tc>
          <w:tcPr>
            <w:tcW w:w="229"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05 1 01</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val="en-US" w:eastAsia="ru-RU"/>
              </w:rPr>
              <w:t>Z1051</w:t>
            </w:r>
          </w:p>
        </w:tc>
        <w:tc>
          <w:tcPr>
            <w:tcW w:w="189"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val="en-US" w:eastAsia="ru-RU"/>
              </w:rPr>
              <w:t>611</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2573,9</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1609,7</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1609,7</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1609,7</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1609,7</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1609,7</w:t>
            </w:r>
          </w:p>
        </w:tc>
      </w:tr>
      <w:tr w:rsidR="00F64949" w:rsidRPr="00F64949" w:rsidTr="00F64949">
        <w:trPr>
          <w:cantSplit/>
          <w:trHeight w:val="276"/>
        </w:trPr>
        <w:tc>
          <w:tcPr>
            <w:tcW w:w="22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1.1.3</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Меро-приятие3</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Исполнение полномочий поселений по созданию условий для организации досуга и обеспечения жителей поселений услугами организаций культуры</w:t>
            </w:r>
          </w:p>
        </w:tc>
        <w:tc>
          <w:tcPr>
            <w:tcW w:w="578" w:type="pct"/>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«МЦРДК»</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05 1 01</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96950</w:t>
            </w:r>
          </w:p>
        </w:tc>
        <w:tc>
          <w:tcPr>
            <w:tcW w:w="189"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val="en-US" w:eastAsia="ru-RU"/>
              </w:rPr>
              <w:t>611</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7458,1</w:t>
            </w:r>
          </w:p>
          <w:p w:rsidR="00F64949" w:rsidRPr="00F64949" w:rsidRDefault="00F64949" w:rsidP="00F64949">
            <w:pPr>
              <w:jc w:val="center"/>
              <w:rPr>
                <w:rFonts w:ascii="Times New Roman" w:eastAsia="Times New Roman" w:hAnsi="Times New Roman" w:cs="Times New Roman"/>
                <w:sz w:val="16"/>
                <w:szCs w:val="16"/>
                <w:lang w:eastAsia="ru-RU"/>
              </w:rPr>
            </w:pP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76"/>
        </w:trPr>
        <w:tc>
          <w:tcPr>
            <w:tcW w:w="229"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1.1.4</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4</w:t>
            </w:r>
          </w:p>
        </w:tc>
        <w:tc>
          <w:tcPr>
            <w:tcW w:w="1156"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Обеспечение развития и укрепления материально – технической базы муниципальных домов культуры </w:t>
            </w:r>
          </w:p>
        </w:tc>
        <w:tc>
          <w:tcPr>
            <w:tcW w:w="578" w:type="pct"/>
            <w:vMerge w:val="restart"/>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«МЦРДК»</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05 1 01</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val="en-US" w:eastAsia="ru-RU"/>
              </w:rPr>
              <w:t>L5580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val="en-US"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76"/>
        </w:trPr>
        <w:tc>
          <w:tcPr>
            <w:tcW w:w="229"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05 1 01</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val="en-US" w:eastAsia="ru-RU"/>
              </w:rPr>
              <w:t>L5580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val="en-US"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76"/>
        </w:trPr>
        <w:tc>
          <w:tcPr>
            <w:tcW w:w="229"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05 1 01</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val="en-US" w:eastAsia="ru-RU"/>
              </w:rPr>
              <w:t>L5580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val="en-US"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76"/>
        </w:trPr>
        <w:tc>
          <w:tcPr>
            <w:tcW w:w="22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1.1.5</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5</w:t>
            </w:r>
          </w:p>
        </w:tc>
        <w:tc>
          <w:tcPr>
            <w:tcW w:w="1156" w:type="pct"/>
          </w:tcPr>
          <w:p w:rsidR="00F64949" w:rsidRPr="00F64949" w:rsidRDefault="00F64949" w:rsidP="00F64949">
            <w:pPr>
              <w:ind w:right="-252"/>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Реконструкция здания Муниципального бюджетного учреждения культуры «</w:t>
            </w:r>
            <w:proofErr w:type="spellStart"/>
            <w:r w:rsidRPr="00F64949">
              <w:rPr>
                <w:rFonts w:ascii="Times New Roman" w:eastAsia="Times New Roman" w:hAnsi="Times New Roman" w:cs="Times New Roman"/>
                <w:sz w:val="16"/>
                <w:szCs w:val="16"/>
                <w:lang w:eastAsia="ru-RU"/>
              </w:rPr>
              <w:t>Межпоселенческий</w:t>
            </w:r>
            <w:proofErr w:type="spellEnd"/>
            <w:r w:rsidRPr="00F64949">
              <w:rPr>
                <w:rFonts w:ascii="Times New Roman" w:eastAsia="Times New Roman" w:hAnsi="Times New Roman" w:cs="Times New Roman"/>
                <w:sz w:val="16"/>
                <w:szCs w:val="16"/>
                <w:lang w:eastAsia="ru-RU"/>
              </w:rPr>
              <w:t xml:space="preserve"> центральный районный Дом культуры Мокшанского </w:t>
            </w:r>
          </w:p>
          <w:p w:rsidR="00F64949" w:rsidRPr="00F64949" w:rsidRDefault="00F64949" w:rsidP="00F64949">
            <w:pPr>
              <w:ind w:right="-252"/>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района Пензенской области»</w:t>
            </w:r>
          </w:p>
        </w:tc>
        <w:tc>
          <w:tcPr>
            <w:tcW w:w="578" w:type="pct"/>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«МЦРДК»</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0510105610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464</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33,3</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429"/>
        </w:trPr>
        <w:tc>
          <w:tcPr>
            <w:tcW w:w="229"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1.1.6</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6</w:t>
            </w:r>
          </w:p>
        </w:tc>
        <w:tc>
          <w:tcPr>
            <w:tcW w:w="1156" w:type="pct"/>
            <w:vMerge w:val="restart"/>
          </w:tcPr>
          <w:p w:rsidR="00F64949" w:rsidRPr="00F64949" w:rsidRDefault="00F64949" w:rsidP="00F64949">
            <w:pPr>
              <w:ind w:right="-105"/>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Поддержка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 территории сельских поселений)</w:t>
            </w:r>
          </w:p>
        </w:tc>
        <w:tc>
          <w:tcPr>
            <w:tcW w:w="578" w:type="pct"/>
            <w:vMerge w:val="restart"/>
            <w:vAlign w:val="center"/>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«МЦРДК»</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eastAsia="ru-RU"/>
              </w:rPr>
              <w:t>05101</w:t>
            </w:r>
            <w:r w:rsidRPr="00F64949">
              <w:rPr>
                <w:rFonts w:ascii="Times New Roman" w:eastAsia="Times New Roman" w:hAnsi="Times New Roman" w:cs="Times New Roman"/>
                <w:sz w:val="16"/>
                <w:szCs w:val="16"/>
                <w:lang w:val="en-US" w:eastAsia="ru-RU"/>
              </w:rPr>
              <w:t>R5194</w:t>
            </w:r>
          </w:p>
        </w:tc>
        <w:tc>
          <w:tcPr>
            <w:tcW w:w="189"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val="en-US"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76"/>
        </w:trPr>
        <w:tc>
          <w:tcPr>
            <w:tcW w:w="229"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ind w:right="-105"/>
              <w:jc w:val="left"/>
              <w:rPr>
                <w:rFonts w:ascii="Times New Roman" w:eastAsia="Times New Roman" w:hAnsi="Times New Roman" w:cs="Times New Roman"/>
                <w:sz w:val="16"/>
                <w:szCs w:val="16"/>
                <w:lang w:eastAsia="ru-RU"/>
              </w:rPr>
            </w:pPr>
          </w:p>
        </w:tc>
        <w:tc>
          <w:tcPr>
            <w:tcW w:w="578" w:type="pct"/>
            <w:vMerge/>
            <w:vAlign w:val="center"/>
          </w:tcPr>
          <w:p w:rsidR="00F64949" w:rsidRPr="00F64949" w:rsidRDefault="00F64949" w:rsidP="00F64949">
            <w:pPr>
              <w:ind w:right="-113"/>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eastAsia="ru-RU"/>
              </w:rPr>
              <w:t>05101</w:t>
            </w:r>
            <w:r w:rsidRPr="00F64949">
              <w:rPr>
                <w:rFonts w:ascii="Times New Roman" w:eastAsia="Times New Roman" w:hAnsi="Times New Roman" w:cs="Times New Roman"/>
                <w:sz w:val="16"/>
                <w:szCs w:val="16"/>
                <w:lang w:val="en-US" w:eastAsia="ru-RU"/>
              </w:rPr>
              <w:t>R5194</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val="en-US" w:eastAsia="ru-RU"/>
              </w:rPr>
              <w:t>61</w:t>
            </w:r>
            <w:r w:rsidRPr="00F64949">
              <w:rPr>
                <w:rFonts w:ascii="Times New Roman" w:eastAsia="Times New Roman" w:hAnsi="Times New Roman" w:cs="Times New Roman"/>
                <w:sz w:val="16"/>
                <w:szCs w:val="16"/>
                <w:lang w:eastAsia="ru-RU"/>
              </w:rPr>
              <w:t>1</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605"/>
        </w:trPr>
        <w:tc>
          <w:tcPr>
            <w:tcW w:w="22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Основное </w:t>
            </w:r>
            <w:proofErr w:type="spellStart"/>
            <w:r w:rsidRPr="00F64949">
              <w:rPr>
                <w:rFonts w:ascii="Times New Roman" w:eastAsia="Times New Roman" w:hAnsi="Times New Roman" w:cs="Times New Roman"/>
                <w:sz w:val="16"/>
                <w:szCs w:val="16"/>
                <w:lang w:eastAsia="ru-RU"/>
              </w:rPr>
              <w:t>мероприя</w:t>
            </w:r>
            <w:proofErr w:type="spellEnd"/>
          </w:p>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тие</w:t>
            </w:r>
            <w:proofErr w:type="spellEnd"/>
            <w:r w:rsidRPr="00F64949">
              <w:rPr>
                <w:rFonts w:ascii="Times New Roman" w:eastAsia="Times New Roman" w:hAnsi="Times New Roman" w:cs="Times New Roman"/>
                <w:sz w:val="16"/>
                <w:szCs w:val="16"/>
                <w:lang w:eastAsia="ru-RU"/>
              </w:rPr>
              <w:t xml:space="preserve"> 2</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Повышение доступности и качества библиотечных услуг</w:t>
            </w:r>
          </w:p>
        </w:tc>
        <w:tc>
          <w:tcPr>
            <w:tcW w:w="578" w:type="pct"/>
            <w:vAlign w:val="center"/>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15040,5</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12048,9</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12218,3</w:t>
            </w:r>
          </w:p>
          <w:p w:rsidR="00F64949" w:rsidRPr="00F64949" w:rsidRDefault="00F64949" w:rsidP="00F64949">
            <w:pPr>
              <w:jc w:val="center"/>
              <w:rPr>
                <w:rFonts w:ascii="Times New Roman" w:eastAsia="Times New Roman" w:hAnsi="Times New Roman" w:cs="Times New Roman"/>
                <w:sz w:val="16"/>
                <w:szCs w:val="16"/>
                <w:lang w:eastAsia="ru-RU"/>
              </w:rPr>
            </w:pP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12218,3</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12218,3</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12218,3</w:t>
            </w:r>
          </w:p>
        </w:tc>
      </w:tr>
      <w:tr w:rsidR="00F64949" w:rsidRPr="00F64949" w:rsidTr="00F64949">
        <w:trPr>
          <w:cantSplit/>
          <w:trHeight w:val="449"/>
        </w:trPr>
        <w:tc>
          <w:tcPr>
            <w:tcW w:w="229"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1.2.1</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Мероприя</w:t>
            </w:r>
            <w:proofErr w:type="spellEnd"/>
          </w:p>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тие</w:t>
            </w:r>
            <w:proofErr w:type="spellEnd"/>
            <w:r w:rsidRPr="00F64949">
              <w:rPr>
                <w:rFonts w:ascii="Times New Roman" w:eastAsia="Times New Roman" w:hAnsi="Times New Roman" w:cs="Times New Roman"/>
                <w:sz w:val="16"/>
                <w:szCs w:val="16"/>
                <w:lang w:eastAsia="ru-RU"/>
              </w:rPr>
              <w:t xml:space="preserve"> 1</w:t>
            </w:r>
          </w:p>
        </w:tc>
        <w:tc>
          <w:tcPr>
            <w:tcW w:w="1156"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(оказание услуг) муниципальных учреждений</w:t>
            </w:r>
          </w:p>
        </w:tc>
        <w:tc>
          <w:tcPr>
            <w:tcW w:w="578" w:type="pct"/>
            <w:vMerge w:val="restart"/>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05 1 02 05430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611</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8586,3</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8071,3</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8049,2</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8049,2</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8049,2</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8049,2</w:t>
            </w:r>
          </w:p>
        </w:tc>
      </w:tr>
      <w:tr w:rsidR="00F64949" w:rsidRPr="00F64949" w:rsidTr="00F64949">
        <w:trPr>
          <w:cantSplit/>
          <w:trHeight w:val="541"/>
        </w:trPr>
        <w:tc>
          <w:tcPr>
            <w:tcW w:w="229"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05 1 02 05430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1641,8</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421"/>
        </w:trPr>
        <w:tc>
          <w:tcPr>
            <w:tcW w:w="229"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1.2.2</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Мероприя</w:t>
            </w:r>
            <w:proofErr w:type="spellEnd"/>
          </w:p>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тие</w:t>
            </w:r>
            <w:proofErr w:type="spellEnd"/>
            <w:r w:rsidRPr="00F64949">
              <w:rPr>
                <w:rFonts w:ascii="Times New Roman" w:eastAsia="Times New Roman" w:hAnsi="Times New Roman" w:cs="Times New Roman"/>
                <w:sz w:val="16"/>
                <w:szCs w:val="16"/>
                <w:lang w:eastAsia="ru-RU"/>
              </w:rPr>
              <w:t xml:space="preserve"> 2</w:t>
            </w:r>
          </w:p>
        </w:tc>
        <w:tc>
          <w:tcPr>
            <w:tcW w:w="1156"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Повышение </w:t>
            </w:r>
            <w:proofErr w:type="gramStart"/>
            <w:r w:rsidRPr="00F64949">
              <w:rPr>
                <w:rFonts w:ascii="Times New Roman" w:eastAsia="Times New Roman" w:hAnsi="Times New Roman" w:cs="Times New Roman"/>
                <w:sz w:val="16"/>
                <w:szCs w:val="16"/>
                <w:lang w:eastAsia="ru-RU"/>
              </w:rPr>
              <w:t>оплаты труда работников муниципальных учреждений культуры</w:t>
            </w:r>
            <w:proofErr w:type="gramEnd"/>
            <w:r w:rsidRPr="00F64949">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578" w:type="pct"/>
            <w:vMerge w:val="restart"/>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05 1 02 7</w:t>
            </w:r>
            <w:r w:rsidRPr="00F64949">
              <w:rPr>
                <w:rFonts w:ascii="Times New Roman" w:eastAsia="Times New Roman" w:hAnsi="Times New Roman" w:cs="Times New Roman"/>
                <w:sz w:val="16"/>
                <w:szCs w:val="16"/>
                <w:lang w:val="en-US" w:eastAsia="ru-RU"/>
              </w:rPr>
              <w:t>1051</w:t>
            </w:r>
          </w:p>
        </w:tc>
        <w:tc>
          <w:tcPr>
            <w:tcW w:w="189"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eastAsia="ru-RU"/>
              </w:rPr>
              <w:t>61</w:t>
            </w:r>
            <w:r w:rsidRPr="00F64949">
              <w:rPr>
                <w:rFonts w:ascii="Times New Roman" w:eastAsia="Times New Roman" w:hAnsi="Times New Roman" w:cs="Times New Roman"/>
                <w:sz w:val="16"/>
                <w:szCs w:val="16"/>
                <w:lang w:val="en-US" w:eastAsia="ru-RU"/>
              </w:rPr>
              <w:t>1</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3011,0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2946,8</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3138,3</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3138,3</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3138,3</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3138,3</w:t>
            </w:r>
          </w:p>
        </w:tc>
      </w:tr>
      <w:tr w:rsidR="00F64949" w:rsidRPr="00F64949" w:rsidTr="00F64949">
        <w:trPr>
          <w:cantSplit/>
          <w:trHeight w:val="421"/>
        </w:trPr>
        <w:tc>
          <w:tcPr>
            <w:tcW w:w="229"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05 1 02 </w:t>
            </w:r>
            <w:r w:rsidRPr="00F64949">
              <w:rPr>
                <w:rFonts w:ascii="Times New Roman" w:eastAsia="Times New Roman" w:hAnsi="Times New Roman" w:cs="Times New Roman"/>
                <w:sz w:val="16"/>
                <w:szCs w:val="16"/>
                <w:lang w:val="en-US" w:eastAsia="ru-RU"/>
              </w:rPr>
              <w:t>Z1051</w:t>
            </w:r>
          </w:p>
        </w:tc>
        <w:tc>
          <w:tcPr>
            <w:tcW w:w="189"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eastAsia="ru-RU"/>
              </w:rPr>
              <w:t>61</w:t>
            </w:r>
            <w:r w:rsidRPr="00F64949">
              <w:rPr>
                <w:rFonts w:ascii="Times New Roman" w:eastAsia="Times New Roman" w:hAnsi="Times New Roman" w:cs="Times New Roman"/>
                <w:sz w:val="16"/>
                <w:szCs w:val="16"/>
                <w:lang w:val="en-US" w:eastAsia="ru-RU"/>
              </w:rPr>
              <w:t>1</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1422,6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896,6</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896,6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896,6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896,6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896,6</w:t>
            </w:r>
          </w:p>
        </w:tc>
      </w:tr>
      <w:tr w:rsidR="00F64949" w:rsidRPr="00F64949" w:rsidTr="00F64949">
        <w:trPr>
          <w:cantSplit/>
          <w:trHeight w:val="421"/>
        </w:trPr>
        <w:tc>
          <w:tcPr>
            <w:tcW w:w="229"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Мероприя</w:t>
            </w:r>
            <w:proofErr w:type="spellEnd"/>
          </w:p>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тие</w:t>
            </w:r>
            <w:proofErr w:type="spellEnd"/>
            <w:r w:rsidRPr="00F64949">
              <w:rPr>
                <w:rFonts w:ascii="Times New Roman" w:eastAsia="Times New Roman" w:hAnsi="Times New Roman" w:cs="Times New Roman"/>
                <w:sz w:val="16"/>
                <w:szCs w:val="16"/>
                <w:lang w:eastAsia="ru-RU"/>
              </w:rPr>
              <w:t xml:space="preserve"> 3</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Исполнение полномочий поселений по организации библиотечного обслуживания населения, комплектованию и обеспечению сохранности библиотечных фондов библиотек</w:t>
            </w:r>
          </w:p>
        </w:tc>
        <w:tc>
          <w:tcPr>
            <w:tcW w:w="578" w:type="pct"/>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0510296960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611</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244,6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421"/>
        </w:trPr>
        <w:tc>
          <w:tcPr>
            <w:tcW w:w="229"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1.2.4</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Мероприя</w:t>
            </w:r>
            <w:proofErr w:type="spellEnd"/>
          </w:p>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тие</w:t>
            </w:r>
            <w:proofErr w:type="spellEnd"/>
            <w:r w:rsidRPr="00F64949">
              <w:rPr>
                <w:rFonts w:ascii="Times New Roman" w:eastAsia="Times New Roman" w:hAnsi="Times New Roman" w:cs="Times New Roman"/>
                <w:sz w:val="16"/>
                <w:szCs w:val="16"/>
                <w:lang w:eastAsia="ru-RU"/>
              </w:rPr>
              <w:t xml:space="preserve"> 4</w:t>
            </w:r>
          </w:p>
        </w:tc>
        <w:tc>
          <w:tcPr>
            <w:tcW w:w="1156" w:type="pct"/>
          </w:tcPr>
          <w:p w:rsidR="00F64949" w:rsidRPr="00F64949" w:rsidRDefault="00F64949" w:rsidP="00F64949">
            <w:pPr>
              <w:ind w:right="-110"/>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Поддержка отрасли культуры (подключение муниципальных общедоступных библиотек и государственных центральных библиотек субъектов Российской Федерации к информационно-</w:t>
            </w:r>
            <w:proofErr w:type="spellStart"/>
            <w:r w:rsidRPr="00F64949">
              <w:rPr>
                <w:rFonts w:ascii="Times New Roman" w:eastAsia="Times New Roman" w:hAnsi="Times New Roman" w:cs="Times New Roman"/>
                <w:sz w:val="16"/>
                <w:szCs w:val="16"/>
                <w:lang w:eastAsia="ru-RU"/>
              </w:rPr>
              <w:t>телекомму</w:t>
            </w:r>
            <w:proofErr w:type="spellEnd"/>
            <w:r w:rsidRPr="00F64949">
              <w:rPr>
                <w:rFonts w:ascii="Times New Roman" w:eastAsia="Times New Roman" w:hAnsi="Times New Roman" w:cs="Times New Roman"/>
                <w:sz w:val="16"/>
                <w:szCs w:val="16"/>
                <w:lang w:eastAsia="ru-RU"/>
              </w:rPr>
              <w:t>-</w:t>
            </w:r>
            <w:proofErr w:type="spellStart"/>
            <w:r w:rsidRPr="00F64949">
              <w:rPr>
                <w:rFonts w:ascii="Times New Roman" w:eastAsia="Times New Roman" w:hAnsi="Times New Roman" w:cs="Times New Roman"/>
                <w:sz w:val="16"/>
                <w:szCs w:val="16"/>
                <w:lang w:eastAsia="ru-RU"/>
              </w:rPr>
              <w:t>никационной</w:t>
            </w:r>
            <w:proofErr w:type="spellEnd"/>
            <w:r w:rsidRPr="00F64949">
              <w:rPr>
                <w:rFonts w:ascii="Times New Roman" w:eastAsia="Times New Roman" w:hAnsi="Times New Roman" w:cs="Times New Roman"/>
                <w:sz w:val="16"/>
                <w:szCs w:val="16"/>
                <w:lang w:eastAsia="ru-RU"/>
              </w:rPr>
              <w:t xml:space="preserve"> сети "Интернет" и развитие библиотечного дела с учетом задачи расширения информационных технологий и оцифровки)</w:t>
            </w:r>
          </w:p>
        </w:tc>
        <w:tc>
          <w:tcPr>
            <w:tcW w:w="578" w:type="pct"/>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05 1 02 </w:t>
            </w:r>
            <w:r w:rsidRPr="00F64949">
              <w:rPr>
                <w:rFonts w:ascii="Times New Roman" w:eastAsia="Times New Roman" w:hAnsi="Times New Roman" w:cs="Times New Roman"/>
                <w:sz w:val="16"/>
                <w:szCs w:val="16"/>
                <w:lang w:val="en-US" w:eastAsia="ru-RU"/>
              </w:rPr>
              <w:t>R519</w:t>
            </w:r>
            <w:r w:rsidRPr="00F64949">
              <w:rPr>
                <w:rFonts w:ascii="Times New Roman" w:eastAsia="Times New Roman" w:hAnsi="Times New Roman" w:cs="Times New Roman"/>
                <w:sz w:val="16"/>
                <w:szCs w:val="16"/>
                <w:lang w:eastAsia="ru-RU"/>
              </w:rPr>
              <w:t>3</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421"/>
        </w:trPr>
        <w:tc>
          <w:tcPr>
            <w:tcW w:w="229"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1.2.5</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Мероприя</w:t>
            </w:r>
            <w:proofErr w:type="spellEnd"/>
          </w:p>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тие</w:t>
            </w:r>
            <w:proofErr w:type="spellEnd"/>
            <w:r w:rsidRPr="00F64949">
              <w:rPr>
                <w:rFonts w:ascii="Times New Roman" w:eastAsia="Times New Roman" w:hAnsi="Times New Roman" w:cs="Times New Roman"/>
                <w:sz w:val="16"/>
                <w:szCs w:val="16"/>
                <w:lang w:eastAsia="ru-RU"/>
              </w:rPr>
              <w:t xml:space="preserve"> 5 </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Издание Книги Памяти Мокшанского района</w:t>
            </w:r>
          </w:p>
        </w:tc>
        <w:tc>
          <w:tcPr>
            <w:tcW w:w="578" w:type="pct"/>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05 1 02 05690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421"/>
        </w:trPr>
        <w:tc>
          <w:tcPr>
            <w:tcW w:w="229"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1.2.6</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Мероприя</w:t>
            </w:r>
            <w:proofErr w:type="spellEnd"/>
          </w:p>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тие</w:t>
            </w:r>
            <w:proofErr w:type="spellEnd"/>
            <w:r w:rsidRPr="00F64949">
              <w:rPr>
                <w:rFonts w:ascii="Times New Roman" w:eastAsia="Times New Roman" w:hAnsi="Times New Roman" w:cs="Times New Roman"/>
                <w:sz w:val="16"/>
                <w:szCs w:val="16"/>
                <w:lang w:eastAsia="ru-RU"/>
              </w:rPr>
              <w:t xml:space="preserve"> 6</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578" w:type="pct"/>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05102М3431</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464</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421"/>
        </w:trPr>
        <w:tc>
          <w:tcPr>
            <w:tcW w:w="229"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lastRenderedPageBreak/>
              <w:t>1.2.7</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Мероприя</w:t>
            </w:r>
            <w:proofErr w:type="spellEnd"/>
          </w:p>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тие</w:t>
            </w:r>
            <w:proofErr w:type="spellEnd"/>
            <w:r w:rsidRPr="00F64949">
              <w:rPr>
                <w:rFonts w:ascii="Times New Roman" w:eastAsia="Times New Roman" w:hAnsi="Times New Roman" w:cs="Times New Roman"/>
                <w:sz w:val="16"/>
                <w:szCs w:val="16"/>
                <w:lang w:eastAsia="ru-RU"/>
              </w:rPr>
              <w:t xml:space="preserve"> 7</w:t>
            </w:r>
          </w:p>
        </w:tc>
        <w:tc>
          <w:tcPr>
            <w:tcW w:w="1156" w:type="pct"/>
          </w:tcPr>
          <w:p w:rsidR="00F64949" w:rsidRPr="00F64949" w:rsidRDefault="00F64949" w:rsidP="00F64949">
            <w:pPr>
              <w:ind w:right="-110"/>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Государственная поддержка отрасли культуры за счет средств резервного фонда Правительства Российской Федерации (модернизация библиотек в части комплектования книжных фондов)</w:t>
            </w:r>
          </w:p>
        </w:tc>
        <w:tc>
          <w:tcPr>
            <w:tcW w:w="578" w:type="pct"/>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eastAsia="ru-RU"/>
              </w:rPr>
              <w:t xml:space="preserve">05 1 02 </w:t>
            </w:r>
            <w:r w:rsidRPr="00F64949">
              <w:rPr>
                <w:rFonts w:ascii="Times New Roman" w:eastAsia="Times New Roman" w:hAnsi="Times New Roman" w:cs="Times New Roman"/>
                <w:sz w:val="16"/>
                <w:szCs w:val="16"/>
                <w:lang w:val="en-US" w:eastAsia="ru-RU"/>
              </w:rPr>
              <w:t>R519F</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421"/>
        </w:trPr>
        <w:tc>
          <w:tcPr>
            <w:tcW w:w="229"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1.2.8</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Мероприя</w:t>
            </w:r>
            <w:proofErr w:type="spellEnd"/>
          </w:p>
          <w:p w:rsidR="00F64949" w:rsidRPr="00F64949" w:rsidRDefault="00F64949" w:rsidP="00F64949">
            <w:pPr>
              <w:jc w:val="left"/>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тие</w:t>
            </w:r>
            <w:proofErr w:type="spellEnd"/>
            <w:r w:rsidRPr="00F64949">
              <w:rPr>
                <w:rFonts w:ascii="Times New Roman" w:eastAsia="Times New Roman" w:hAnsi="Times New Roman" w:cs="Times New Roman"/>
                <w:sz w:val="16"/>
                <w:szCs w:val="16"/>
                <w:lang w:eastAsia="ru-RU"/>
              </w:rPr>
              <w:t xml:space="preserve"> 8</w:t>
            </w:r>
          </w:p>
        </w:tc>
        <w:tc>
          <w:tcPr>
            <w:tcW w:w="1156" w:type="pct"/>
          </w:tcPr>
          <w:p w:rsidR="00F64949" w:rsidRPr="00F64949" w:rsidRDefault="00F64949" w:rsidP="00F64949">
            <w:pPr>
              <w:ind w:right="-110"/>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Поддержка отрасли культуры (модернизация библиотек в части комплектования книжных фондов)</w:t>
            </w:r>
          </w:p>
        </w:tc>
        <w:tc>
          <w:tcPr>
            <w:tcW w:w="578" w:type="pct"/>
            <w:vAlign w:val="center"/>
          </w:tcPr>
          <w:p w:rsidR="00F64949" w:rsidRPr="00F64949" w:rsidRDefault="00F64949" w:rsidP="00F64949">
            <w:pPr>
              <w:ind w:right="-114"/>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05 1 02 </w:t>
            </w:r>
            <w:r w:rsidRPr="00F64949">
              <w:rPr>
                <w:rFonts w:ascii="Times New Roman" w:eastAsia="Times New Roman" w:hAnsi="Times New Roman" w:cs="Times New Roman"/>
                <w:sz w:val="16"/>
                <w:szCs w:val="16"/>
                <w:lang w:val="en-US" w:eastAsia="ru-RU"/>
              </w:rPr>
              <w:t>R519</w:t>
            </w:r>
            <w:r w:rsidRPr="00F64949">
              <w:rPr>
                <w:rFonts w:ascii="Times New Roman" w:eastAsia="Times New Roman" w:hAnsi="Times New Roman" w:cs="Times New Roman"/>
                <w:sz w:val="16"/>
                <w:szCs w:val="16"/>
                <w:lang w:eastAsia="ru-RU"/>
              </w:rPr>
              <w:t>7</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134,2</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134,2</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134,2</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134,2</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134,2</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134,2</w:t>
            </w:r>
          </w:p>
        </w:tc>
      </w:tr>
      <w:tr w:rsidR="00F64949" w:rsidRPr="00F64949" w:rsidTr="00F64949">
        <w:trPr>
          <w:cantSplit/>
          <w:trHeight w:val="662"/>
        </w:trPr>
        <w:tc>
          <w:tcPr>
            <w:tcW w:w="22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Основное </w:t>
            </w: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3</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Повышение доступности и качества музейных услуг</w:t>
            </w:r>
          </w:p>
        </w:tc>
        <w:tc>
          <w:tcPr>
            <w:tcW w:w="578" w:type="pct"/>
            <w:vAlign w:val="center"/>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75"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3793,9</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3518,9</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3568,7</w:t>
            </w:r>
          </w:p>
          <w:p w:rsidR="00F64949" w:rsidRPr="00F64949" w:rsidRDefault="00F64949" w:rsidP="00F64949">
            <w:pPr>
              <w:jc w:val="center"/>
              <w:rPr>
                <w:rFonts w:ascii="Times New Roman" w:eastAsia="Times New Roman" w:hAnsi="Times New Roman" w:cs="Times New Roman"/>
                <w:sz w:val="16"/>
                <w:szCs w:val="16"/>
                <w:lang w:eastAsia="ru-RU"/>
              </w:rPr>
            </w:pP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3568,7</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3568,7</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3568,7</w:t>
            </w:r>
          </w:p>
        </w:tc>
      </w:tr>
      <w:tr w:rsidR="00F64949" w:rsidRPr="00F64949" w:rsidTr="00F64949">
        <w:trPr>
          <w:cantSplit/>
          <w:trHeight w:val="343"/>
        </w:trPr>
        <w:tc>
          <w:tcPr>
            <w:tcW w:w="229"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1.3.1</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1</w:t>
            </w:r>
          </w:p>
        </w:tc>
        <w:tc>
          <w:tcPr>
            <w:tcW w:w="1156"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(оказание услуг) муниципальных учреждений</w:t>
            </w:r>
          </w:p>
        </w:tc>
        <w:tc>
          <w:tcPr>
            <w:tcW w:w="578" w:type="pct"/>
            <w:vMerge w:val="restart"/>
            <w:vAlign w:val="center"/>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05 1 03 05440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611</w:t>
            </w:r>
          </w:p>
        </w:tc>
        <w:tc>
          <w:tcPr>
            <w:tcW w:w="275"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2464,7</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2344,9</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2346,8</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2346,8</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2346,8</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2346,8</w:t>
            </w:r>
          </w:p>
        </w:tc>
      </w:tr>
      <w:tr w:rsidR="00F64949" w:rsidRPr="00F64949" w:rsidTr="00F64949">
        <w:trPr>
          <w:cantSplit/>
          <w:trHeight w:val="543"/>
        </w:trPr>
        <w:tc>
          <w:tcPr>
            <w:tcW w:w="229"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05 1 03 05440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125,7</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544"/>
        </w:trPr>
        <w:tc>
          <w:tcPr>
            <w:tcW w:w="229"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1.3.2</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2</w:t>
            </w:r>
          </w:p>
        </w:tc>
        <w:tc>
          <w:tcPr>
            <w:tcW w:w="1156"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Повышение </w:t>
            </w:r>
            <w:proofErr w:type="gramStart"/>
            <w:r w:rsidRPr="00F64949">
              <w:rPr>
                <w:rFonts w:ascii="Times New Roman" w:eastAsia="Times New Roman" w:hAnsi="Times New Roman" w:cs="Times New Roman"/>
                <w:sz w:val="16"/>
                <w:szCs w:val="16"/>
                <w:lang w:eastAsia="ru-RU"/>
              </w:rPr>
              <w:t>оплаты труда работников муниципальных учреждений культуры</w:t>
            </w:r>
            <w:proofErr w:type="gramEnd"/>
            <w:r w:rsidRPr="00F64949">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578" w:type="pct"/>
            <w:vMerge w:val="restart"/>
            <w:vAlign w:val="center"/>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05 1 03 7</w:t>
            </w:r>
            <w:r w:rsidRPr="00F64949">
              <w:rPr>
                <w:rFonts w:ascii="Times New Roman" w:eastAsia="Times New Roman" w:hAnsi="Times New Roman" w:cs="Times New Roman"/>
                <w:sz w:val="16"/>
                <w:szCs w:val="16"/>
                <w:lang w:val="en-US" w:eastAsia="ru-RU"/>
              </w:rPr>
              <w:t>1051</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611</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634,7</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736,7</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784,6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784,6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784,6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784,6</w:t>
            </w:r>
          </w:p>
        </w:tc>
      </w:tr>
      <w:tr w:rsidR="00F64949" w:rsidRPr="00F64949" w:rsidTr="00F64949">
        <w:trPr>
          <w:cantSplit/>
          <w:trHeight w:val="544"/>
        </w:trPr>
        <w:tc>
          <w:tcPr>
            <w:tcW w:w="229"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vAlign w:val="center"/>
          </w:tcPr>
          <w:p w:rsidR="00F64949" w:rsidRPr="00F64949" w:rsidRDefault="00F64949" w:rsidP="00F64949">
            <w:pPr>
              <w:ind w:right="-113"/>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05 1 03 </w:t>
            </w:r>
            <w:r w:rsidRPr="00F64949">
              <w:rPr>
                <w:rFonts w:ascii="Times New Roman" w:eastAsia="Times New Roman" w:hAnsi="Times New Roman" w:cs="Times New Roman"/>
                <w:sz w:val="16"/>
                <w:szCs w:val="16"/>
                <w:lang w:val="en-US" w:eastAsia="ru-RU"/>
              </w:rPr>
              <w:t>Z</w:t>
            </w:r>
            <w:r w:rsidRPr="00F64949">
              <w:rPr>
                <w:rFonts w:ascii="Times New Roman" w:eastAsia="Times New Roman" w:hAnsi="Times New Roman" w:cs="Times New Roman"/>
                <w:sz w:val="16"/>
                <w:szCs w:val="16"/>
                <w:lang w:eastAsia="ru-RU"/>
              </w:rPr>
              <w:t>1051</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611</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568,8</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437,3</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437,3</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437,3</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437,3</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437,3</w:t>
            </w:r>
          </w:p>
        </w:tc>
      </w:tr>
      <w:tr w:rsidR="00F64949" w:rsidRPr="00F64949" w:rsidTr="00F64949">
        <w:trPr>
          <w:cantSplit/>
          <w:trHeight w:val="544"/>
        </w:trPr>
        <w:tc>
          <w:tcPr>
            <w:tcW w:w="22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1.3.3</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3</w:t>
            </w:r>
          </w:p>
        </w:tc>
        <w:tc>
          <w:tcPr>
            <w:tcW w:w="1156" w:type="pct"/>
          </w:tcPr>
          <w:p w:rsidR="00F64949" w:rsidRPr="00F64949" w:rsidRDefault="00F64949" w:rsidP="00F64949">
            <w:pPr>
              <w:ind w:right="-105"/>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Поддержка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 территории сельских поселений)</w:t>
            </w:r>
          </w:p>
        </w:tc>
        <w:tc>
          <w:tcPr>
            <w:tcW w:w="578" w:type="pct"/>
            <w:vAlign w:val="center"/>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eastAsia="ru-RU"/>
              </w:rPr>
              <w:t>05103</w:t>
            </w:r>
            <w:r w:rsidRPr="00F64949">
              <w:rPr>
                <w:rFonts w:ascii="Times New Roman" w:eastAsia="Times New Roman" w:hAnsi="Times New Roman" w:cs="Times New Roman"/>
                <w:sz w:val="16"/>
                <w:szCs w:val="16"/>
                <w:lang w:val="en-US" w:eastAsia="ru-RU"/>
              </w:rPr>
              <w:t>R5194</w:t>
            </w:r>
          </w:p>
        </w:tc>
        <w:tc>
          <w:tcPr>
            <w:tcW w:w="189"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val="en-US"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trPr>
        <w:tc>
          <w:tcPr>
            <w:tcW w:w="22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Основное </w:t>
            </w: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4</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Повышение качества и доступности дополнительного образования детей в сфере культуры</w:t>
            </w:r>
          </w:p>
        </w:tc>
        <w:tc>
          <w:tcPr>
            <w:tcW w:w="578" w:type="pc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75"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12906,6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12592,7</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12824,0</w:t>
            </w:r>
          </w:p>
          <w:p w:rsidR="00F64949" w:rsidRPr="00F64949" w:rsidRDefault="00F64949" w:rsidP="00F64949">
            <w:pPr>
              <w:jc w:val="center"/>
              <w:rPr>
                <w:rFonts w:ascii="Times New Roman" w:eastAsia="Times New Roman" w:hAnsi="Times New Roman" w:cs="Times New Roman"/>
                <w:sz w:val="16"/>
                <w:szCs w:val="16"/>
                <w:lang w:eastAsia="ru-RU"/>
              </w:rPr>
            </w:pP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12823,9</w:t>
            </w:r>
          </w:p>
        </w:tc>
        <w:tc>
          <w:tcPr>
            <w:tcW w:w="27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12823,9</w:t>
            </w:r>
          </w:p>
        </w:tc>
        <w:tc>
          <w:tcPr>
            <w:tcW w:w="27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12823,9</w:t>
            </w:r>
          </w:p>
        </w:tc>
      </w:tr>
      <w:tr w:rsidR="00F64949" w:rsidRPr="00F64949" w:rsidTr="00F64949">
        <w:trPr>
          <w:cantSplit/>
          <w:trHeight w:val="470"/>
        </w:trPr>
        <w:tc>
          <w:tcPr>
            <w:tcW w:w="229"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1.4.1</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1</w:t>
            </w:r>
          </w:p>
        </w:tc>
        <w:tc>
          <w:tcPr>
            <w:tcW w:w="1156"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(оказание услуг) муниципальных учреждений</w:t>
            </w:r>
          </w:p>
        </w:tc>
        <w:tc>
          <w:tcPr>
            <w:tcW w:w="578" w:type="pct"/>
            <w:vMerge w:val="restar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190"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07</w:t>
            </w:r>
          </w:p>
        </w:tc>
        <w:tc>
          <w:tcPr>
            <w:tcW w:w="176"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03</w:t>
            </w:r>
          </w:p>
        </w:tc>
        <w:tc>
          <w:tcPr>
            <w:tcW w:w="285"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05 1 04 05420</w:t>
            </w:r>
          </w:p>
        </w:tc>
        <w:tc>
          <w:tcPr>
            <w:tcW w:w="189"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611</w:t>
            </w:r>
          </w:p>
        </w:tc>
        <w:tc>
          <w:tcPr>
            <w:tcW w:w="275"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10297,5</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10441,5</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10579,6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10579,6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10579,6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10579,6</w:t>
            </w:r>
          </w:p>
        </w:tc>
      </w:tr>
      <w:tr w:rsidR="00F64949" w:rsidRPr="00F64949" w:rsidTr="00F64949">
        <w:trPr>
          <w:cantSplit/>
          <w:trHeight w:val="20"/>
        </w:trPr>
        <w:tc>
          <w:tcPr>
            <w:tcW w:w="229"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07</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03</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05 1 04 05420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520,0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1012"/>
        </w:trPr>
        <w:tc>
          <w:tcPr>
            <w:tcW w:w="22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1.4.2</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2</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по осуществлению денежных выплат молодым специалистам (педагогическим работникам) муниципальных образовательных организаций дополнительного образования в сфере культуры</w:t>
            </w:r>
          </w:p>
        </w:tc>
        <w:tc>
          <w:tcPr>
            <w:tcW w:w="578" w:type="pc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190"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07</w:t>
            </w:r>
          </w:p>
        </w:tc>
        <w:tc>
          <w:tcPr>
            <w:tcW w:w="176"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03</w:t>
            </w:r>
          </w:p>
        </w:tc>
        <w:tc>
          <w:tcPr>
            <w:tcW w:w="285"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05 1 04 76250</w:t>
            </w:r>
          </w:p>
        </w:tc>
        <w:tc>
          <w:tcPr>
            <w:tcW w:w="189"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31,3</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w:t>
            </w:r>
          </w:p>
        </w:tc>
      </w:tr>
      <w:tr w:rsidR="00F64949" w:rsidRPr="00F64949" w:rsidTr="00F64949">
        <w:trPr>
          <w:cantSplit/>
          <w:trHeight w:val="469"/>
        </w:trPr>
        <w:tc>
          <w:tcPr>
            <w:tcW w:w="229"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1.4.3</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3</w:t>
            </w:r>
          </w:p>
        </w:tc>
        <w:tc>
          <w:tcPr>
            <w:tcW w:w="1156"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Повышение оплаты труда работников бюджетной сферы в связи с увеличением минимального </w:t>
            </w:r>
            <w:proofErr w:type="gramStart"/>
            <w:r w:rsidRPr="00F64949">
              <w:rPr>
                <w:rFonts w:ascii="Times New Roman" w:eastAsia="Times New Roman" w:hAnsi="Times New Roman" w:cs="Times New Roman"/>
                <w:sz w:val="16"/>
                <w:szCs w:val="16"/>
                <w:lang w:eastAsia="ru-RU"/>
              </w:rPr>
              <w:t>размера оплаты труда</w:t>
            </w:r>
            <w:proofErr w:type="gramEnd"/>
          </w:p>
        </w:tc>
        <w:tc>
          <w:tcPr>
            <w:tcW w:w="578" w:type="pct"/>
            <w:vMerge w:val="restar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07</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03</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051047</w:t>
            </w:r>
            <w:r w:rsidRPr="00F64949">
              <w:rPr>
                <w:rFonts w:ascii="Times New Roman" w:eastAsia="Times New Roman" w:hAnsi="Times New Roman" w:cs="Times New Roman"/>
                <w:sz w:val="16"/>
                <w:szCs w:val="16"/>
                <w:lang w:val="en-US" w:eastAsia="ru-RU"/>
              </w:rPr>
              <w:t>105</w:t>
            </w:r>
            <w:r w:rsidRPr="00F64949">
              <w:rPr>
                <w:rFonts w:ascii="Times New Roman" w:eastAsia="Times New Roman" w:hAnsi="Times New Roman" w:cs="Times New Roman"/>
                <w:sz w:val="16"/>
                <w:szCs w:val="16"/>
                <w:lang w:eastAsia="ru-RU"/>
              </w:rPr>
              <w:t>3</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611</w:t>
            </w:r>
          </w:p>
        </w:tc>
        <w:tc>
          <w:tcPr>
            <w:tcW w:w="275"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231,1</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316,1</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316,1</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316,1</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316,1</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316,1</w:t>
            </w:r>
          </w:p>
        </w:tc>
      </w:tr>
      <w:tr w:rsidR="00F64949" w:rsidRPr="00F64949" w:rsidTr="00F64949">
        <w:trPr>
          <w:cantSplit/>
          <w:trHeight w:val="469"/>
        </w:trPr>
        <w:tc>
          <w:tcPr>
            <w:tcW w:w="229"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tcPr>
          <w:p w:rsidR="00F64949" w:rsidRPr="00F64949" w:rsidRDefault="00F64949" w:rsidP="00F64949">
            <w:pPr>
              <w:ind w:right="-113"/>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07</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03</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05104</w:t>
            </w:r>
            <w:r w:rsidRPr="00F64949">
              <w:rPr>
                <w:rFonts w:ascii="Times New Roman" w:eastAsia="Times New Roman" w:hAnsi="Times New Roman" w:cs="Times New Roman"/>
                <w:sz w:val="16"/>
                <w:szCs w:val="16"/>
                <w:lang w:val="en-US" w:eastAsia="ru-RU"/>
              </w:rPr>
              <w:t xml:space="preserve"> Z 105</w:t>
            </w:r>
            <w:r w:rsidRPr="00F64949">
              <w:rPr>
                <w:rFonts w:ascii="Times New Roman" w:eastAsia="Times New Roman" w:hAnsi="Times New Roman" w:cs="Times New Roman"/>
                <w:sz w:val="16"/>
                <w:szCs w:val="16"/>
                <w:lang w:eastAsia="ru-RU"/>
              </w:rPr>
              <w:t>3</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611</w:t>
            </w:r>
          </w:p>
        </w:tc>
        <w:tc>
          <w:tcPr>
            <w:tcW w:w="275"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81,7</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16,7</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16,7</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16,6</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16,6</w:t>
            </w:r>
          </w:p>
        </w:tc>
      </w:tr>
      <w:tr w:rsidR="00F64949" w:rsidRPr="00F64949" w:rsidTr="00F64949">
        <w:trPr>
          <w:cantSplit/>
          <w:trHeight w:val="469"/>
        </w:trPr>
        <w:tc>
          <w:tcPr>
            <w:tcW w:w="229"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lastRenderedPageBreak/>
              <w:t>1.4.4</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4</w:t>
            </w:r>
          </w:p>
        </w:tc>
        <w:tc>
          <w:tcPr>
            <w:tcW w:w="1156"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Повышение </w:t>
            </w:r>
            <w:proofErr w:type="gramStart"/>
            <w:r w:rsidRPr="00F64949">
              <w:rPr>
                <w:rFonts w:ascii="Times New Roman" w:eastAsia="Times New Roman" w:hAnsi="Times New Roman" w:cs="Times New Roman"/>
                <w:sz w:val="16"/>
                <w:szCs w:val="16"/>
                <w:lang w:eastAsia="ru-RU"/>
              </w:rPr>
              <w:t>оплаты труда педагогических работников муниципальных учреждений дополнительного образования детей</w:t>
            </w:r>
            <w:proofErr w:type="gramEnd"/>
            <w:r w:rsidRPr="00F64949">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1 июня 2012 года № 761 «О Национальной стратегии действий в интересах детей на 2012 - 2017 годы»</w:t>
            </w:r>
          </w:p>
        </w:tc>
        <w:tc>
          <w:tcPr>
            <w:tcW w:w="578" w:type="pct"/>
            <w:vMerge w:val="restar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07</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03</w:t>
            </w:r>
          </w:p>
        </w:tc>
        <w:tc>
          <w:tcPr>
            <w:tcW w:w="285"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eastAsia="ru-RU"/>
              </w:rPr>
              <w:t>051047</w:t>
            </w:r>
            <w:r w:rsidRPr="00F64949">
              <w:rPr>
                <w:rFonts w:ascii="Times New Roman" w:eastAsia="Times New Roman" w:hAnsi="Times New Roman" w:cs="Times New Roman"/>
                <w:sz w:val="16"/>
                <w:szCs w:val="16"/>
                <w:lang w:val="en-US" w:eastAsia="ru-RU"/>
              </w:rPr>
              <w:t>1052</w:t>
            </w:r>
          </w:p>
        </w:tc>
        <w:tc>
          <w:tcPr>
            <w:tcW w:w="189"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val="en-US" w:eastAsia="ru-RU"/>
              </w:rPr>
              <w:t>611</w:t>
            </w:r>
          </w:p>
        </w:tc>
        <w:tc>
          <w:tcPr>
            <w:tcW w:w="275"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986,7</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1433,6</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1526,8</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1526,8</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1526,8</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1526,8</w:t>
            </w:r>
          </w:p>
        </w:tc>
      </w:tr>
      <w:tr w:rsidR="00F64949" w:rsidRPr="00F64949" w:rsidTr="00F64949">
        <w:trPr>
          <w:cantSplit/>
          <w:trHeight w:val="469"/>
        </w:trPr>
        <w:tc>
          <w:tcPr>
            <w:tcW w:w="229"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tcPr>
          <w:p w:rsidR="00F64949" w:rsidRPr="00F64949" w:rsidRDefault="00F64949" w:rsidP="00F64949">
            <w:pPr>
              <w:ind w:right="-113"/>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07</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03</w:t>
            </w:r>
          </w:p>
        </w:tc>
        <w:tc>
          <w:tcPr>
            <w:tcW w:w="285"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eastAsia="ru-RU"/>
              </w:rPr>
              <w:t>05104</w:t>
            </w:r>
            <w:r w:rsidRPr="00F64949">
              <w:rPr>
                <w:rFonts w:ascii="Times New Roman" w:eastAsia="Times New Roman" w:hAnsi="Times New Roman" w:cs="Times New Roman"/>
                <w:sz w:val="16"/>
                <w:szCs w:val="16"/>
                <w:lang w:val="en-US" w:eastAsia="ru-RU"/>
              </w:rPr>
              <w:t xml:space="preserve"> Z 1052</w:t>
            </w:r>
          </w:p>
        </w:tc>
        <w:tc>
          <w:tcPr>
            <w:tcW w:w="189"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val="en-US" w:eastAsia="ru-RU"/>
              </w:rPr>
              <w:t>611</w:t>
            </w:r>
          </w:p>
        </w:tc>
        <w:tc>
          <w:tcPr>
            <w:tcW w:w="275"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353,1</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353,5</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353,5</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353,5</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353,5</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353,5</w:t>
            </w:r>
          </w:p>
        </w:tc>
      </w:tr>
      <w:tr w:rsidR="00F64949" w:rsidRPr="00F64949" w:rsidTr="00F64949">
        <w:trPr>
          <w:cantSplit/>
          <w:trHeight w:val="469"/>
        </w:trPr>
        <w:tc>
          <w:tcPr>
            <w:tcW w:w="229" w:type="pct"/>
            <w:vMerge w:val="restar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1.4.5</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5</w:t>
            </w:r>
          </w:p>
        </w:tc>
        <w:tc>
          <w:tcPr>
            <w:tcW w:w="1156"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Расходы на поддержку отрасли культуры</w:t>
            </w:r>
          </w:p>
        </w:tc>
        <w:tc>
          <w:tcPr>
            <w:tcW w:w="578" w:type="pct"/>
            <w:vMerge w:val="restar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w:t>
            </w:r>
          </w:p>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07</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03</w:t>
            </w:r>
          </w:p>
        </w:tc>
        <w:tc>
          <w:tcPr>
            <w:tcW w:w="285"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eastAsia="ru-RU"/>
              </w:rPr>
              <w:t xml:space="preserve">05 1 04 </w:t>
            </w:r>
            <w:r w:rsidRPr="00F64949">
              <w:rPr>
                <w:rFonts w:ascii="Times New Roman" w:eastAsia="Times New Roman" w:hAnsi="Times New Roman" w:cs="Times New Roman"/>
                <w:sz w:val="16"/>
                <w:szCs w:val="16"/>
                <w:lang w:val="en-US" w:eastAsia="ru-RU"/>
              </w:rPr>
              <w:t>R</w:t>
            </w:r>
            <w:r w:rsidRPr="00F64949">
              <w:rPr>
                <w:rFonts w:ascii="Times New Roman" w:eastAsia="Times New Roman" w:hAnsi="Times New Roman" w:cs="Times New Roman"/>
                <w:sz w:val="16"/>
                <w:szCs w:val="16"/>
                <w:lang w:eastAsia="ru-RU"/>
              </w:rPr>
              <w:t>519</w:t>
            </w:r>
            <w:r w:rsidRPr="00F64949">
              <w:rPr>
                <w:rFonts w:ascii="Times New Roman" w:eastAsia="Times New Roman" w:hAnsi="Times New Roman" w:cs="Times New Roman"/>
                <w:sz w:val="16"/>
                <w:szCs w:val="16"/>
                <w:lang w:val="en-US" w:eastAsia="ru-RU"/>
              </w:rPr>
              <w:t>0</w:t>
            </w:r>
          </w:p>
        </w:tc>
        <w:tc>
          <w:tcPr>
            <w:tcW w:w="189"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val="en-US"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323"/>
        </w:trPr>
        <w:tc>
          <w:tcPr>
            <w:tcW w:w="229" w:type="pct"/>
            <w:vMerge/>
          </w:tcPr>
          <w:p w:rsidR="00F64949" w:rsidRPr="00F64949" w:rsidRDefault="00F64949" w:rsidP="00F64949">
            <w:pPr>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tcPr>
          <w:p w:rsidR="00F64949" w:rsidRPr="00F64949" w:rsidRDefault="00F64949" w:rsidP="00F64949">
            <w:pPr>
              <w:ind w:right="-113"/>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07</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03</w:t>
            </w:r>
          </w:p>
        </w:tc>
        <w:tc>
          <w:tcPr>
            <w:tcW w:w="285"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eastAsia="ru-RU"/>
              </w:rPr>
              <w:t xml:space="preserve">05 1 04 </w:t>
            </w:r>
            <w:r w:rsidRPr="00F64949">
              <w:rPr>
                <w:rFonts w:ascii="Times New Roman" w:eastAsia="Times New Roman" w:hAnsi="Times New Roman" w:cs="Times New Roman"/>
                <w:sz w:val="16"/>
                <w:szCs w:val="16"/>
                <w:lang w:val="en-US" w:eastAsia="ru-RU"/>
              </w:rPr>
              <w:t>R</w:t>
            </w:r>
            <w:r w:rsidRPr="00F64949">
              <w:rPr>
                <w:rFonts w:ascii="Times New Roman" w:eastAsia="Times New Roman" w:hAnsi="Times New Roman" w:cs="Times New Roman"/>
                <w:sz w:val="16"/>
                <w:szCs w:val="16"/>
                <w:lang w:eastAsia="ru-RU"/>
              </w:rPr>
              <w:t>519</w:t>
            </w:r>
            <w:r w:rsidRPr="00F64949">
              <w:rPr>
                <w:rFonts w:ascii="Times New Roman" w:eastAsia="Times New Roman" w:hAnsi="Times New Roman" w:cs="Times New Roman"/>
                <w:sz w:val="16"/>
                <w:szCs w:val="16"/>
                <w:lang w:val="en-US" w:eastAsia="ru-RU"/>
              </w:rPr>
              <w:t>0</w:t>
            </w:r>
          </w:p>
        </w:tc>
        <w:tc>
          <w:tcPr>
            <w:tcW w:w="189"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val="en-US"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323"/>
        </w:trPr>
        <w:tc>
          <w:tcPr>
            <w:tcW w:w="229" w:type="pct"/>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1.4.6</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6</w:t>
            </w:r>
          </w:p>
        </w:tc>
        <w:tc>
          <w:tcPr>
            <w:tcW w:w="1156" w:type="pct"/>
          </w:tcPr>
          <w:p w:rsidR="00F64949" w:rsidRPr="00F64949" w:rsidRDefault="00F64949" w:rsidP="00F64949">
            <w:pPr>
              <w:ind w:right="-110"/>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Расходы на поддержку отрасли культуры (модернизация муниципальных детских школ искусств по видам искусств)</w:t>
            </w:r>
          </w:p>
        </w:tc>
        <w:tc>
          <w:tcPr>
            <w:tcW w:w="578" w:type="pc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w:t>
            </w:r>
          </w:p>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07</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03</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05 1 04 </w:t>
            </w:r>
            <w:r w:rsidRPr="00F64949">
              <w:rPr>
                <w:rFonts w:ascii="Times New Roman" w:eastAsia="Times New Roman" w:hAnsi="Times New Roman" w:cs="Times New Roman"/>
                <w:sz w:val="16"/>
                <w:szCs w:val="16"/>
                <w:lang w:val="en-US" w:eastAsia="ru-RU"/>
              </w:rPr>
              <w:t>L</w:t>
            </w:r>
            <w:r w:rsidRPr="00F64949">
              <w:rPr>
                <w:rFonts w:ascii="Times New Roman" w:eastAsia="Times New Roman" w:hAnsi="Times New Roman" w:cs="Times New Roman"/>
                <w:sz w:val="16"/>
                <w:szCs w:val="16"/>
                <w:lang w:eastAsia="ru-RU"/>
              </w:rPr>
              <w:t>5196</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323"/>
        </w:trPr>
        <w:tc>
          <w:tcPr>
            <w:tcW w:w="229" w:type="pct"/>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1.4.7</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7</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Дополнительные расходы на поддержку отрасли культуры (модернизация муниципальных детских школ искусств по видам искусств)</w:t>
            </w:r>
          </w:p>
        </w:tc>
        <w:tc>
          <w:tcPr>
            <w:tcW w:w="578" w:type="pc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w:t>
            </w:r>
          </w:p>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07</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03</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05 1 04 </w:t>
            </w:r>
            <w:r w:rsidRPr="00F64949">
              <w:rPr>
                <w:rFonts w:ascii="Times New Roman" w:eastAsia="Times New Roman" w:hAnsi="Times New Roman" w:cs="Times New Roman"/>
                <w:sz w:val="16"/>
                <w:szCs w:val="16"/>
                <w:lang w:val="en-US" w:eastAsia="ru-RU"/>
              </w:rPr>
              <w:t>M</w:t>
            </w:r>
            <w:r w:rsidRPr="00F64949">
              <w:rPr>
                <w:rFonts w:ascii="Times New Roman" w:eastAsia="Times New Roman" w:hAnsi="Times New Roman" w:cs="Times New Roman"/>
                <w:sz w:val="16"/>
                <w:szCs w:val="16"/>
                <w:lang w:eastAsia="ru-RU"/>
              </w:rPr>
              <w:t>5196</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323"/>
        </w:trPr>
        <w:tc>
          <w:tcPr>
            <w:tcW w:w="229" w:type="pct"/>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1.4.8</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8</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Расходы на повышение оплаты труда работников бюджетной сферы в </w:t>
            </w:r>
            <w:proofErr w:type="gramStart"/>
            <w:r w:rsidRPr="00F64949">
              <w:rPr>
                <w:rFonts w:ascii="Times New Roman" w:eastAsia="Times New Roman" w:hAnsi="Times New Roman" w:cs="Times New Roman"/>
                <w:sz w:val="16"/>
                <w:szCs w:val="16"/>
                <w:lang w:eastAsia="ru-RU"/>
              </w:rPr>
              <w:t>целях</w:t>
            </w:r>
            <w:proofErr w:type="gramEnd"/>
            <w:r w:rsidRPr="00F64949">
              <w:rPr>
                <w:rFonts w:ascii="Times New Roman" w:eastAsia="Times New Roman" w:hAnsi="Times New Roman" w:cs="Times New Roman"/>
                <w:sz w:val="16"/>
                <w:szCs w:val="16"/>
                <w:lang w:eastAsia="ru-RU"/>
              </w:rPr>
              <w:t xml:space="preserve"> </w:t>
            </w:r>
            <w:proofErr w:type="spellStart"/>
            <w:r w:rsidRPr="00F64949">
              <w:rPr>
                <w:rFonts w:ascii="Times New Roman" w:eastAsia="Times New Roman" w:hAnsi="Times New Roman" w:cs="Times New Roman"/>
                <w:sz w:val="16"/>
                <w:szCs w:val="16"/>
                <w:lang w:eastAsia="ru-RU"/>
              </w:rPr>
              <w:t>софинансирования</w:t>
            </w:r>
            <w:proofErr w:type="spellEnd"/>
            <w:r w:rsidRPr="00F64949">
              <w:rPr>
                <w:rFonts w:ascii="Times New Roman" w:eastAsia="Times New Roman" w:hAnsi="Times New Roman" w:cs="Times New Roman"/>
                <w:sz w:val="16"/>
                <w:szCs w:val="16"/>
                <w:lang w:eastAsia="ru-RU"/>
              </w:rPr>
              <w:t xml:space="preserve"> </w:t>
            </w:r>
            <w:proofErr w:type="gramStart"/>
            <w:r w:rsidRPr="00F64949">
              <w:rPr>
                <w:rFonts w:ascii="Times New Roman" w:eastAsia="Times New Roman" w:hAnsi="Times New Roman" w:cs="Times New Roman"/>
                <w:sz w:val="16"/>
                <w:szCs w:val="16"/>
                <w:lang w:eastAsia="ru-RU"/>
              </w:rPr>
              <w:t>которых</w:t>
            </w:r>
            <w:proofErr w:type="gramEnd"/>
            <w:r w:rsidRPr="00F64949">
              <w:rPr>
                <w:rFonts w:ascii="Times New Roman" w:eastAsia="Times New Roman" w:hAnsi="Times New Roman" w:cs="Times New Roman"/>
                <w:sz w:val="16"/>
                <w:szCs w:val="16"/>
                <w:lang w:eastAsia="ru-RU"/>
              </w:rPr>
              <w:t xml:space="preserve"> предоставляется субсидия из бюджета </w:t>
            </w:r>
            <w:proofErr w:type="spellStart"/>
            <w:r w:rsidRPr="00F64949">
              <w:rPr>
                <w:rFonts w:ascii="Times New Roman" w:eastAsia="Times New Roman" w:hAnsi="Times New Roman" w:cs="Times New Roman"/>
                <w:sz w:val="16"/>
                <w:szCs w:val="16"/>
                <w:lang w:eastAsia="ru-RU"/>
              </w:rPr>
              <w:t>Бековского</w:t>
            </w:r>
            <w:proofErr w:type="spellEnd"/>
            <w:r w:rsidRPr="00F64949">
              <w:rPr>
                <w:rFonts w:ascii="Times New Roman" w:eastAsia="Times New Roman" w:hAnsi="Times New Roman" w:cs="Times New Roman"/>
                <w:sz w:val="16"/>
                <w:szCs w:val="16"/>
                <w:lang w:eastAsia="ru-RU"/>
              </w:rPr>
              <w:t xml:space="preserve"> района Пензенской области бюджету муниципального образования (МБУ ДО ДШИ)</w:t>
            </w:r>
          </w:p>
        </w:tc>
        <w:tc>
          <w:tcPr>
            <w:tcW w:w="578" w:type="pc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w:t>
            </w:r>
          </w:p>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190"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07</w:t>
            </w:r>
          </w:p>
        </w:tc>
        <w:tc>
          <w:tcPr>
            <w:tcW w:w="176"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03</w:t>
            </w:r>
          </w:p>
        </w:tc>
        <w:tc>
          <w:tcPr>
            <w:tcW w:w="285"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05 1 04 79032</w:t>
            </w:r>
          </w:p>
        </w:tc>
        <w:tc>
          <w:tcPr>
            <w:tcW w:w="189"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611</w:t>
            </w:r>
          </w:p>
        </w:tc>
        <w:tc>
          <w:tcPr>
            <w:tcW w:w="275"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0,4</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323"/>
        </w:trPr>
        <w:tc>
          <w:tcPr>
            <w:tcW w:w="229" w:type="pct"/>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1.4.9</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9</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Расходы на повышение оплаты труда работников бюджетной сферы за счет субсидии из бюджета </w:t>
            </w:r>
            <w:proofErr w:type="spellStart"/>
            <w:r w:rsidRPr="00F64949">
              <w:rPr>
                <w:rFonts w:ascii="Times New Roman" w:eastAsia="Times New Roman" w:hAnsi="Times New Roman" w:cs="Times New Roman"/>
                <w:sz w:val="16"/>
                <w:szCs w:val="16"/>
                <w:lang w:eastAsia="ru-RU"/>
              </w:rPr>
              <w:t>Бековского</w:t>
            </w:r>
            <w:proofErr w:type="spellEnd"/>
            <w:r w:rsidRPr="00F64949">
              <w:rPr>
                <w:rFonts w:ascii="Times New Roman" w:eastAsia="Times New Roman" w:hAnsi="Times New Roman" w:cs="Times New Roman"/>
                <w:sz w:val="16"/>
                <w:szCs w:val="16"/>
                <w:lang w:eastAsia="ru-RU"/>
              </w:rPr>
              <w:t xml:space="preserve"> района Пензенской области (МБУ ДО ДШИ)</w:t>
            </w:r>
          </w:p>
        </w:tc>
        <w:tc>
          <w:tcPr>
            <w:tcW w:w="578" w:type="pc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w:t>
            </w:r>
          </w:p>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190"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07</w:t>
            </w:r>
          </w:p>
        </w:tc>
        <w:tc>
          <w:tcPr>
            <w:tcW w:w="176"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03</w:t>
            </w:r>
          </w:p>
        </w:tc>
        <w:tc>
          <w:tcPr>
            <w:tcW w:w="285"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05 1 04 79031</w:t>
            </w:r>
          </w:p>
        </w:tc>
        <w:tc>
          <w:tcPr>
            <w:tcW w:w="189" w:type="pct"/>
          </w:tcPr>
          <w:p w:rsidR="00F64949" w:rsidRPr="00F64949" w:rsidRDefault="00F64949" w:rsidP="00F64949">
            <w:pPr>
              <w:jc w:val="center"/>
              <w:rPr>
                <w:rFonts w:ascii="Times New Roman" w:eastAsia="Times New Roman" w:hAnsi="Times New Roman" w:cs="Times New Roman"/>
                <w:strike/>
                <w:sz w:val="16"/>
                <w:szCs w:val="16"/>
                <w:lang w:eastAsia="ru-RU"/>
              </w:rPr>
            </w:pPr>
            <w:r w:rsidRPr="00F64949">
              <w:rPr>
                <w:rFonts w:ascii="Times New Roman" w:eastAsia="Times New Roman" w:hAnsi="Times New Roman" w:cs="Times New Roman"/>
                <w:sz w:val="16"/>
                <w:szCs w:val="16"/>
                <w:lang w:eastAsia="ru-RU"/>
              </w:rPr>
              <w:t>611</w:t>
            </w:r>
          </w:p>
        </w:tc>
        <w:tc>
          <w:tcPr>
            <w:tcW w:w="275" w:type="pct"/>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404,8</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532"/>
        </w:trPr>
        <w:tc>
          <w:tcPr>
            <w:tcW w:w="229" w:type="pct"/>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Основное </w:t>
            </w: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5</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Региональный проект «Культурная среда» </w:t>
            </w:r>
          </w:p>
        </w:tc>
        <w:tc>
          <w:tcPr>
            <w:tcW w:w="578" w:type="pc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1776,5</w:t>
            </w:r>
          </w:p>
        </w:tc>
        <w:tc>
          <w:tcPr>
            <w:tcW w:w="270"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532"/>
        </w:trPr>
        <w:tc>
          <w:tcPr>
            <w:tcW w:w="229" w:type="pct"/>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1.5.1</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1</w:t>
            </w:r>
          </w:p>
        </w:tc>
        <w:tc>
          <w:tcPr>
            <w:tcW w:w="1156" w:type="pct"/>
          </w:tcPr>
          <w:p w:rsidR="00F64949" w:rsidRPr="00F64949" w:rsidRDefault="00F64949" w:rsidP="00F64949">
            <w:pPr>
              <w:autoSpaceDE w:val="0"/>
              <w:autoSpaceDN w:val="0"/>
              <w:adjustRightInd w:val="0"/>
              <w:spacing w:before="120"/>
              <w:ind w:firstLine="709"/>
              <w:outlineLvl w:val="2"/>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(дополнительные расходы на реконструкцию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578" w:type="pc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051А1М3431</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379"/>
        </w:trPr>
        <w:tc>
          <w:tcPr>
            <w:tcW w:w="229" w:type="pct"/>
            <w:vMerge w:val="restart"/>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1.5.2</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2</w:t>
            </w:r>
          </w:p>
        </w:tc>
        <w:tc>
          <w:tcPr>
            <w:tcW w:w="1156"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578" w:type="pct"/>
            <w:vMerge w:val="restar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051А173430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464</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413"/>
        </w:trPr>
        <w:tc>
          <w:tcPr>
            <w:tcW w:w="229" w:type="pct"/>
            <w:vMerge/>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tcPr>
          <w:p w:rsidR="00F64949" w:rsidRPr="00F64949" w:rsidRDefault="00F64949" w:rsidP="00F64949">
            <w:pPr>
              <w:ind w:right="-113"/>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051А1М3431</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464</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28,0</w:t>
            </w:r>
          </w:p>
        </w:tc>
        <w:tc>
          <w:tcPr>
            <w:tcW w:w="270"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shd w:val="clear" w:color="auto" w:fill="auto"/>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532"/>
        </w:trPr>
        <w:tc>
          <w:tcPr>
            <w:tcW w:w="229" w:type="pct"/>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1.5.3</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3</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Создание модельных муниципальных библиотек</w:t>
            </w:r>
          </w:p>
        </w:tc>
        <w:tc>
          <w:tcPr>
            <w:tcW w:w="578" w:type="pc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051А154540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532"/>
        </w:trPr>
        <w:tc>
          <w:tcPr>
            <w:tcW w:w="229" w:type="pct"/>
            <w:vMerge w:val="restart"/>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1.5.4</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Мероприятие 4</w:t>
            </w:r>
          </w:p>
        </w:tc>
        <w:tc>
          <w:tcPr>
            <w:tcW w:w="1156" w:type="pct"/>
            <w:vMerge w:val="restart"/>
            <w:vAlign w:val="center"/>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Расходы на поддержку отрасли культуры (приобретение передвижных </w:t>
            </w:r>
            <w:r w:rsidRPr="00F64949">
              <w:rPr>
                <w:rFonts w:ascii="Times New Roman" w:eastAsia="Times New Roman" w:hAnsi="Times New Roman" w:cs="Times New Roman"/>
                <w:sz w:val="16"/>
                <w:szCs w:val="16"/>
                <w:lang w:eastAsia="ru-RU"/>
              </w:rPr>
              <w:lastRenderedPageBreak/>
              <w:t>многофункциональных культурных центров (автоклубов) для обслуживания сельского населения)</w:t>
            </w:r>
          </w:p>
        </w:tc>
        <w:tc>
          <w:tcPr>
            <w:tcW w:w="578" w:type="pct"/>
            <w:vMerge w:val="restart"/>
            <w:vAlign w:val="center"/>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lastRenderedPageBreak/>
              <w:t xml:space="preserve">Администрация Мокшанского района, </w:t>
            </w:r>
            <w:r w:rsidRPr="00F64949">
              <w:rPr>
                <w:rFonts w:ascii="Times New Roman" w:eastAsia="Times New Roman" w:hAnsi="Times New Roman" w:cs="Times New Roman"/>
                <w:sz w:val="16"/>
                <w:szCs w:val="16"/>
                <w:lang w:eastAsia="ru-RU"/>
              </w:rPr>
              <w:lastRenderedPageBreak/>
              <w:t>МБУК «МЦРДК</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lastRenderedPageBreak/>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051А155198</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635"/>
        </w:trPr>
        <w:tc>
          <w:tcPr>
            <w:tcW w:w="229" w:type="pct"/>
            <w:vMerge/>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vAlign w:val="center"/>
          </w:tcPr>
          <w:p w:rsidR="00F64949" w:rsidRPr="00F64949" w:rsidRDefault="00F64949" w:rsidP="00F64949">
            <w:pPr>
              <w:ind w:right="-113"/>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051А155198</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536"/>
        </w:trPr>
        <w:tc>
          <w:tcPr>
            <w:tcW w:w="229" w:type="pct"/>
            <w:vMerge w:val="restart"/>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lastRenderedPageBreak/>
              <w:t>1.5.5</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5</w:t>
            </w:r>
          </w:p>
        </w:tc>
        <w:tc>
          <w:tcPr>
            <w:tcW w:w="1156"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Техническое оснащение муниципальных музеев</w:t>
            </w:r>
          </w:p>
        </w:tc>
        <w:tc>
          <w:tcPr>
            <w:tcW w:w="578" w:type="pct"/>
            <w:vMerge w:val="restar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«Музей А.Г. Малышкина»</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051А155900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1592,5</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429"/>
        </w:trPr>
        <w:tc>
          <w:tcPr>
            <w:tcW w:w="229" w:type="pct"/>
            <w:vMerge/>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tcPr>
          <w:p w:rsidR="00F64949" w:rsidRPr="00F64949" w:rsidRDefault="00F64949" w:rsidP="00F64949">
            <w:pPr>
              <w:ind w:right="-113"/>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051А155900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138,5</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407"/>
        </w:trPr>
        <w:tc>
          <w:tcPr>
            <w:tcW w:w="229" w:type="pct"/>
            <w:vMerge/>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tcPr>
          <w:p w:rsidR="00F64949" w:rsidRPr="00F64949" w:rsidRDefault="00F64949" w:rsidP="00F64949">
            <w:pPr>
              <w:ind w:right="-113"/>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051А155900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17,5</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635"/>
        </w:trPr>
        <w:tc>
          <w:tcPr>
            <w:tcW w:w="229" w:type="pct"/>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Основное </w:t>
            </w: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6</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"Региональный проект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Творческие люди "</w:t>
            </w:r>
          </w:p>
        </w:tc>
        <w:tc>
          <w:tcPr>
            <w:tcW w:w="578" w:type="pc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«МЦРДК,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635"/>
        </w:trPr>
        <w:tc>
          <w:tcPr>
            <w:tcW w:w="229" w:type="pct"/>
            <w:vMerge w:val="restart"/>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1.6.1</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Мероприятие 1</w:t>
            </w:r>
          </w:p>
        </w:tc>
        <w:tc>
          <w:tcPr>
            <w:tcW w:w="1156"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Расходы на поддержку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 территории сельских поселений)</w:t>
            </w:r>
          </w:p>
        </w:tc>
        <w:tc>
          <w:tcPr>
            <w:tcW w:w="578" w:type="pc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«МЦРДК</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051А255194</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635"/>
        </w:trPr>
        <w:tc>
          <w:tcPr>
            <w:tcW w:w="229" w:type="pct"/>
            <w:vMerge/>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051А255194</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612</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trPr>
        <w:tc>
          <w:tcPr>
            <w:tcW w:w="229" w:type="pct"/>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proofErr w:type="gramStart"/>
            <w:r w:rsidRPr="00F64949">
              <w:rPr>
                <w:rFonts w:ascii="Times New Roman" w:eastAsia="Times New Roman" w:hAnsi="Times New Roman" w:cs="Times New Roman"/>
                <w:sz w:val="16"/>
                <w:szCs w:val="16"/>
                <w:lang w:eastAsia="ru-RU"/>
              </w:rPr>
              <w:t>Под-программа</w:t>
            </w:r>
            <w:proofErr w:type="gramEnd"/>
            <w:r w:rsidRPr="00F64949">
              <w:rPr>
                <w:rFonts w:ascii="Times New Roman" w:eastAsia="Times New Roman" w:hAnsi="Times New Roman" w:cs="Times New Roman"/>
                <w:sz w:val="16"/>
                <w:szCs w:val="16"/>
                <w:lang w:eastAsia="ru-RU"/>
              </w:rPr>
              <w:t xml:space="preserve"> </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«Туризм»</w:t>
            </w:r>
          </w:p>
        </w:tc>
        <w:tc>
          <w:tcPr>
            <w:tcW w:w="578" w:type="pct"/>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255,0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r>
      <w:tr w:rsidR="00F64949" w:rsidRPr="00F64949" w:rsidTr="00F64949">
        <w:trPr>
          <w:cantSplit/>
          <w:trHeight w:val="20"/>
        </w:trPr>
        <w:tc>
          <w:tcPr>
            <w:tcW w:w="229" w:type="pct"/>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2.1</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Основное </w:t>
            </w: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Создание благоприятных условий для развития туристской отрасли на территории Мокшанского района Пензенской области</w:t>
            </w:r>
          </w:p>
        </w:tc>
        <w:tc>
          <w:tcPr>
            <w:tcW w:w="578" w:type="pct"/>
            <w:vAlign w:val="center"/>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255,0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r>
      <w:tr w:rsidR="00F64949" w:rsidRPr="00F64949" w:rsidTr="00F64949">
        <w:trPr>
          <w:cantSplit/>
          <w:trHeight w:val="20"/>
        </w:trPr>
        <w:tc>
          <w:tcPr>
            <w:tcW w:w="229" w:type="pct"/>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2.1.1</w:t>
            </w:r>
          </w:p>
        </w:tc>
        <w:tc>
          <w:tcPr>
            <w:tcW w:w="420"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Меро-приятие1 </w:t>
            </w:r>
          </w:p>
        </w:tc>
        <w:tc>
          <w:tcPr>
            <w:tcW w:w="1156" w:type="pc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Организация и проведение культурно-массовых мероприятий для населения Мокшанского района и Пензенской области</w:t>
            </w:r>
          </w:p>
        </w:tc>
        <w:tc>
          <w:tcPr>
            <w:tcW w:w="578" w:type="pct"/>
            <w:vAlign w:val="center"/>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08</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01</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05 2 01 23410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244</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30,0</w:t>
            </w:r>
          </w:p>
        </w:tc>
      </w:tr>
      <w:tr w:rsidR="00F64949" w:rsidRPr="00F64949" w:rsidTr="00F64949">
        <w:trPr>
          <w:cantSplit/>
          <w:trHeight w:val="20"/>
        </w:trPr>
        <w:tc>
          <w:tcPr>
            <w:tcW w:w="229" w:type="pct"/>
            <w:vMerge w:val="restart"/>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2.1.2</w:t>
            </w:r>
          </w:p>
        </w:tc>
        <w:tc>
          <w:tcPr>
            <w:tcW w:w="420"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Меро</w:t>
            </w:r>
            <w:proofErr w:type="spellEnd"/>
            <w:r w:rsidRPr="00F64949">
              <w:rPr>
                <w:rFonts w:ascii="Times New Roman" w:eastAsia="Times New Roman" w:hAnsi="Times New Roman" w:cs="Times New Roman"/>
                <w:sz w:val="16"/>
                <w:szCs w:val="16"/>
                <w:lang w:eastAsia="ru-RU"/>
              </w:rPr>
              <w:t>-приятие</w:t>
            </w:r>
            <w:proofErr w:type="gramEnd"/>
            <w:r w:rsidRPr="00F64949">
              <w:rPr>
                <w:rFonts w:ascii="Times New Roman" w:eastAsia="Times New Roman" w:hAnsi="Times New Roman" w:cs="Times New Roman"/>
                <w:sz w:val="16"/>
                <w:szCs w:val="16"/>
                <w:lang w:eastAsia="ru-RU"/>
              </w:rPr>
              <w:t xml:space="preserve"> 2</w:t>
            </w:r>
          </w:p>
        </w:tc>
        <w:tc>
          <w:tcPr>
            <w:tcW w:w="1156" w:type="pct"/>
            <w:vMerge w:val="restart"/>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Расходы на реализацию мероприятий по развитию внутреннего туризма</w:t>
            </w:r>
          </w:p>
        </w:tc>
        <w:tc>
          <w:tcPr>
            <w:tcW w:w="578" w:type="pct"/>
            <w:vMerge w:val="restart"/>
            <w:vAlign w:val="center"/>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w:t>
            </w: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04</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2 01 М1200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244</w:t>
            </w:r>
          </w:p>
        </w:tc>
        <w:tc>
          <w:tcPr>
            <w:tcW w:w="275"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eastAsia="ru-RU"/>
              </w:rPr>
              <w:t>2,</w:t>
            </w:r>
            <w:r w:rsidRPr="00F64949">
              <w:rPr>
                <w:rFonts w:ascii="Times New Roman" w:eastAsia="Times New Roman" w:hAnsi="Times New Roman" w:cs="Times New Roman"/>
                <w:sz w:val="16"/>
                <w:szCs w:val="16"/>
                <w:lang w:val="en-US" w:eastAsia="ru-RU"/>
              </w:rPr>
              <w:t>8</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trPr>
        <w:tc>
          <w:tcPr>
            <w:tcW w:w="229" w:type="pct"/>
            <w:vMerge/>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vAlign w:val="center"/>
          </w:tcPr>
          <w:p w:rsidR="00F64949" w:rsidRPr="00F64949" w:rsidRDefault="00F64949" w:rsidP="00F64949">
            <w:pPr>
              <w:ind w:right="-113"/>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04</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05 2 01 </w:t>
            </w:r>
            <w:r w:rsidRPr="00F64949">
              <w:rPr>
                <w:rFonts w:ascii="Times New Roman" w:eastAsia="Times New Roman" w:hAnsi="Times New Roman" w:cs="Times New Roman"/>
                <w:sz w:val="16"/>
                <w:szCs w:val="16"/>
                <w:lang w:val="en-US" w:eastAsia="ru-RU"/>
              </w:rPr>
              <w:t>S</w:t>
            </w:r>
            <w:r w:rsidRPr="00F64949">
              <w:rPr>
                <w:rFonts w:ascii="Times New Roman" w:eastAsia="Times New Roman" w:hAnsi="Times New Roman" w:cs="Times New Roman"/>
                <w:sz w:val="16"/>
                <w:szCs w:val="16"/>
                <w:lang w:eastAsia="ru-RU"/>
              </w:rPr>
              <w:t>1200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244</w:t>
            </w:r>
          </w:p>
        </w:tc>
        <w:tc>
          <w:tcPr>
            <w:tcW w:w="275" w:type="pct"/>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val="en-US" w:eastAsia="ru-RU"/>
              </w:rPr>
              <w:t>22</w:t>
            </w:r>
            <w:r w:rsidRPr="00F64949">
              <w:rPr>
                <w:rFonts w:ascii="Times New Roman" w:eastAsia="Times New Roman" w:hAnsi="Times New Roman" w:cs="Times New Roman"/>
                <w:sz w:val="16"/>
                <w:szCs w:val="16"/>
                <w:lang w:eastAsia="ru-RU"/>
              </w:rPr>
              <w:t>,</w:t>
            </w:r>
            <w:r w:rsidRPr="00F64949">
              <w:rPr>
                <w:rFonts w:ascii="Times New Roman" w:eastAsia="Times New Roman" w:hAnsi="Times New Roman" w:cs="Times New Roman"/>
                <w:sz w:val="16"/>
                <w:szCs w:val="16"/>
                <w:lang w:val="en-US" w:eastAsia="ru-RU"/>
              </w:rPr>
              <w:t>2</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trPr>
        <w:tc>
          <w:tcPr>
            <w:tcW w:w="229" w:type="pct"/>
            <w:vMerge/>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p>
        </w:tc>
        <w:tc>
          <w:tcPr>
            <w:tcW w:w="420"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1156" w:type="pct"/>
            <w:vMerge/>
          </w:tcPr>
          <w:p w:rsidR="00F64949" w:rsidRPr="00F64949" w:rsidRDefault="00F64949" w:rsidP="00F64949">
            <w:pPr>
              <w:jc w:val="left"/>
              <w:rPr>
                <w:rFonts w:ascii="Times New Roman" w:eastAsia="Times New Roman" w:hAnsi="Times New Roman" w:cs="Times New Roman"/>
                <w:sz w:val="16"/>
                <w:szCs w:val="16"/>
                <w:lang w:eastAsia="ru-RU"/>
              </w:rPr>
            </w:pPr>
          </w:p>
        </w:tc>
        <w:tc>
          <w:tcPr>
            <w:tcW w:w="578" w:type="pct"/>
            <w:vMerge/>
            <w:vAlign w:val="center"/>
          </w:tcPr>
          <w:p w:rsidR="00F64949" w:rsidRPr="00F64949" w:rsidRDefault="00F64949" w:rsidP="00F64949">
            <w:pPr>
              <w:ind w:right="-113"/>
              <w:jc w:val="left"/>
              <w:rPr>
                <w:rFonts w:ascii="Times New Roman" w:eastAsia="Times New Roman" w:hAnsi="Times New Roman" w:cs="Times New Roman"/>
                <w:sz w:val="16"/>
                <w:szCs w:val="16"/>
                <w:lang w:eastAsia="ru-RU"/>
              </w:rPr>
            </w:pPr>
          </w:p>
        </w:tc>
        <w:tc>
          <w:tcPr>
            <w:tcW w:w="19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04</w:t>
            </w:r>
          </w:p>
        </w:tc>
        <w:tc>
          <w:tcPr>
            <w:tcW w:w="176"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w:t>
            </w:r>
          </w:p>
        </w:tc>
        <w:tc>
          <w:tcPr>
            <w:tcW w:w="28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 2 01 S1200</w:t>
            </w:r>
          </w:p>
        </w:tc>
        <w:tc>
          <w:tcPr>
            <w:tcW w:w="18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244</w:t>
            </w:r>
          </w:p>
        </w:tc>
        <w:tc>
          <w:tcPr>
            <w:tcW w:w="275"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trPr>
        <w:tc>
          <w:tcPr>
            <w:tcW w:w="229" w:type="pct"/>
            <w:vMerge w:val="restart"/>
            <w:tcBorders>
              <w:top w:val="single" w:sz="4" w:space="0" w:color="auto"/>
              <w:left w:val="single" w:sz="4" w:space="0" w:color="auto"/>
              <w:right w:val="single" w:sz="4" w:space="0" w:color="auto"/>
            </w:tcBorders>
          </w:tcPr>
          <w:p w:rsidR="00F64949" w:rsidRPr="00F64949" w:rsidRDefault="00F64949" w:rsidP="00F64949">
            <w:pPr>
              <w:ind w:right="-132" w:hanging="10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2.1.3</w:t>
            </w:r>
          </w:p>
        </w:tc>
        <w:tc>
          <w:tcPr>
            <w:tcW w:w="42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Мероприятие 3</w:t>
            </w:r>
          </w:p>
        </w:tc>
        <w:tc>
          <w:tcPr>
            <w:tcW w:w="1156"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Расходы на реализацию мероприятий по развитию внутреннего туризма</w:t>
            </w:r>
          </w:p>
        </w:tc>
        <w:tc>
          <w:tcPr>
            <w:tcW w:w="578" w:type="pct"/>
            <w:vMerge w:val="restart"/>
            <w:tcBorders>
              <w:top w:val="single" w:sz="4" w:space="0" w:color="auto"/>
              <w:left w:val="single" w:sz="4" w:space="0" w:color="auto"/>
              <w:right w:val="single" w:sz="4" w:space="0" w:color="auto"/>
            </w:tcBorders>
            <w:vAlign w:val="center"/>
          </w:tcPr>
          <w:p w:rsidR="00F64949" w:rsidRPr="00F64949" w:rsidRDefault="00F64949" w:rsidP="00F64949">
            <w:pPr>
              <w:ind w:right="-11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w:t>
            </w:r>
          </w:p>
        </w:tc>
        <w:tc>
          <w:tcPr>
            <w:tcW w:w="1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04</w:t>
            </w:r>
          </w:p>
        </w:tc>
        <w:tc>
          <w:tcPr>
            <w:tcW w:w="17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w:t>
            </w:r>
          </w:p>
        </w:tc>
        <w:tc>
          <w:tcPr>
            <w:tcW w:w="285"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05201 Z1200</w:t>
            </w:r>
          </w:p>
        </w:tc>
        <w:tc>
          <w:tcPr>
            <w:tcW w:w="189"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244</w:t>
            </w:r>
          </w:p>
        </w:tc>
        <w:tc>
          <w:tcPr>
            <w:tcW w:w="275"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r w:rsidR="00F64949" w:rsidRPr="00F64949" w:rsidTr="00F64949">
        <w:trPr>
          <w:cantSplit/>
          <w:trHeight w:val="20"/>
        </w:trPr>
        <w:tc>
          <w:tcPr>
            <w:tcW w:w="229"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420"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1156"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578"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1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901</w:t>
            </w:r>
          </w:p>
        </w:tc>
        <w:tc>
          <w:tcPr>
            <w:tcW w:w="153"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04</w:t>
            </w:r>
          </w:p>
        </w:tc>
        <w:tc>
          <w:tcPr>
            <w:tcW w:w="17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w:t>
            </w:r>
          </w:p>
        </w:tc>
        <w:tc>
          <w:tcPr>
            <w:tcW w:w="285"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05201 71200</w:t>
            </w:r>
          </w:p>
        </w:tc>
        <w:tc>
          <w:tcPr>
            <w:tcW w:w="189"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244</w:t>
            </w:r>
          </w:p>
        </w:tc>
        <w:tc>
          <w:tcPr>
            <w:tcW w:w="275"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69"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7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r>
    </w:tbl>
    <w:p w:rsidR="00F64949" w:rsidRPr="00F64949" w:rsidRDefault="00F64949" w:rsidP="00F64949">
      <w:pPr>
        <w:autoSpaceDE w:val="0"/>
        <w:autoSpaceDN w:val="0"/>
        <w:adjustRightInd w:val="0"/>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 </w:t>
      </w:r>
    </w:p>
    <w:p w:rsidR="00F64949" w:rsidRPr="00F64949" w:rsidRDefault="00F64949" w:rsidP="00F64949">
      <w:pPr>
        <w:jc w:val="right"/>
        <w:rPr>
          <w:rFonts w:ascii="Times New Roman" w:eastAsia="Times New Roman" w:hAnsi="Times New Roman" w:cs="Times New Roman"/>
          <w:sz w:val="16"/>
          <w:szCs w:val="16"/>
          <w:lang w:eastAsia="ru-RU"/>
        </w:rPr>
      </w:pPr>
    </w:p>
    <w:p w:rsidR="00F64949" w:rsidRPr="00F64949" w:rsidRDefault="00F64949" w:rsidP="00F64949">
      <w:pPr>
        <w:jc w:val="right"/>
        <w:rPr>
          <w:rFonts w:ascii="Times New Roman" w:eastAsia="Times New Roman" w:hAnsi="Times New Roman" w:cs="Times New Roman"/>
          <w:sz w:val="16"/>
          <w:szCs w:val="16"/>
          <w:lang w:eastAsia="ru-RU"/>
        </w:rPr>
      </w:pPr>
    </w:p>
    <w:p w:rsidR="00F64949" w:rsidRPr="00F64949" w:rsidRDefault="00F64949" w:rsidP="00F64949">
      <w:pPr>
        <w:jc w:val="right"/>
        <w:rPr>
          <w:rFonts w:ascii="Times New Roman" w:eastAsia="Times New Roman" w:hAnsi="Times New Roman" w:cs="Times New Roman"/>
          <w:sz w:val="16"/>
          <w:szCs w:val="16"/>
          <w:lang w:eastAsia="ru-RU"/>
        </w:rPr>
      </w:pPr>
    </w:p>
    <w:p w:rsidR="00F64949" w:rsidRPr="00F64949" w:rsidRDefault="00F64949" w:rsidP="00F64949">
      <w:pPr>
        <w:jc w:val="right"/>
        <w:rPr>
          <w:rFonts w:ascii="Times New Roman" w:eastAsia="Times New Roman" w:hAnsi="Times New Roman" w:cs="Times New Roman"/>
          <w:sz w:val="16"/>
          <w:szCs w:val="16"/>
          <w:lang w:eastAsia="ru-RU"/>
        </w:rPr>
      </w:pPr>
    </w:p>
    <w:p w:rsidR="00F64949" w:rsidRPr="00F64949" w:rsidRDefault="00F64949" w:rsidP="00F64949">
      <w:pPr>
        <w:jc w:val="right"/>
        <w:rPr>
          <w:rFonts w:ascii="Times New Roman" w:eastAsia="Times New Roman" w:hAnsi="Times New Roman" w:cs="Times New Roman"/>
          <w:sz w:val="16"/>
          <w:szCs w:val="16"/>
          <w:lang w:eastAsia="ru-RU"/>
        </w:rPr>
      </w:pPr>
    </w:p>
    <w:p w:rsidR="00F64949" w:rsidRPr="00F64949" w:rsidRDefault="00F64949" w:rsidP="00F64949">
      <w:pPr>
        <w:jc w:val="left"/>
        <w:rPr>
          <w:rFonts w:ascii="Times New Roman" w:eastAsia="Times New Roman" w:hAnsi="Times New Roman" w:cs="Times New Roman"/>
          <w:sz w:val="16"/>
          <w:szCs w:val="16"/>
          <w:lang w:eastAsia="ru-RU"/>
        </w:rPr>
      </w:pPr>
    </w:p>
    <w:p w:rsidR="00F64949" w:rsidRPr="00F64949" w:rsidRDefault="00F64949" w:rsidP="00F64949">
      <w:pPr>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br w:type="page"/>
      </w:r>
      <w:r w:rsidRPr="00F64949">
        <w:rPr>
          <w:rFonts w:ascii="Times New Roman" w:eastAsia="Times New Roman" w:hAnsi="Times New Roman" w:cs="Times New Roman"/>
          <w:sz w:val="16"/>
          <w:szCs w:val="16"/>
          <w:lang w:eastAsia="ru-RU"/>
        </w:rPr>
        <w:lastRenderedPageBreak/>
        <w:t xml:space="preserve">Приложение </w:t>
      </w:r>
    </w:p>
    <w:p w:rsidR="00F64949" w:rsidRPr="00F64949" w:rsidRDefault="00F64949" w:rsidP="00F64949">
      <w:pPr>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к постановлению</w:t>
      </w:r>
    </w:p>
    <w:p w:rsidR="00F64949" w:rsidRPr="00F64949" w:rsidRDefault="00F64949" w:rsidP="00F64949">
      <w:pPr>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администрации Мокшанского района</w:t>
      </w:r>
    </w:p>
    <w:p w:rsidR="00F64949" w:rsidRPr="00F64949" w:rsidRDefault="00F64949" w:rsidP="00F64949">
      <w:pPr>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от 09.12.2022 № 1097</w:t>
      </w:r>
    </w:p>
    <w:p w:rsidR="00F64949" w:rsidRPr="00F64949" w:rsidRDefault="00F64949" w:rsidP="00F64949">
      <w:pPr>
        <w:ind w:firstLine="8505"/>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 «Приложение 6.2.</w:t>
      </w:r>
    </w:p>
    <w:p w:rsidR="00F64949" w:rsidRDefault="00F64949" w:rsidP="00F64949">
      <w:pPr>
        <w:ind w:firstLine="8505"/>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к муниципальной программе Мокшанского района «Развитие культуры и туризма </w:t>
      </w:r>
    </w:p>
    <w:p w:rsidR="00F64949" w:rsidRPr="00F64949" w:rsidRDefault="00F64949" w:rsidP="00F64949">
      <w:pPr>
        <w:ind w:firstLine="8505"/>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Мокшанского района</w:t>
      </w:r>
    </w:p>
    <w:p w:rsidR="00F64949" w:rsidRPr="00F64949" w:rsidRDefault="00F64949" w:rsidP="00F64949">
      <w:pPr>
        <w:ind w:firstLine="8505"/>
        <w:jc w:val="righ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Пензенской области на 2014 – 2027 годы»</w:t>
      </w:r>
    </w:p>
    <w:p w:rsidR="00F64949" w:rsidRPr="00F64949" w:rsidRDefault="00F64949" w:rsidP="00F64949">
      <w:pPr>
        <w:autoSpaceDE w:val="0"/>
        <w:autoSpaceDN w:val="0"/>
        <w:adjustRightInd w:val="0"/>
        <w:ind w:hanging="142"/>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ПЕРЕЧЕНЬ</w:t>
      </w:r>
    </w:p>
    <w:p w:rsidR="00F64949" w:rsidRPr="00F64949" w:rsidRDefault="00F64949" w:rsidP="00F64949">
      <w:pPr>
        <w:ind w:hanging="142"/>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основных мероприятий, мероприятий муниципальной программы Мокшанского района</w:t>
      </w:r>
    </w:p>
    <w:p w:rsidR="00F64949" w:rsidRPr="00F64949" w:rsidRDefault="00F64949" w:rsidP="00F64949">
      <w:pPr>
        <w:ind w:hanging="142"/>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«Развитие культуры и туризма Мокшанского района Пензенской области на 2014 – 2027 годы»</w:t>
      </w:r>
    </w:p>
    <w:p w:rsidR="00F64949" w:rsidRPr="00F64949" w:rsidRDefault="00F64949" w:rsidP="00F64949">
      <w:pPr>
        <w:tabs>
          <w:tab w:val="center" w:pos="7555"/>
          <w:tab w:val="left" w:pos="10125"/>
        </w:tabs>
        <w:ind w:hanging="142"/>
        <w:jc w:val="center"/>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на 2022-2027 годы</w:t>
      </w:r>
    </w:p>
    <w:p w:rsidR="00F64949" w:rsidRPr="00F64949" w:rsidRDefault="00F64949" w:rsidP="00F64949">
      <w:pPr>
        <w:ind w:hanging="142"/>
        <w:jc w:val="center"/>
        <w:rPr>
          <w:rFonts w:ascii="Times New Roman" w:eastAsia="Times New Roman" w:hAnsi="Times New Roman" w:cs="Times New Roman"/>
          <w:sz w:val="16"/>
          <w:szCs w:val="16"/>
          <w:lang w:eastAsia="ru-RU"/>
        </w:rPr>
      </w:pPr>
    </w:p>
    <w:tbl>
      <w:tblPr>
        <w:tblW w:w="5000" w:type="pct"/>
        <w:jc w:val="center"/>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281"/>
        <w:gridCol w:w="2555"/>
        <w:gridCol w:w="875"/>
        <w:gridCol w:w="740"/>
        <w:gridCol w:w="1113"/>
        <w:gridCol w:w="789"/>
        <w:gridCol w:w="955"/>
        <w:gridCol w:w="499"/>
        <w:gridCol w:w="25"/>
        <w:gridCol w:w="407"/>
        <w:gridCol w:w="733"/>
        <w:gridCol w:w="2435"/>
        <w:gridCol w:w="1282"/>
      </w:tblGrid>
      <w:tr w:rsidR="00F64949"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 </w:t>
            </w:r>
            <w:proofErr w:type="gramStart"/>
            <w:r w:rsidRPr="00F64949">
              <w:rPr>
                <w:rFonts w:ascii="Times New Roman" w:eastAsia="Times New Roman" w:hAnsi="Times New Roman" w:cs="Times New Roman"/>
                <w:sz w:val="16"/>
                <w:szCs w:val="16"/>
                <w:lang w:eastAsia="ru-RU"/>
              </w:rPr>
              <w:t>п</w:t>
            </w:r>
            <w:proofErr w:type="gramEnd"/>
            <w:r w:rsidRPr="00F64949">
              <w:rPr>
                <w:rFonts w:ascii="Times New Roman" w:eastAsia="Times New Roman" w:hAnsi="Times New Roman" w:cs="Times New Roman"/>
                <w:sz w:val="16"/>
                <w:szCs w:val="16"/>
                <w:lang w:eastAsia="ru-RU"/>
              </w:rPr>
              <w:t>/п</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Наименование основного мероприятия, мероприятия</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Исполнители</w:t>
            </w:r>
          </w:p>
        </w:tc>
        <w:tc>
          <w:tcPr>
            <w:tcW w:w="28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Срок </w:t>
            </w:r>
            <w:proofErr w:type="spellStart"/>
            <w:proofErr w:type="gramStart"/>
            <w:r w:rsidRPr="00F64949">
              <w:rPr>
                <w:rFonts w:ascii="Times New Roman" w:eastAsia="Times New Roman" w:hAnsi="Times New Roman" w:cs="Times New Roman"/>
                <w:sz w:val="16"/>
                <w:szCs w:val="16"/>
                <w:lang w:eastAsia="ru-RU"/>
              </w:rPr>
              <w:t>испол</w:t>
            </w:r>
            <w:proofErr w:type="spellEnd"/>
            <w:r w:rsidRPr="00F64949">
              <w:rPr>
                <w:rFonts w:ascii="Times New Roman" w:eastAsia="Times New Roman" w:hAnsi="Times New Roman" w:cs="Times New Roman"/>
                <w:sz w:val="16"/>
                <w:szCs w:val="16"/>
                <w:lang w:eastAsia="ru-RU"/>
              </w:rPr>
              <w:t>-нения</w:t>
            </w:r>
            <w:proofErr w:type="gramEnd"/>
            <w:r w:rsidRPr="00F64949">
              <w:rPr>
                <w:rFonts w:ascii="Times New Roman" w:eastAsia="Times New Roman" w:hAnsi="Times New Roman" w:cs="Times New Roman"/>
                <w:sz w:val="16"/>
                <w:szCs w:val="16"/>
                <w:lang w:eastAsia="ru-RU"/>
              </w:rPr>
              <w:t xml:space="preserve"> (год)</w:t>
            </w:r>
          </w:p>
        </w:tc>
        <w:tc>
          <w:tcPr>
            <w:tcW w:w="1707" w:type="pct"/>
            <w:gridSpan w:val="8"/>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Объем финансирования, тыс. рублей</w:t>
            </w:r>
          </w:p>
        </w:tc>
        <w:tc>
          <w:tcPr>
            <w:tcW w:w="790"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ind w:left="-31" w:right="-66"/>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Связь с показателем муниципальной программы (подпрограммы)</w:t>
            </w:r>
          </w:p>
        </w:tc>
      </w:tr>
      <w:tr w:rsidR="007E2C33" w:rsidRPr="00F64949" w:rsidTr="007E2C33">
        <w:trPr>
          <w:trHeight w:val="4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28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240" w:type="pct"/>
            <w:vMerge w:val="restart"/>
            <w:tcBorders>
              <w:top w:val="single" w:sz="4" w:space="0" w:color="auto"/>
              <w:left w:val="single" w:sz="4" w:space="0" w:color="auto"/>
              <w:right w:val="single" w:sz="4" w:space="0" w:color="auto"/>
            </w:tcBorders>
          </w:tcPr>
          <w:p w:rsidR="00F64949" w:rsidRPr="00F64949" w:rsidRDefault="00F64949" w:rsidP="00F64949">
            <w:pPr>
              <w:ind w:left="176" w:hanging="176"/>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всего</w:t>
            </w:r>
          </w:p>
        </w:tc>
        <w:tc>
          <w:tcPr>
            <w:tcW w:w="361"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бюджет Мокшанского района </w:t>
            </w:r>
          </w:p>
        </w:tc>
        <w:tc>
          <w:tcPr>
            <w:tcW w:w="256"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roofErr w:type="gramStart"/>
            <w:r w:rsidRPr="00F64949">
              <w:rPr>
                <w:rFonts w:ascii="Times New Roman" w:eastAsia="Times New Roman" w:hAnsi="Times New Roman" w:cs="Times New Roman"/>
                <w:sz w:val="16"/>
                <w:szCs w:val="16"/>
                <w:lang w:eastAsia="ru-RU"/>
              </w:rPr>
              <w:t>Феде-</w:t>
            </w:r>
            <w:proofErr w:type="spellStart"/>
            <w:r w:rsidRPr="00F64949">
              <w:rPr>
                <w:rFonts w:ascii="Times New Roman" w:eastAsia="Times New Roman" w:hAnsi="Times New Roman" w:cs="Times New Roman"/>
                <w:sz w:val="16"/>
                <w:szCs w:val="16"/>
                <w:lang w:eastAsia="ru-RU"/>
              </w:rPr>
              <w:t>ральные</w:t>
            </w:r>
            <w:proofErr w:type="spellEnd"/>
            <w:proofErr w:type="gramEnd"/>
            <w:r w:rsidRPr="00F64949">
              <w:rPr>
                <w:rFonts w:ascii="Times New Roman" w:eastAsia="Times New Roman" w:hAnsi="Times New Roman" w:cs="Times New Roman"/>
                <w:sz w:val="16"/>
                <w:szCs w:val="16"/>
                <w:lang w:eastAsia="ru-RU"/>
              </w:rPr>
              <w:t xml:space="preserve"> средства </w:t>
            </w:r>
          </w:p>
        </w:tc>
        <w:tc>
          <w:tcPr>
            <w:tcW w:w="310" w:type="pct"/>
            <w:vMerge w:val="restart"/>
            <w:tcBorders>
              <w:top w:val="single" w:sz="4" w:space="0" w:color="auto"/>
              <w:left w:val="single" w:sz="4" w:space="0" w:color="auto"/>
              <w:right w:val="single" w:sz="4" w:space="0" w:color="auto"/>
            </w:tcBorders>
          </w:tcPr>
          <w:p w:rsidR="00F64949" w:rsidRPr="00F64949" w:rsidRDefault="00F64949" w:rsidP="00F64949">
            <w:pPr>
              <w:ind w:right="-161"/>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бюджет Пензенской области</w:t>
            </w:r>
          </w:p>
        </w:tc>
        <w:tc>
          <w:tcPr>
            <w:tcW w:w="539" w:type="pct"/>
            <w:gridSpan w:val="4"/>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Иные источники</w:t>
            </w:r>
          </w:p>
        </w:tc>
        <w:tc>
          <w:tcPr>
            <w:tcW w:w="790"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566"/>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28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240" w:type="pct"/>
            <w:vMerge/>
            <w:tcBorders>
              <w:left w:val="single" w:sz="4" w:space="0" w:color="auto"/>
              <w:bottom w:val="single" w:sz="4" w:space="0" w:color="auto"/>
              <w:right w:val="single" w:sz="4" w:space="0" w:color="auto"/>
            </w:tcBorders>
          </w:tcPr>
          <w:p w:rsidR="00F64949" w:rsidRPr="00F64949" w:rsidRDefault="00F64949" w:rsidP="00F64949">
            <w:pPr>
              <w:ind w:left="176" w:hanging="176"/>
              <w:jc w:val="center"/>
              <w:rPr>
                <w:rFonts w:ascii="Times New Roman" w:eastAsia="Times New Roman" w:hAnsi="Times New Roman" w:cs="Times New Roman"/>
                <w:sz w:val="16"/>
                <w:szCs w:val="16"/>
                <w:lang w:eastAsia="ru-RU"/>
              </w:rPr>
            </w:pPr>
          </w:p>
        </w:tc>
        <w:tc>
          <w:tcPr>
            <w:tcW w:w="361"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256"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310"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roofErr w:type="spellStart"/>
            <w:proofErr w:type="gramStart"/>
            <w:r w:rsidRPr="00F64949">
              <w:rPr>
                <w:rFonts w:ascii="Times New Roman" w:eastAsia="Times New Roman" w:hAnsi="Times New Roman" w:cs="Times New Roman"/>
                <w:sz w:val="16"/>
                <w:szCs w:val="16"/>
                <w:lang w:eastAsia="ru-RU"/>
              </w:rPr>
              <w:t>внебюд</w:t>
            </w:r>
            <w:proofErr w:type="spellEnd"/>
            <w:r w:rsidRPr="00F64949">
              <w:rPr>
                <w:rFonts w:ascii="Times New Roman" w:eastAsia="Times New Roman" w:hAnsi="Times New Roman" w:cs="Times New Roman"/>
                <w:sz w:val="16"/>
                <w:szCs w:val="16"/>
                <w:lang w:eastAsia="ru-RU"/>
              </w:rPr>
              <w:t xml:space="preserve"> </w:t>
            </w:r>
            <w:proofErr w:type="spellStart"/>
            <w:r w:rsidRPr="00F64949">
              <w:rPr>
                <w:rFonts w:ascii="Times New Roman" w:eastAsia="Times New Roman" w:hAnsi="Times New Roman" w:cs="Times New Roman"/>
                <w:sz w:val="16"/>
                <w:szCs w:val="16"/>
                <w:lang w:eastAsia="ru-RU"/>
              </w:rPr>
              <w:t>жетные</w:t>
            </w:r>
            <w:proofErr w:type="spellEnd"/>
            <w:proofErr w:type="gramEnd"/>
          </w:p>
          <w:p w:rsidR="00F64949" w:rsidRPr="00F64949" w:rsidRDefault="00F64949" w:rsidP="00F64949">
            <w:pPr>
              <w:ind w:left="-152" w:right="-178"/>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источники</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Ср-</w:t>
            </w:r>
            <w:proofErr w:type="spellStart"/>
            <w:r w:rsidRPr="00F64949">
              <w:rPr>
                <w:rFonts w:ascii="Times New Roman" w:eastAsia="Times New Roman" w:hAnsi="Times New Roman" w:cs="Times New Roman"/>
                <w:sz w:val="16"/>
                <w:szCs w:val="16"/>
                <w:lang w:eastAsia="ru-RU"/>
              </w:rPr>
              <w:t>ва</w:t>
            </w:r>
            <w:proofErr w:type="spellEnd"/>
            <w:r w:rsidRPr="00F64949">
              <w:rPr>
                <w:rFonts w:ascii="Times New Roman" w:eastAsia="Times New Roman" w:hAnsi="Times New Roman" w:cs="Times New Roman"/>
                <w:sz w:val="16"/>
                <w:szCs w:val="16"/>
                <w:lang w:eastAsia="ru-RU"/>
              </w:rPr>
              <w:t xml:space="preserve"> иных </w:t>
            </w:r>
            <w:proofErr w:type="spellStart"/>
            <w:r w:rsidRPr="00F64949">
              <w:rPr>
                <w:rFonts w:ascii="Times New Roman" w:eastAsia="Times New Roman" w:hAnsi="Times New Roman" w:cs="Times New Roman"/>
                <w:sz w:val="16"/>
                <w:szCs w:val="16"/>
                <w:lang w:eastAsia="ru-RU"/>
              </w:rPr>
              <w:t>бюд</w:t>
            </w:r>
            <w:proofErr w:type="spellEnd"/>
          </w:p>
          <w:p w:rsidR="00F64949" w:rsidRPr="00F64949" w:rsidRDefault="00F64949" w:rsidP="00F64949">
            <w:pPr>
              <w:jc w:val="center"/>
              <w:rPr>
                <w:rFonts w:ascii="Times New Roman" w:eastAsia="Times New Roman" w:hAnsi="Times New Roman" w:cs="Times New Roman"/>
                <w:sz w:val="16"/>
                <w:szCs w:val="16"/>
                <w:lang w:eastAsia="ru-RU"/>
              </w:rPr>
            </w:pPr>
            <w:proofErr w:type="spellStart"/>
            <w:r w:rsidRPr="00F64949">
              <w:rPr>
                <w:rFonts w:ascii="Times New Roman" w:eastAsia="Times New Roman" w:hAnsi="Times New Roman" w:cs="Times New Roman"/>
                <w:sz w:val="16"/>
                <w:szCs w:val="16"/>
                <w:lang w:eastAsia="ru-RU"/>
              </w:rPr>
              <w:t>жетов</w:t>
            </w:r>
            <w:proofErr w:type="spellEnd"/>
          </w:p>
        </w:tc>
        <w:tc>
          <w:tcPr>
            <w:tcW w:w="790"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w:t>
            </w:r>
          </w:p>
        </w:tc>
        <w:tc>
          <w:tcPr>
            <w:tcW w:w="7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w:t>
            </w:r>
          </w:p>
        </w:tc>
        <w:tc>
          <w:tcPr>
            <w:tcW w:w="829"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9</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w:t>
            </w:r>
          </w:p>
        </w:tc>
        <w:tc>
          <w:tcPr>
            <w:tcW w:w="41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w:t>
            </w:r>
          </w:p>
        </w:tc>
      </w:tr>
      <w:tr w:rsidR="00F64949" w:rsidRPr="00F64949" w:rsidTr="007E2C33">
        <w:trPr>
          <w:trHeight w:val="20"/>
          <w:jc w:val="center"/>
        </w:trPr>
        <w:tc>
          <w:tcPr>
            <w:tcW w:w="4583" w:type="pct"/>
            <w:gridSpan w:val="1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Подпрограмма 1.«Культура»</w:t>
            </w:r>
          </w:p>
        </w:tc>
        <w:tc>
          <w:tcPr>
            <w:tcW w:w="41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4583" w:type="pct"/>
            <w:gridSpan w:val="1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b/>
                <w:sz w:val="16"/>
                <w:szCs w:val="16"/>
                <w:lang w:eastAsia="ru-RU"/>
              </w:rPr>
              <w:t>Цель подпрограммы</w:t>
            </w:r>
            <w:r w:rsidRPr="00F64949">
              <w:rPr>
                <w:rFonts w:ascii="Times New Roman" w:eastAsia="Times New Roman" w:hAnsi="Times New Roman" w:cs="Times New Roman"/>
                <w:sz w:val="16"/>
                <w:szCs w:val="16"/>
                <w:lang w:eastAsia="ru-RU"/>
              </w:rPr>
              <w:t xml:space="preserve"> </w:t>
            </w:r>
            <w:proofErr w:type="gramStart"/>
            <w:r w:rsidRPr="00F64949">
              <w:rPr>
                <w:rFonts w:ascii="Times New Roman" w:eastAsia="Times New Roman" w:hAnsi="Times New Roman" w:cs="Times New Roman"/>
                <w:sz w:val="16"/>
                <w:szCs w:val="16"/>
                <w:lang w:eastAsia="ru-RU"/>
              </w:rPr>
              <w:t>-с</w:t>
            </w:r>
            <w:proofErr w:type="gramEnd"/>
            <w:r w:rsidRPr="00F64949">
              <w:rPr>
                <w:rFonts w:ascii="Times New Roman" w:eastAsia="Times New Roman" w:hAnsi="Times New Roman" w:cs="Times New Roman"/>
                <w:sz w:val="16"/>
                <w:szCs w:val="16"/>
                <w:lang w:eastAsia="ru-RU"/>
              </w:rPr>
              <w:t>охранение и охрана объектов культурного наследия Мокшанского района Пензенской области, развитие музейного дела, развитие библиотечного дела, развитие дополнительного образования детей в сфере культуры искусства, сохранение традиционной народной культуры, содействие сохранению и развитию народных художественных промыслов</w:t>
            </w:r>
          </w:p>
        </w:tc>
        <w:tc>
          <w:tcPr>
            <w:tcW w:w="41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4583" w:type="pct"/>
            <w:gridSpan w:val="1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b/>
                <w:sz w:val="16"/>
                <w:szCs w:val="16"/>
                <w:lang w:eastAsia="ru-RU"/>
              </w:rPr>
            </w:pPr>
            <w:r w:rsidRPr="00F64949">
              <w:rPr>
                <w:rFonts w:ascii="Times New Roman" w:eastAsia="Times New Roman" w:hAnsi="Times New Roman" w:cs="Times New Roman"/>
                <w:b/>
                <w:sz w:val="16"/>
                <w:szCs w:val="16"/>
                <w:lang w:eastAsia="ru-RU"/>
              </w:rPr>
              <w:t>Задачи подпрограммы:</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 - Обеспечение сохранности и использования объектов культурного наследия;</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-Повышение доступности и качества библиотечных услуг;</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-Повышение доступности и качества музейных услуг;</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-Повышение качества и доступности дополнительного образования детей в сфере культуры</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-Создание условий для сохранения и развития традиционной народной культуры.</w:t>
            </w:r>
          </w:p>
        </w:tc>
        <w:tc>
          <w:tcPr>
            <w:tcW w:w="41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4583" w:type="pct"/>
            <w:gridSpan w:val="13"/>
            <w:tcBorders>
              <w:top w:val="single" w:sz="4" w:space="0" w:color="auto"/>
              <w:left w:val="single" w:sz="4" w:space="0" w:color="auto"/>
              <w:bottom w:val="single" w:sz="4" w:space="0" w:color="auto"/>
              <w:right w:val="single" w:sz="4" w:space="0" w:color="auto"/>
            </w:tcBorders>
          </w:tcPr>
          <w:p w:rsidR="00F64949" w:rsidRPr="00F64949" w:rsidRDefault="00F64949" w:rsidP="003A2571">
            <w:pPr>
              <w:numPr>
                <w:ilvl w:val="1"/>
                <w:numId w:val="26"/>
              </w:num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Основное мероприятие</w:t>
            </w:r>
          </w:p>
        </w:tc>
        <w:tc>
          <w:tcPr>
            <w:tcW w:w="41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w:t>
            </w:r>
          </w:p>
        </w:tc>
      </w:tr>
      <w:tr w:rsidR="00F64949"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1.1.1.</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Осуществление мониторинга объектов культурного наследия</w:t>
            </w:r>
          </w:p>
        </w:tc>
        <w:tc>
          <w:tcPr>
            <w:tcW w:w="829" w:type="pct"/>
            <w:vMerge w:val="restart"/>
            <w:tcBorders>
              <w:top w:val="single" w:sz="4" w:space="0" w:color="auto"/>
              <w:left w:val="single" w:sz="4" w:space="0" w:color="auto"/>
              <w:right w:val="single" w:sz="4" w:space="0" w:color="auto"/>
            </w:tcBorders>
          </w:tcPr>
          <w:p w:rsidR="00F64949" w:rsidRPr="00F64949" w:rsidRDefault="00F64949" w:rsidP="007E2C33">
            <w:pPr>
              <w:ind w:right="-47"/>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c>
          <w:tcPr>
            <w:tcW w:w="2780" w:type="pct"/>
            <w:gridSpan w:val="10"/>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Уточнение </w:t>
            </w:r>
            <w:proofErr w:type="spellStart"/>
            <w:r w:rsidRPr="00F64949">
              <w:rPr>
                <w:rFonts w:ascii="Times New Roman" w:eastAsia="Times New Roman" w:hAnsi="Times New Roman" w:cs="Times New Roman"/>
                <w:sz w:val="16"/>
                <w:szCs w:val="16"/>
                <w:lang w:eastAsia="ru-RU"/>
              </w:rPr>
              <w:t>подобъектного</w:t>
            </w:r>
            <w:proofErr w:type="spellEnd"/>
            <w:r w:rsidRPr="00F64949">
              <w:rPr>
                <w:rFonts w:ascii="Times New Roman" w:eastAsia="Times New Roman" w:hAnsi="Times New Roman" w:cs="Times New Roman"/>
                <w:sz w:val="16"/>
                <w:szCs w:val="16"/>
                <w:lang w:eastAsia="ru-RU"/>
              </w:rPr>
              <w:t xml:space="preserve"> состава.</w:t>
            </w:r>
          </w:p>
        </w:tc>
        <w:tc>
          <w:tcPr>
            <w:tcW w:w="417" w:type="pc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3 объектов ежегодно</w:t>
            </w:r>
          </w:p>
        </w:tc>
        <w:tc>
          <w:tcPr>
            <w:tcW w:w="417" w:type="pct"/>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3 объектов ежегодно</w:t>
            </w:r>
          </w:p>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val="restart"/>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3 объектов ежегодно</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3 объектов ежегодно</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3 объектов ежегодно</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3 объектов ежегодно</w:t>
            </w: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1.1.2.</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Информирование населения о памятниках истории и культуры (выпуск буклетов, размещение статей в СМИ, акций)</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«Музей А.Г. Малышкина»</w:t>
            </w:r>
          </w:p>
        </w:tc>
        <w:tc>
          <w:tcPr>
            <w:tcW w:w="2780" w:type="pct"/>
            <w:gridSpan w:val="10"/>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Выпуск буклетов, проведение мероприятий</w:t>
            </w:r>
          </w:p>
        </w:tc>
        <w:tc>
          <w:tcPr>
            <w:tcW w:w="417" w:type="pc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Не менее 5 буклетов в год , 2 статей, 2 акций </w:t>
            </w:r>
          </w:p>
        </w:tc>
        <w:tc>
          <w:tcPr>
            <w:tcW w:w="417" w:type="pct"/>
            <w:vMerge w:val="restart"/>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Не менее 5 буклетов в год , 2 статей, 2 акций </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345"/>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Не менее 5 буклетов в год , 2 статей, 2 акций </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Не менее 5 буклетов в год , 2 статей, 2 акций </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Не менее 5 буклетов в год , 2 статей, 2 акций </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Не менее 5 буклетов в год , 2 статей, 2 акций </w:t>
            </w: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1.1.3.</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Проведение ежегодных </w:t>
            </w:r>
            <w:proofErr w:type="spellStart"/>
            <w:r w:rsidRPr="00F64949">
              <w:rPr>
                <w:rFonts w:ascii="Times New Roman" w:eastAsia="Times New Roman" w:hAnsi="Times New Roman" w:cs="Times New Roman"/>
                <w:sz w:val="16"/>
                <w:szCs w:val="16"/>
                <w:lang w:eastAsia="ru-RU"/>
              </w:rPr>
              <w:t>книжно</w:t>
            </w:r>
            <w:proofErr w:type="spellEnd"/>
            <w:r w:rsidRPr="00F64949">
              <w:rPr>
                <w:rFonts w:ascii="Times New Roman" w:eastAsia="Times New Roman" w:hAnsi="Times New Roman" w:cs="Times New Roman"/>
                <w:sz w:val="16"/>
                <w:szCs w:val="16"/>
                <w:lang w:eastAsia="ru-RU"/>
              </w:rPr>
              <w:t>-читательских кампаний и акций, которые направлены на поддержание престижа чтения и его общественной значимости</w:t>
            </w:r>
          </w:p>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2780" w:type="pct"/>
            <w:gridSpan w:val="10"/>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Проведение мероприятий</w:t>
            </w:r>
          </w:p>
        </w:tc>
        <w:tc>
          <w:tcPr>
            <w:tcW w:w="417" w:type="pc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1.1</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в год</w:t>
            </w:r>
          </w:p>
        </w:tc>
        <w:tc>
          <w:tcPr>
            <w:tcW w:w="417" w:type="pct"/>
            <w:vMerge w:val="restart"/>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в год</w:t>
            </w:r>
          </w:p>
        </w:tc>
        <w:tc>
          <w:tcPr>
            <w:tcW w:w="417" w:type="pct"/>
            <w:vMerge w:val="restart"/>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в год</w:t>
            </w: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1.1.4.</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Дополнительное профессиональное образование работников учреждений культуры</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2780" w:type="pct"/>
            <w:gridSpan w:val="10"/>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Получение дополнительного профессионального образования работниками  учреждений культуры</w:t>
            </w:r>
          </w:p>
        </w:tc>
        <w:tc>
          <w:tcPr>
            <w:tcW w:w="417" w:type="pc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4, показатель 1.3., 1.4, 1.1.</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4 человек в год</w:t>
            </w:r>
          </w:p>
        </w:tc>
        <w:tc>
          <w:tcPr>
            <w:tcW w:w="417" w:type="pct"/>
            <w:vMerge w:val="restart"/>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4 человек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4 человек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4 человек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4 человек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4 человек в год</w:t>
            </w: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1.1.5.</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Реализация программы "Волонтеры культуры"</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«МЦРДК»</w:t>
            </w:r>
          </w:p>
        </w:tc>
        <w:tc>
          <w:tcPr>
            <w:tcW w:w="2780" w:type="pct"/>
            <w:gridSpan w:val="10"/>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Проведение мероприятий</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4</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3 мероприятий</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3 мероприятий</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3 мероприятий</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3 мероприятий</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3 мероприятий</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3 мероприятий</w:t>
            </w: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1.1.6.</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ind w:right="-111"/>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Организация и проведение выставок декоративно-прикладного и художественного творчества, мероприятий, направленных на сохранение  народного творчества</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«Музей А.Г. Малышкина»</w:t>
            </w:r>
          </w:p>
          <w:p w:rsidR="00F64949" w:rsidRPr="00F64949" w:rsidRDefault="00F64949" w:rsidP="00F64949">
            <w:pPr>
              <w:jc w:val="left"/>
              <w:rPr>
                <w:rFonts w:ascii="Times New Roman" w:eastAsia="Times New Roman" w:hAnsi="Times New Roman" w:cs="Times New Roman"/>
                <w:sz w:val="16"/>
                <w:szCs w:val="16"/>
                <w:lang w:eastAsia="ru-RU"/>
              </w:rPr>
            </w:pPr>
          </w:p>
        </w:tc>
        <w:tc>
          <w:tcPr>
            <w:tcW w:w="2780" w:type="pct"/>
            <w:gridSpan w:val="10"/>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Проведение выставок, мероприятий</w:t>
            </w:r>
          </w:p>
        </w:tc>
        <w:tc>
          <w:tcPr>
            <w:tcW w:w="417" w:type="pc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4</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12 в год</w:t>
            </w:r>
          </w:p>
        </w:tc>
        <w:tc>
          <w:tcPr>
            <w:tcW w:w="417" w:type="pct"/>
            <w:vMerge w:val="restart"/>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12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12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12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12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12 в год</w:t>
            </w:r>
          </w:p>
        </w:tc>
        <w:tc>
          <w:tcPr>
            <w:tcW w:w="417" w:type="pct"/>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1.1.7.</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ind w:right="-143"/>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Проведение </w:t>
            </w:r>
            <w:proofErr w:type="gramStart"/>
            <w:r w:rsidRPr="00F64949">
              <w:rPr>
                <w:rFonts w:ascii="Times New Roman" w:eastAsia="Times New Roman" w:hAnsi="Times New Roman" w:cs="Times New Roman"/>
                <w:sz w:val="16"/>
                <w:szCs w:val="16"/>
                <w:lang w:eastAsia="ru-RU"/>
              </w:rPr>
              <w:t>ежегодных</w:t>
            </w:r>
            <w:proofErr w:type="gramEnd"/>
            <w:r w:rsidRPr="00F64949">
              <w:rPr>
                <w:rFonts w:ascii="Times New Roman" w:eastAsia="Times New Roman" w:hAnsi="Times New Roman" w:cs="Times New Roman"/>
                <w:sz w:val="16"/>
                <w:szCs w:val="16"/>
                <w:lang w:eastAsia="ru-RU"/>
              </w:rPr>
              <w:t>:</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фестивалей и творческих конкурсов для детей и взрослых</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«МЦРДК»</w:t>
            </w:r>
          </w:p>
        </w:tc>
        <w:tc>
          <w:tcPr>
            <w:tcW w:w="2780" w:type="pct"/>
            <w:gridSpan w:val="10"/>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Проведение фестивалей</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8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8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8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8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8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10,0</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8 в год</w:t>
            </w: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1.1.8.</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(оказание услуг) подведомственных учреждений</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«МЦРДК»</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7670,5</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7670,5</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«МЦРДК»</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 1.4, 1.5.</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1.7.</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7222,4</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7222,4</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7227,3</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7227,3</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7227,3</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7227,3</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7227,3</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7227,3</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7227,3</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7227,3</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lastRenderedPageBreak/>
              <w:t>1.1.9.</w:t>
            </w:r>
          </w:p>
        </w:tc>
        <w:tc>
          <w:tcPr>
            <w:tcW w:w="740" w:type="pct"/>
            <w:vMerge w:val="restart"/>
            <w:tcBorders>
              <w:top w:val="single" w:sz="4" w:space="0" w:color="auto"/>
              <w:left w:val="single" w:sz="4" w:space="0" w:color="auto"/>
              <w:right w:val="single" w:sz="4" w:space="0" w:color="auto"/>
            </w:tcBorders>
          </w:tcPr>
          <w:p w:rsidR="00F64949" w:rsidRPr="00F64949" w:rsidRDefault="00F64949" w:rsidP="007E2C33">
            <w:pPr>
              <w:ind w:right="-145"/>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Повышение </w:t>
            </w:r>
            <w:proofErr w:type="gramStart"/>
            <w:r w:rsidRPr="00F64949">
              <w:rPr>
                <w:rFonts w:ascii="Times New Roman" w:eastAsia="Times New Roman" w:hAnsi="Times New Roman" w:cs="Times New Roman"/>
                <w:sz w:val="16"/>
                <w:szCs w:val="16"/>
                <w:lang w:eastAsia="ru-RU"/>
              </w:rPr>
              <w:t>оплаты труда работников муниципальных учреждений культуры</w:t>
            </w:r>
            <w:proofErr w:type="gramEnd"/>
            <w:r w:rsidRPr="00F64949">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7 мая 2012 года № 597 «О мероприятиях по реализации госуд</w:t>
            </w:r>
            <w:r w:rsidR="007E2C33">
              <w:rPr>
                <w:rFonts w:ascii="Times New Roman" w:eastAsia="Times New Roman" w:hAnsi="Times New Roman" w:cs="Times New Roman"/>
                <w:sz w:val="16"/>
                <w:szCs w:val="16"/>
                <w:lang w:eastAsia="ru-RU"/>
              </w:rPr>
              <w:t>арственной социальной политики»</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«МЦРДК»</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p w:rsidR="00F64949" w:rsidRPr="00F64949" w:rsidRDefault="00F64949" w:rsidP="00F64949">
            <w:pPr>
              <w:jc w:val="center"/>
              <w:rPr>
                <w:rFonts w:ascii="Times New Roman" w:eastAsia="Times New Roman" w:hAnsi="Times New Roman" w:cs="Times New Roman"/>
                <w:sz w:val="16"/>
                <w:szCs w:val="16"/>
                <w:lang w:eastAsia="ru-RU"/>
              </w:rPr>
            </w:pP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7942,6</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2573,9</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5368,7</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«МЦРДК»</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 1.4, 1.5.</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1.7.</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p w:rsidR="00F64949" w:rsidRPr="00F64949" w:rsidRDefault="00F64949" w:rsidP="00F64949">
            <w:pPr>
              <w:jc w:val="center"/>
              <w:rPr>
                <w:rFonts w:ascii="Times New Roman" w:eastAsia="Times New Roman" w:hAnsi="Times New Roman" w:cs="Times New Roman"/>
                <w:sz w:val="16"/>
                <w:szCs w:val="16"/>
                <w:lang w:eastAsia="ru-RU"/>
              </w:rPr>
            </w:pP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7012,1</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1609,7</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5402,4</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p w:rsidR="00F64949" w:rsidRPr="00F64949" w:rsidRDefault="00F64949" w:rsidP="00F64949">
            <w:pPr>
              <w:jc w:val="center"/>
              <w:rPr>
                <w:rFonts w:ascii="Times New Roman" w:eastAsia="Times New Roman" w:hAnsi="Times New Roman" w:cs="Times New Roman"/>
                <w:sz w:val="16"/>
                <w:szCs w:val="16"/>
                <w:lang w:eastAsia="ru-RU"/>
              </w:rPr>
            </w:pP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7363,2</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1609,6</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5753,6</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7E2C33" w:rsidP="007E2C33">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7363,2</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1609,6</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5753,6</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199"/>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7E2C33" w:rsidP="007E2C33">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7363,2</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1609,6</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5753,6</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7363,2</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1609,6</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5753,6</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1.1.10.</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Исполнение полномочий поселений по созданию условий для организации досуга и обеспечения жителей поселений услугами организаций культуры</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«МЦРДК»</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7E2C33" w:rsidP="007E2C33">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7458,1</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7458,1</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«МЦРДК»</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 1.4, 1.5.</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1.7.</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7E2C33" w:rsidP="007E2C33">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65"/>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7E2C33" w:rsidP="007E2C33">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7E2C33" w:rsidP="007E2C33">
            <w:pPr>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7E2C33">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1.1.11.</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развития и укрепления материально – технической базы муниципальных домов культуры</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«МЦРДК»</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«МЦРДК»</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1.3.,1.9</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1.1.12.</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Реконструкция здания: Муниципального бюджетного учреждения культуры «</w:t>
            </w:r>
            <w:proofErr w:type="spellStart"/>
            <w:r w:rsidRPr="00F64949">
              <w:rPr>
                <w:rFonts w:ascii="Times New Roman" w:eastAsia="Times New Roman" w:hAnsi="Times New Roman" w:cs="Times New Roman"/>
                <w:sz w:val="16"/>
                <w:szCs w:val="16"/>
                <w:lang w:eastAsia="ru-RU"/>
              </w:rPr>
              <w:t>Межпоселенческий</w:t>
            </w:r>
            <w:proofErr w:type="spellEnd"/>
            <w:r w:rsidRPr="00F64949">
              <w:rPr>
                <w:rFonts w:ascii="Times New Roman" w:eastAsia="Times New Roman" w:hAnsi="Times New Roman" w:cs="Times New Roman"/>
                <w:sz w:val="16"/>
                <w:szCs w:val="16"/>
                <w:lang w:eastAsia="ru-RU"/>
              </w:rPr>
              <w:t xml:space="preserve"> центральный районный Дом культуры Мокшанского района Пензенской области»</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«МЦРДК»</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33,3</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33,3</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«МЦРДК»</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1.3.,1.9</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0,0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1.1.13.</w:t>
            </w:r>
          </w:p>
        </w:tc>
        <w:tc>
          <w:tcPr>
            <w:tcW w:w="740" w:type="pct"/>
            <w:vMerge w:val="restart"/>
            <w:tcBorders>
              <w:top w:val="single" w:sz="4" w:space="0" w:color="auto"/>
              <w:left w:val="single" w:sz="4" w:space="0" w:color="auto"/>
              <w:right w:val="single" w:sz="4" w:space="0" w:color="auto"/>
            </w:tcBorders>
          </w:tcPr>
          <w:p w:rsidR="00F64949" w:rsidRPr="00F64949" w:rsidRDefault="00F64949" w:rsidP="007E2C33">
            <w:pPr>
              <w:ind w:right="-145"/>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Поддержка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находящихся на территории сельских поселений)</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«МЦРДК»</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«МЦРДК»</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1.3.,1.9</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1.1.14.</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Расходы на поддержку отрасли культуры (приобретение передвижных многофункциональных культурных центров (автоклубов) для обслуживания сельского населения)</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«МЦРДК»</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62"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7"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«МЦРДК»</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1.3.,1.9</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62"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7"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62"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7"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62"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7"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62"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7"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62"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7"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4583" w:type="pct"/>
            <w:gridSpan w:val="13"/>
            <w:tcBorders>
              <w:top w:val="single" w:sz="4" w:space="0" w:color="auto"/>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lastRenderedPageBreak/>
              <w:t>Основное мероприятие "Повышение качества и доступности дополнительного образования детей в сфере культуры"</w:t>
            </w:r>
          </w:p>
        </w:tc>
        <w:tc>
          <w:tcPr>
            <w:tcW w:w="41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1.1.15.</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(оказание услуг) подведомственных учреждений</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10817,5</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10817,5</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обеспечение деятельности МБУДО ДШИ </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 1.6.</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10441,5</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10441,5</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10579,6</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10579,6</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10579,6</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10579,6</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10579,6</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10579,6</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10579,6</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10579,6</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1.1.16.</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Повышение оплаты труда работников бюджетной сферы в связи с увеличением минимального </w:t>
            </w:r>
            <w:proofErr w:type="gramStart"/>
            <w:r w:rsidRPr="00F64949">
              <w:rPr>
                <w:rFonts w:ascii="Times New Roman" w:eastAsia="Times New Roman" w:hAnsi="Times New Roman" w:cs="Times New Roman"/>
                <w:sz w:val="16"/>
                <w:szCs w:val="16"/>
                <w:lang w:eastAsia="ru-RU"/>
              </w:rPr>
              <w:t>размера оплаты труда</w:t>
            </w:r>
            <w:proofErr w:type="gramEnd"/>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312,8</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81,7</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231,1</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обеспечение деятельности МБУДО ДШИ </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 1.6.</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332,8</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16,7</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316,1</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332,8</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16,7</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316,1</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332,8</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16,7</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316,1</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332,8</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16,7</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316,1</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332,8</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16,7</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316,1</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1.1.17.</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Повышение </w:t>
            </w:r>
            <w:proofErr w:type="gramStart"/>
            <w:r w:rsidRPr="00F64949">
              <w:rPr>
                <w:rFonts w:ascii="Times New Roman" w:eastAsia="Times New Roman" w:hAnsi="Times New Roman" w:cs="Times New Roman"/>
                <w:sz w:val="16"/>
                <w:szCs w:val="16"/>
                <w:lang w:eastAsia="ru-RU"/>
              </w:rPr>
              <w:t>оплаты труда педагогических работников муниципальных учреждений дополнительного образования детей</w:t>
            </w:r>
            <w:proofErr w:type="gramEnd"/>
            <w:r w:rsidRPr="00F64949">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1 июня 2012 года № 761 «О Национальной стратегии действий в интересах детей на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2012 - 2017 годы»</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1339,8</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353,1</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986,7</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обеспечение деятельности МБУДО ДШИ </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 1.6.</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1787,1</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353,5</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1433,6</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1880,3</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353,5</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1526,8</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1880,3</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353,5</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1526,8</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val="restart"/>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1880,3</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353,5</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1526,8</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1880,3</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353,5</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1526,8</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1.1.18.</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Расходы на поддержку отрасли культуры</w:t>
            </w:r>
          </w:p>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обеспечение деятельности МБУДО ДШИ </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 1.6.</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1.1.19.</w:t>
            </w:r>
          </w:p>
        </w:tc>
        <w:tc>
          <w:tcPr>
            <w:tcW w:w="740" w:type="pct"/>
            <w:vMerge w:val="restart"/>
            <w:tcBorders>
              <w:top w:val="single" w:sz="4" w:space="0" w:color="auto"/>
              <w:left w:val="single" w:sz="4" w:space="0" w:color="auto"/>
              <w:right w:val="single" w:sz="4" w:space="0" w:color="auto"/>
            </w:tcBorders>
          </w:tcPr>
          <w:p w:rsidR="00F64949" w:rsidRPr="00F64949" w:rsidRDefault="00F64949" w:rsidP="007E2C33">
            <w:pPr>
              <w:ind w:right="-50"/>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Исполнение отдельных государственных полномочий Пензенской области по осуществлению денежных выплат молодым специалистам (педагогическим работникам) муниципальных образовательных организаций дополнительного образования в сфере культуры</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31,3</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31,3</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обеспечение деятельности МБУДО ДШИ </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 1.6.</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1.1.20.</w:t>
            </w:r>
          </w:p>
        </w:tc>
        <w:tc>
          <w:tcPr>
            <w:tcW w:w="740" w:type="pct"/>
            <w:vMerge w:val="restart"/>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Расходы на поддержку отрасли культуры (модернизация муниципальных детских школ искусств по видам искусств)</w:t>
            </w:r>
          </w:p>
        </w:tc>
        <w:tc>
          <w:tcPr>
            <w:tcW w:w="829" w:type="pct"/>
            <w:vMerge w:val="restart"/>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обеспечение деятельности МБУДО ДШИ </w:t>
            </w:r>
          </w:p>
        </w:tc>
        <w:tc>
          <w:tcPr>
            <w:tcW w:w="417" w:type="pct"/>
            <w:vMerge w:val="restart"/>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 1.6.</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70"/>
          <w:jc w:val="center"/>
        </w:trPr>
        <w:tc>
          <w:tcPr>
            <w:tcW w:w="234" w:type="pct"/>
            <w:vMerge w:val="restart"/>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lastRenderedPageBreak/>
              <w:t>1.1.21.</w:t>
            </w:r>
          </w:p>
        </w:tc>
        <w:tc>
          <w:tcPr>
            <w:tcW w:w="740" w:type="pct"/>
            <w:vMerge w:val="restart"/>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Расходы на повышение оплаты труда работников бюджетной сферы в </w:t>
            </w:r>
            <w:proofErr w:type="gramStart"/>
            <w:r w:rsidRPr="00F64949">
              <w:rPr>
                <w:rFonts w:ascii="Times New Roman" w:eastAsia="Times New Roman" w:hAnsi="Times New Roman" w:cs="Times New Roman"/>
                <w:sz w:val="16"/>
                <w:szCs w:val="16"/>
                <w:lang w:eastAsia="ru-RU"/>
              </w:rPr>
              <w:t>целях</w:t>
            </w:r>
            <w:proofErr w:type="gramEnd"/>
            <w:r w:rsidRPr="00F64949">
              <w:rPr>
                <w:rFonts w:ascii="Times New Roman" w:eastAsia="Times New Roman" w:hAnsi="Times New Roman" w:cs="Times New Roman"/>
                <w:sz w:val="16"/>
                <w:szCs w:val="16"/>
                <w:lang w:eastAsia="ru-RU"/>
              </w:rPr>
              <w:t xml:space="preserve"> </w:t>
            </w:r>
            <w:proofErr w:type="spellStart"/>
            <w:r w:rsidRPr="00F64949">
              <w:rPr>
                <w:rFonts w:ascii="Times New Roman" w:eastAsia="Times New Roman" w:hAnsi="Times New Roman" w:cs="Times New Roman"/>
                <w:sz w:val="16"/>
                <w:szCs w:val="16"/>
                <w:lang w:eastAsia="ru-RU"/>
              </w:rPr>
              <w:t>софинансирования</w:t>
            </w:r>
            <w:proofErr w:type="spellEnd"/>
            <w:r w:rsidRPr="00F64949">
              <w:rPr>
                <w:rFonts w:ascii="Times New Roman" w:eastAsia="Times New Roman" w:hAnsi="Times New Roman" w:cs="Times New Roman"/>
                <w:sz w:val="16"/>
                <w:szCs w:val="16"/>
                <w:lang w:eastAsia="ru-RU"/>
              </w:rPr>
              <w:t xml:space="preserve"> </w:t>
            </w:r>
            <w:proofErr w:type="gramStart"/>
            <w:r w:rsidRPr="00F64949">
              <w:rPr>
                <w:rFonts w:ascii="Times New Roman" w:eastAsia="Times New Roman" w:hAnsi="Times New Roman" w:cs="Times New Roman"/>
                <w:sz w:val="16"/>
                <w:szCs w:val="16"/>
                <w:lang w:eastAsia="ru-RU"/>
              </w:rPr>
              <w:t>которых</w:t>
            </w:r>
            <w:proofErr w:type="gramEnd"/>
            <w:r w:rsidRPr="00F64949">
              <w:rPr>
                <w:rFonts w:ascii="Times New Roman" w:eastAsia="Times New Roman" w:hAnsi="Times New Roman" w:cs="Times New Roman"/>
                <w:sz w:val="16"/>
                <w:szCs w:val="16"/>
                <w:lang w:eastAsia="ru-RU"/>
              </w:rPr>
              <w:t xml:space="preserve"> предоставляется субсидия из бюджета </w:t>
            </w:r>
            <w:proofErr w:type="spellStart"/>
            <w:r w:rsidRPr="00F64949">
              <w:rPr>
                <w:rFonts w:ascii="Times New Roman" w:eastAsia="Times New Roman" w:hAnsi="Times New Roman" w:cs="Times New Roman"/>
                <w:sz w:val="16"/>
                <w:szCs w:val="16"/>
                <w:lang w:eastAsia="ru-RU"/>
              </w:rPr>
              <w:t>Бековского</w:t>
            </w:r>
            <w:proofErr w:type="spellEnd"/>
            <w:r w:rsidRPr="00F64949">
              <w:rPr>
                <w:rFonts w:ascii="Times New Roman" w:eastAsia="Times New Roman" w:hAnsi="Times New Roman" w:cs="Times New Roman"/>
                <w:sz w:val="16"/>
                <w:szCs w:val="16"/>
                <w:lang w:eastAsia="ru-RU"/>
              </w:rPr>
              <w:t xml:space="preserve"> района Пензенской области бюджету муниципального образования</w:t>
            </w:r>
          </w:p>
        </w:tc>
        <w:tc>
          <w:tcPr>
            <w:tcW w:w="829" w:type="pct"/>
            <w:vMerge w:val="restart"/>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0,4</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0,4</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left w:val="single" w:sz="4" w:space="0" w:color="auto"/>
              <w:right w:val="single" w:sz="4" w:space="0" w:color="auto"/>
            </w:tcBorders>
            <w:vAlign w:val="center"/>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МБУДО ДШИ</w:t>
            </w:r>
          </w:p>
        </w:tc>
        <w:tc>
          <w:tcPr>
            <w:tcW w:w="417" w:type="pct"/>
            <w:vMerge w:val="restart"/>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 1.6.</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85"/>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85"/>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85"/>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4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175"/>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121"/>
          <w:jc w:val="center"/>
        </w:trPr>
        <w:tc>
          <w:tcPr>
            <w:tcW w:w="234" w:type="pct"/>
            <w:vMerge w:val="restart"/>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1.1.22.</w:t>
            </w:r>
          </w:p>
        </w:tc>
        <w:tc>
          <w:tcPr>
            <w:tcW w:w="740" w:type="pct"/>
            <w:vMerge w:val="restart"/>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Расходы на повышение оплаты труда работников бюджетной сферы за счет субсидии из бюджета </w:t>
            </w:r>
            <w:proofErr w:type="spellStart"/>
            <w:r w:rsidRPr="00F64949">
              <w:rPr>
                <w:rFonts w:ascii="Times New Roman" w:eastAsia="Times New Roman" w:hAnsi="Times New Roman" w:cs="Times New Roman"/>
                <w:sz w:val="16"/>
                <w:szCs w:val="16"/>
                <w:lang w:eastAsia="ru-RU"/>
              </w:rPr>
              <w:t>Бековского</w:t>
            </w:r>
            <w:proofErr w:type="spellEnd"/>
            <w:r w:rsidRPr="00F64949">
              <w:rPr>
                <w:rFonts w:ascii="Times New Roman" w:eastAsia="Times New Roman" w:hAnsi="Times New Roman" w:cs="Times New Roman"/>
                <w:sz w:val="16"/>
                <w:szCs w:val="16"/>
                <w:lang w:eastAsia="ru-RU"/>
              </w:rPr>
              <w:t xml:space="preserve"> района Пензенской области</w:t>
            </w:r>
          </w:p>
        </w:tc>
        <w:tc>
          <w:tcPr>
            <w:tcW w:w="829" w:type="pct"/>
            <w:vMerge w:val="restart"/>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Администрация Мокшанского района Пензенской области,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 ДО ДШИ</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404,8</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color w:val="FF0000"/>
                <w:sz w:val="16"/>
                <w:szCs w:val="16"/>
                <w:lang w:eastAsia="ru-RU"/>
              </w:rPr>
              <w:t>404,8</w:t>
            </w:r>
          </w:p>
        </w:tc>
        <w:tc>
          <w:tcPr>
            <w:tcW w:w="790" w:type="pct"/>
            <w:vMerge w:val="restart"/>
            <w:tcBorders>
              <w:left w:val="single" w:sz="4" w:space="0" w:color="auto"/>
              <w:right w:val="single" w:sz="4" w:space="0" w:color="auto"/>
            </w:tcBorders>
            <w:vAlign w:val="center"/>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МБУДО ДШИ</w:t>
            </w:r>
          </w:p>
        </w:tc>
        <w:tc>
          <w:tcPr>
            <w:tcW w:w="417" w:type="pct"/>
            <w:vMerge w:val="restart"/>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 1.6.</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12"/>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187"/>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107"/>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30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131"/>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4583" w:type="pct"/>
            <w:gridSpan w:val="13"/>
            <w:tcBorders>
              <w:top w:val="single" w:sz="4" w:space="0" w:color="auto"/>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Основное мероприятие "Повышение доступности и качества библиотечных услуг"</w:t>
            </w:r>
          </w:p>
        </w:tc>
        <w:tc>
          <w:tcPr>
            <w:tcW w:w="41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1.1.23.</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(оказание услуг) подведомственных учреждений</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10228,1</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10228,1</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F64949">
              <w:rPr>
                <w:rFonts w:ascii="Times New Roman" w:eastAsia="Times New Roman" w:hAnsi="Times New Roman" w:cs="Times New Roman"/>
                <w:sz w:val="16"/>
                <w:szCs w:val="16"/>
                <w:lang w:eastAsia="ru-RU"/>
              </w:rPr>
              <w:t>Мокшанская</w:t>
            </w:r>
            <w:proofErr w:type="spellEnd"/>
            <w:proofErr w:type="gramEnd"/>
            <w:r w:rsidRPr="00F64949">
              <w:rPr>
                <w:rFonts w:ascii="Times New Roman" w:eastAsia="Times New Roman" w:hAnsi="Times New Roman" w:cs="Times New Roman"/>
                <w:sz w:val="16"/>
                <w:szCs w:val="16"/>
                <w:lang w:eastAsia="ru-RU"/>
              </w:rPr>
              <w:t xml:space="preserve"> МЦРБ»</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1.2., 1.3, 1.8. </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8071,3</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8071,3</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8049,2</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8049,2</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8049,2</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8049,2</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8049,2</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8049,2</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8049,2</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8049,2</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1.1.24.</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Повышение </w:t>
            </w:r>
            <w:proofErr w:type="gramStart"/>
            <w:r w:rsidRPr="00F64949">
              <w:rPr>
                <w:rFonts w:ascii="Times New Roman" w:eastAsia="Times New Roman" w:hAnsi="Times New Roman" w:cs="Times New Roman"/>
                <w:sz w:val="16"/>
                <w:szCs w:val="16"/>
                <w:lang w:eastAsia="ru-RU"/>
              </w:rPr>
              <w:t>оплаты труда работников муниципальных учреждений культуры</w:t>
            </w:r>
            <w:proofErr w:type="gramEnd"/>
            <w:r w:rsidRPr="00F64949">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4433,6</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1422,6</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3011,0</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F64949">
              <w:rPr>
                <w:rFonts w:ascii="Times New Roman" w:eastAsia="Times New Roman" w:hAnsi="Times New Roman" w:cs="Times New Roman"/>
                <w:sz w:val="16"/>
                <w:szCs w:val="16"/>
                <w:lang w:eastAsia="ru-RU"/>
              </w:rPr>
              <w:t>Мокшанская</w:t>
            </w:r>
            <w:proofErr w:type="spellEnd"/>
            <w:proofErr w:type="gramEnd"/>
            <w:r w:rsidRPr="00F64949">
              <w:rPr>
                <w:rFonts w:ascii="Times New Roman" w:eastAsia="Times New Roman" w:hAnsi="Times New Roman" w:cs="Times New Roman"/>
                <w:sz w:val="16"/>
                <w:szCs w:val="16"/>
                <w:lang w:eastAsia="ru-RU"/>
              </w:rPr>
              <w:t xml:space="preserve"> МЦРБ»</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1.2., 1.3, 1.8. </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3843,4</w:t>
            </w:r>
          </w:p>
        </w:tc>
        <w:tc>
          <w:tcPr>
            <w:tcW w:w="361" w:type="pct"/>
            <w:tcBorders>
              <w:top w:val="single" w:sz="4" w:space="0" w:color="auto"/>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896,6</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2946,8</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4034,9</w:t>
            </w:r>
          </w:p>
        </w:tc>
        <w:tc>
          <w:tcPr>
            <w:tcW w:w="361" w:type="pct"/>
            <w:tcBorders>
              <w:top w:val="single" w:sz="4" w:space="0" w:color="auto"/>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896,6</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3138,3</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4034,9</w:t>
            </w:r>
          </w:p>
        </w:tc>
        <w:tc>
          <w:tcPr>
            <w:tcW w:w="361" w:type="pct"/>
            <w:tcBorders>
              <w:top w:val="single" w:sz="4" w:space="0" w:color="auto"/>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896,6</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3138,3</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4034,9</w:t>
            </w:r>
          </w:p>
        </w:tc>
        <w:tc>
          <w:tcPr>
            <w:tcW w:w="361" w:type="pct"/>
            <w:tcBorders>
              <w:top w:val="single" w:sz="4" w:space="0" w:color="auto"/>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896,6</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3138,3</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4034,9</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896,6</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3138,3</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1.1.25.</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Исполнение полномочий поселений по организации библиотечного обслуживания населения, комплектованию и обеспечению сохранности библиотечных фондов библиотек</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244,6</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244,6</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F64949">
              <w:rPr>
                <w:rFonts w:ascii="Times New Roman" w:eastAsia="Times New Roman" w:hAnsi="Times New Roman" w:cs="Times New Roman"/>
                <w:sz w:val="16"/>
                <w:szCs w:val="16"/>
                <w:lang w:eastAsia="ru-RU"/>
              </w:rPr>
              <w:t>Мокшанская</w:t>
            </w:r>
            <w:proofErr w:type="spellEnd"/>
            <w:proofErr w:type="gramEnd"/>
            <w:r w:rsidRPr="00F64949">
              <w:rPr>
                <w:rFonts w:ascii="Times New Roman" w:eastAsia="Times New Roman" w:hAnsi="Times New Roman" w:cs="Times New Roman"/>
                <w:sz w:val="16"/>
                <w:szCs w:val="16"/>
                <w:lang w:eastAsia="ru-RU"/>
              </w:rPr>
              <w:t xml:space="preserve"> МЦРБ»</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1.2., 1.3, 1.8. </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1.1.26.</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Поддержка отрасли культуры (модернизация библиотек в части комплектования книжных фондов)</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134,2</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10,7</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F64949">
              <w:rPr>
                <w:rFonts w:ascii="Times New Roman" w:eastAsia="Times New Roman" w:hAnsi="Times New Roman" w:cs="Times New Roman"/>
                <w:sz w:val="16"/>
                <w:szCs w:val="16"/>
                <w:lang w:eastAsia="ru-RU"/>
              </w:rPr>
              <w:t>Мокшанская</w:t>
            </w:r>
            <w:proofErr w:type="spellEnd"/>
            <w:proofErr w:type="gramEnd"/>
            <w:r w:rsidRPr="00F64949">
              <w:rPr>
                <w:rFonts w:ascii="Times New Roman" w:eastAsia="Times New Roman" w:hAnsi="Times New Roman" w:cs="Times New Roman"/>
                <w:sz w:val="16"/>
                <w:szCs w:val="16"/>
                <w:lang w:eastAsia="ru-RU"/>
              </w:rPr>
              <w:t xml:space="preserve"> МЦРБ»</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1.2., 1.3, 1.8. </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134,2</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10,7</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134,2</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10,7</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134,2</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10,7</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134,2</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10,7</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134,2</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123,5</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10,7</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1.1.27.</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Поддержка отрасли культуры (подключение муниципальных </w:t>
            </w:r>
            <w:r w:rsidRPr="00F64949">
              <w:rPr>
                <w:rFonts w:ascii="Times New Roman" w:eastAsia="Times New Roman" w:hAnsi="Times New Roman" w:cs="Times New Roman"/>
                <w:sz w:val="16"/>
                <w:szCs w:val="16"/>
                <w:lang w:eastAsia="ru-RU"/>
              </w:rPr>
              <w:lastRenderedPageBreak/>
              <w:t>общедоступных библиотек и государственных центральных библиотек субъектов Российской Федерации к информационно-</w:t>
            </w:r>
            <w:proofErr w:type="spellStart"/>
            <w:r w:rsidRPr="00F64949">
              <w:rPr>
                <w:rFonts w:ascii="Times New Roman" w:eastAsia="Times New Roman" w:hAnsi="Times New Roman" w:cs="Times New Roman"/>
                <w:sz w:val="16"/>
                <w:szCs w:val="16"/>
                <w:lang w:eastAsia="ru-RU"/>
              </w:rPr>
              <w:t>телекомму</w:t>
            </w:r>
            <w:proofErr w:type="spellEnd"/>
            <w:r w:rsidRPr="00F64949">
              <w:rPr>
                <w:rFonts w:ascii="Times New Roman" w:eastAsia="Times New Roman" w:hAnsi="Times New Roman" w:cs="Times New Roman"/>
                <w:sz w:val="16"/>
                <w:szCs w:val="16"/>
                <w:lang w:eastAsia="ru-RU"/>
              </w:rPr>
              <w:t>-</w:t>
            </w:r>
            <w:proofErr w:type="spellStart"/>
            <w:r w:rsidRPr="00F64949">
              <w:rPr>
                <w:rFonts w:ascii="Times New Roman" w:eastAsia="Times New Roman" w:hAnsi="Times New Roman" w:cs="Times New Roman"/>
                <w:sz w:val="16"/>
                <w:szCs w:val="16"/>
                <w:lang w:eastAsia="ru-RU"/>
              </w:rPr>
              <w:t>никационной</w:t>
            </w:r>
            <w:proofErr w:type="spellEnd"/>
            <w:r w:rsidRPr="00F64949">
              <w:rPr>
                <w:rFonts w:ascii="Times New Roman" w:eastAsia="Times New Roman" w:hAnsi="Times New Roman" w:cs="Times New Roman"/>
                <w:sz w:val="16"/>
                <w:szCs w:val="16"/>
                <w:lang w:eastAsia="ru-RU"/>
              </w:rPr>
              <w:t xml:space="preserve"> сети "Интернет" и развитие библиотечного дела с учетом задачи расширения информационных технологий и оцифровки)</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lastRenderedPageBreak/>
              <w:t>Администрация Мокшанского района Пензенской области,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F64949">
              <w:rPr>
                <w:rFonts w:ascii="Times New Roman" w:eastAsia="Times New Roman" w:hAnsi="Times New Roman" w:cs="Times New Roman"/>
                <w:sz w:val="16"/>
                <w:szCs w:val="16"/>
                <w:lang w:eastAsia="ru-RU"/>
              </w:rPr>
              <w:t>Мокшанская</w:t>
            </w:r>
            <w:proofErr w:type="spellEnd"/>
            <w:proofErr w:type="gramEnd"/>
            <w:r w:rsidRPr="00F64949">
              <w:rPr>
                <w:rFonts w:ascii="Times New Roman" w:eastAsia="Times New Roman" w:hAnsi="Times New Roman" w:cs="Times New Roman"/>
                <w:sz w:val="16"/>
                <w:szCs w:val="16"/>
                <w:lang w:eastAsia="ru-RU"/>
              </w:rPr>
              <w:t xml:space="preserve"> МЦРБ»</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lastRenderedPageBreak/>
              <w:t>1.1.,</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1.2., 1.3, 1.8. </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ind w:right="-163"/>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1.1.28.</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Издание Книги Памяти Мокшанского района</w:t>
            </w:r>
          </w:p>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F64949">
              <w:rPr>
                <w:rFonts w:ascii="Times New Roman" w:eastAsia="Times New Roman" w:hAnsi="Times New Roman" w:cs="Times New Roman"/>
                <w:sz w:val="16"/>
                <w:szCs w:val="16"/>
                <w:lang w:eastAsia="ru-RU"/>
              </w:rPr>
              <w:t>Мокшанская</w:t>
            </w:r>
            <w:proofErr w:type="spellEnd"/>
            <w:proofErr w:type="gramEnd"/>
            <w:r w:rsidRPr="00F64949">
              <w:rPr>
                <w:rFonts w:ascii="Times New Roman" w:eastAsia="Times New Roman" w:hAnsi="Times New Roman" w:cs="Times New Roman"/>
                <w:sz w:val="16"/>
                <w:szCs w:val="16"/>
                <w:lang w:eastAsia="ru-RU"/>
              </w:rPr>
              <w:t xml:space="preserve"> МЦРБ»</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1.2., 1.3, 1.8. </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top w:val="single" w:sz="4" w:space="0" w:color="auto"/>
              <w:left w:val="single" w:sz="4" w:space="0" w:color="auto"/>
              <w:right w:val="single" w:sz="4" w:space="0" w:color="auto"/>
            </w:tcBorders>
          </w:tcPr>
          <w:p w:rsidR="00F64949" w:rsidRPr="00F64949" w:rsidRDefault="00F64949" w:rsidP="00F64949">
            <w:pPr>
              <w:ind w:right="-163"/>
              <w:jc w:val="center"/>
              <w:rPr>
                <w:rFonts w:ascii="Times New Roman" w:eastAsia="Times New Roman" w:hAnsi="Times New Roman" w:cs="Times New Roman"/>
                <w:sz w:val="16"/>
                <w:szCs w:val="16"/>
                <w:lang w:eastAsia="ru-RU"/>
              </w:rPr>
            </w:pPr>
          </w:p>
        </w:tc>
        <w:tc>
          <w:tcPr>
            <w:tcW w:w="740" w:type="pct"/>
            <w:vMerge/>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ind w:right="-163"/>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ind w:right="-163"/>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ind w:right="-163"/>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ind w:right="-163"/>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ind w:right="-163"/>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1.1.29.</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roofErr w:type="gramStart"/>
            <w:r w:rsidRPr="00F64949">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(дополнительные расходы  на реконструкцию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roofErr w:type="gramEnd"/>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F64949">
              <w:rPr>
                <w:rFonts w:ascii="Times New Roman" w:eastAsia="Times New Roman" w:hAnsi="Times New Roman" w:cs="Times New Roman"/>
                <w:sz w:val="16"/>
                <w:szCs w:val="16"/>
                <w:lang w:eastAsia="ru-RU"/>
              </w:rPr>
              <w:t>Мокшанская</w:t>
            </w:r>
            <w:proofErr w:type="spellEnd"/>
            <w:proofErr w:type="gramEnd"/>
            <w:r w:rsidRPr="00F64949">
              <w:rPr>
                <w:rFonts w:ascii="Times New Roman" w:eastAsia="Times New Roman" w:hAnsi="Times New Roman" w:cs="Times New Roman"/>
                <w:sz w:val="16"/>
                <w:szCs w:val="16"/>
                <w:lang w:eastAsia="ru-RU"/>
              </w:rPr>
              <w:t xml:space="preserve"> МЦРБ»</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1.2., 1.3, 1.8. </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4583" w:type="pct"/>
            <w:gridSpan w:val="13"/>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Основное мероприятие "Повышение доступности и качества музейных услуг"</w:t>
            </w:r>
          </w:p>
        </w:tc>
        <w:tc>
          <w:tcPr>
            <w:tcW w:w="417" w:type="pct"/>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1.1.30.</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(оказание услуг) подведомственных учреждений</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 МБУК «Музей А.Г. Малышкина»</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ind w:right="-39"/>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2590,4</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r w:rsidRPr="00F64949">
              <w:rPr>
                <w:rFonts w:ascii="Times New Roman" w:eastAsia="Times New Roman" w:hAnsi="Times New Roman" w:cs="Times New Roman"/>
                <w:color w:val="FF0000"/>
                <w:sz w:val="16"/>
                <w:szCs w:val="16"/>
                <w:lang w:eastAsia="ru-RU"/>
              </w:rPr>
              <w:t>2590,4</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«Музей А.Г. Малышкина»</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1.3.,1.9</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ind w:right="-39"/>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2344,9</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2344,9</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ind w:right="-39"/>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2346,7</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2346,7</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ind w:right="-39"/>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2346,7</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2346,7</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ind w:right="-39"/>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2346,7</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2346,7</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ind w:right="-39"/>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2346,7</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2346,7</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1.1.31.</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Повышение </w:t>
            </w:r>
            <w:proofErr w:type="gramStart"/>
            <w:r w:rsidRPr="00F64949">
              <w:rPr>
                <w:rFonts w:ascii="Times New Roman" w:eastAsia="Times New Roman" w:hAnsi="Times New Roman" w:cs="Times New Roman"/>
                <w:sz w:val="16"/>
                <w:szCs w:val="16"/>
                <w:lang w:eastAsia="ru-RU"/>
              </w:rPr>
              <w:t>оплаты труда работников муниципальных учреждений культуры</w:t>
            </w:r>
            <w:proofErr w:type="gramEnd"/>
            <w:r w:rsidRPr="00F64949">
              <w:rPr>
                <w:rFonts w:ascii="Times New Roman" w:eastAsia="Times New Roman" w:hAnsi="Times New Roman" w:cs="Times New Roman"/>
                <w:sz w:val="16"/>
                <w:szCs w:val="16"/>
                <w:lang w:eastAsia="ru-RU"/>
              </w:rPr>
              <w:t xml:space="preserve"> в соответствии с Указом Президента Российской Федерации от 7 мая 2012 года № 597 «О мероприятиях по реализации государственной социальной политики»</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 МБУК «Музей А.Г. Малышкина»</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ind w:right="-39"/>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1203,5</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568,8</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634,7</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«Музей А.Г. Малышкина»</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1.3.,1.9</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ind w:right="-39"/>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1174,0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437,3</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736,7</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ind w:right="-39"/>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1221,9</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437,3</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784,6</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ind w:right="-39"/>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1221,9</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437,3</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784,6</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ind w:right="-39"/>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1221,9</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437,3</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784,6</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ind w:right="-39"/>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1221,9</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437,3</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784,6</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1.1.32.</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Поддержка отрасли культуры (государственная поддержка муниципальных учреждений культуры, находящихся на территории сельских поселений, и лучших работников муниципальных учреждений культуры, </w:t>
            </w:r>
            <w:r w:rsidRPr="00F64949">
              <w:rPr>
                <w:rFonts w:ascii="Times New Roman" w:eastAsia="Times New Roman" w:hAnsi="Times New Roman" w:cs="Times New Roman"/>
                <w:sz w:val="16"/>
                <w:szCs w:val="16"/>
                <w:lang w:eastAsia="ru-RU"/>
              </w:rPr>
              <w:lastRenderedPageBreak/>
              <w:t>находящихся на территории сельских поселений)</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lastRenderedPageBreak/>
              <w:t>Администрация Мокшанского района Пензенской области, МБУК «Музей А.Г. Малышкина»</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«Музей А.Г. Малышкина»</w:t>
            </w:r>
          </w:p>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1.3.,1.9</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4583" w:type="pct"/>
            <w:gridSpan w:val="13"/>
            <w:tcBorders>
              <w:top w:val="single" w:sz="4" w:space="0" w:color="auto"/>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lastRenderedPageBreak/>
              <w:t>Основное мероприятие «Региональный проект «Культурная среда»</w:t>
            </w:r>
          </w:p>
        </w:tc>
        <w:tc>
          <w:tcPr>
            <w:tcW w:w="41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1.1.33.</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Реконструкция  и капитальный ремонт зданий муниципальных учреждений культуры 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w:t>
            </w:r>
            <w:proofErr w:type="spellStart"/>
            <w:r w:rsidRPr="00F64949">
              <w:rPr>
                <w:rFonts w:ascii="Times New Roman" w:eastAsia="Times New Roman" w:hAnsi="Times New Roman" w:cs="Times New Roman"/>
                <w:sz w:val="16"/>
                <w:szCs w:val="16"/>
                <w:lang w:eastAsia="ru-RU"/>
              </w:rPr>
              <w:t>Мокшанская</w:t>
            </w:r>
            <w:proofErr w:type="spellEnd"/>
            <w:r w:rsidRPr="00F64949">
              <w:rPr>
                <w:rFonts w:ascii="Times New Roman" w:eastAsia="Times New Roman" w:hAnsi="Times New Roman" w:cs="Times New Roman"/>
                <w:sz w:val="16"/>
                <w:szCs w:val="16"/>
                <w:lang w:eastAsia="ru-RU"/>
              </w:rPr>
              <w:t xml:space="preserve"> МЦРБ»</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28,0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28,0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обеспечение деятельности МБУК «</w:t>
            </w:r>
            <w:proofErr w:type="spellStart"/>
            <w:proofErr w:type="gramStart"/>
            <w:r w:rsidRPr="00F64949">
              <w:rPr>
                <w:rFonts w:ascii="Times New Roman" w:eastAsia="Times New Roman" w:hAnsi="Times New Roman" w:cs="Times New Roman"/>
                <w:sz w:val="16"/>
                <w:szCs w:val="16"/>
                <w:lang w:eastAsia="ru-RU"/>
              </w:rPr>
              <w:t>Мокшанская</w:t>
            </w:r>
            <w:proofErr w:type="spellEnd"/>
            <w:proofErr w:type="gramEnd"/>
            <w:r w:rsidRPr="00F64949">
              <w:rPr>
                <w:rFonts w:ascii="Times New Roman" w:eastAsia="Times New Roman" w:hAnsi="Times New Roman" w:cs="Times New Roman"/>
                <w:sz w:val="16"/>
                <w:szCs w:val="16"/>
                <w:lang w:eastAsia="ru-RU"/>
              </w:rPr>
              <w:t xml:space="preserve"> МЦРБ»</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1.2., 1.3, 1.8.</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1.1.34.</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Техническое оснащение муниципальных музеев</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Администрация Мокшанского района Пензенской области, МБУК «Музей А.Г. Малышкина»</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1748,5</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17,5</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1592,5</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138,5</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деятельности МБУК «Музей А.Г. Малышкина»</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 4,</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1.3.,1.9</w:t>
            </w:r>
          </w:p>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4583" w:type="pct"/>
            <w:gridSpan w:val="1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Подпрограмма 2.«Туризм»</w:t>
            </w:r>
          </w:p>
        </w:tc>
        <w:tc>
          <w:tcPr>
            <w:tcW w:w="41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4583" w:type="pct"/>
            <w:gridSpan w:val="1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Цель подпрограммы - создание современного и конкурентоспособного туристского продукта, формирование и сохранение конкурентоспособной туристской индустрии способствующей социально-экономическому развитию Мокшанского района Пензенской области.</w:t>
            </w:r>
          </w:p>
        </w:tc>
        <w:tc>
          <w:tcPr>
            <w:tcW w:w="41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4583" w:type="pct"/>
            <w:gridSpan w:val="1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Задачи подпрограммы:</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Создание благоприятных условий для развития туристской отрасли на территории Мокшанского района Пензенской области;</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Привлечение инвестиций на развитие материальной базы туриндустрии и внедрение кредитно-финансовых механизмов государственной поддержки инвесторов и социального туризма;</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Совершенствование и развитие конкурентоспособного туристского продукта.</w:t>
            </w:r>
          </w:p>
        </w:tc>
        <w:tc>
          <w:tcPr>
            <w:tcW w:w="41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4583" w:type="pct"/>
            <w:gridSpan w:val="1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2.1.Основное мероприятие "Создание благоприятных условий для развития туристской отрасли на территории </w:t>
            </w:r>
          </w:p>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Мокшанского района Пензенской области"</w:t>
            </w:r>
          </w:p>
        </w:tc>
        <w:tc>
          <w:tcPr>
            <w:tcW w:w="41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2.1.1.</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Изучение и анализ туристической деятельности в </w:t>
            </w:r>
            <w:proofErr w:type="spellStart"/>
            <w:r w:rsidRPr="00F64949">
              <w:rPr>
                <w:rFonts w:ascii="Times New Roman" w:eastAsia="Times New Roman" w:hAnsi="Times New Roman" w:cs="Times New Roman"/>
                <w:sz w:val="16"/>
                <w:szCs w:val="16"/>
                <w:lang w:eastAsia="ru-RU"/>
              </w:rPr>
              <w:t>Мокшанском</w:t>
            </w:r>
            <w:proofErr w:type="spellEnd"/>
            <w:r w:rsidRPr="00F64949">
              <w:rPr>
                <w:rFonts w:ascii="Times New Roman" w:eastAsia="Times New Roman" w:hAnsi="Times New Roman" w:cs="Times New Roman"/>
                <w:sz w:val="16"/>
                <w:szCs w:val="16"/>
                <w:lang w:eastAsia="ru-RU"/>
              </w:rPr>
              <w:t xml:space="preserve"> районе.</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ind w:right="-107"/>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Отдел экономики, земельных и имущественных отношений администрации Мокшанского района</w:t>
            </w:r>
          </w:p>
        </w:tc>
        <w:tc>
          <w:tcPr>
            <w:tcW w:w="2780" w:type="pct"/>
            <w:gridSpan w:val="10"/>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создание туристического паспорта.</w:t>
            </w:r>
          </w:p>
        </w:tc>
        <w:tc>
          <w:tcPr>
            <w:tcW w:w="41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val="en-US" w:eastAsia="ru-RU"/>
              </w:rPr>
            </w:pPr>
            <w:r w:rsidRPr="00F64949">
              <w:rPr>
                <w:rFonts w:ascii="Times New Roman" w:eastAsia="Times New Roman" w:hAnsi="Times New Roman" w:cs="Times New Roman"/>
                <w:sz w:val="16"/>
                <w:szCs w:val="16"/>
                <w:lang w:eastAsia="ru-RU"/>
              </w:rPr>
              <w:t>Показатель 2.1, 2.2., 2.3.</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top w:val="single" w:sz="4" w:space="0" w:color="auto"/>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Уточнение паспорта</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val="restart"/>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val="restart"/>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vMerge/>
            <w:tcBorders>
              <w:left w:val="single" w:sz="4" w:space="0" w:color="auto"/>
              <w:bottom w:val="single" w:sz="4" w:space="0" w:color="auto"/>
              <w:right w:val="single" w:sz="4" w:space="0" w:color="auto"/>
            </w:tcBorders>
            <w:vAlign w:val="center"/>
          </w:tcPr>
          <w:p w:rsidR="00F64949" w:rsidRPr="00F64949" w:rsidRDefault="00F64949" w:rsidP="00F64949">
            <w:pPr>
              <w:jc w:val="center"/>
              <w:rPr>
                <w:rFonts w:ascii="Times New Roman" w:eastAsia="Times New Roman" w:hAnsi="Times New Roman" w:cs="Times New Roman"/>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2.1.2.</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Разработка новых экскурсионных маршрутов:</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-религиозный</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-историко-культурный</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Отдел по реализации молодежной политики, культуре физической культуре и спорту администрации Мокшанского района, </w:t>
            </w:r>
          </w:p>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МБУК «Музей А.Г. Малышкина»</w:t>
            </w:r>
          </w:p>
        </w:tc>
        <w:tc>
          <w:tcPr>
            <w:tcW w:w="2780" w:type="pct"/>
            <w:gridSpan w:val="10"/>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Разработка новых экскурсионных маршрутов:</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2.1, 2.3</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1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1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1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1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1 в год</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Не менее 1 в год</w:t>
            </w: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2.1.3.</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Организация и проведение событийных культурно-массовых мероприятий для населения Мокшанского района Пензенской области </w:t>
            </w:r>
          </w:p>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c>
          <w:tcPr>
            <w:tcW w:w="2780" w:type="pct"/>
            <w:gridSpan w:val="10"/>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Организация и проведение мероприятий с охватом участников</w:t>
            </w:r>
          </w:p>
        </w:tc>
        <w:tc>
          <w:tcPr>
            <w:tcW w:w="41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30,0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30,0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Не менее 1500 человек</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2.3</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25,0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Не менее</w:t>
            </w:r>
            <w:proofErr w:type="gramStart"/>
            <w:r w:rsidRPr="00F64949">
              <w:rPr>
                <w:rFonts w:ascii="Times New Roman" w:eastAsia="Times New Roman" w:hAnsi="Times New Roman" w:cs="Times New Roman"/>
                <w:color w:val="000000"/>
                <w:sz w:val="16"/>
                <w:szCs w:val="16"/>
                <w:lang w:eastAsia="ru-RU"/>
              </w:rPr>
              <w:t>1</w:t>
            </w:r>
            <w:proofErr w:type="gramEnd"/>
            <w:r w:rsidRPr="00F64949">
              <w:rPr>
                <w:rFonts w:ascii="Times New Roman" w:eastAsia="Times New Roman" w:hAnsi="Times New Roman" w:cs="Times New Roman"/>
                <w:color w:val="000000"/>
                <w:sz w:val="16"/>
                <w:szCs w:val="16"/>
                <w:lang w:eastAsia="ru-RU"/>
              </w:rPr>
              <w:t xml:space="preserve"> 500 человек</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25,0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Не менее 1500 человек</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25,0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Не менее 1500 человек</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25,0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Не менее 1500 человек</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25,0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1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Х</w:t>
            </w:r>
          </w:p>
        </w:tc>
        <w:tc>
          <w:tcPr>
            <w:tcW w:w="370" w:type="pct"/>
            <w:gridSpan w:val="2"/>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Default="00F64949" w:rsidP="00F64949">
            <w:pPr>
              <w:jc w:val="left"/>
              <w:rPr>
                <w:rFonts w:ascii="Times New Roman" w:eastAsia="Times New Roman" w:hAnsi="Times New Roman" w:cs="Times New Roman"/>
                <w:color w:val="000000"/>
                <w:sz w:val="16"/>
                <w:szCs w:val="16"/>
                <w:lang w:eastAsia="ru-RU"/>
              </w:rPr>
            </w:pPr>
            <w:r w:rsidRPr="00F64949">
              <w:rPr>
                <w:rFonts w:ascii="Times New Roman" w:eastAsia="Times New Roman" w:hAnsi="Times New Roman" w:cs="Times New Roman"/>
                <w:color w:val="000000"/>
                <w:sz w:val="16"/>
                <w:szCs w:val="16"/>
                <w:lang w:eastAsia="ru-RU"/>
              </w:rPr>
              <w:t>Не менее 1500 человек</w:t>
            </w:r>
          </w:p>
          <w:p w:rsidR="007E2C33" w:rsidRPr="00F64949" w:rsidRDefault="007E2C33" w:rsidP="00F64949">
            <w:pPr>
              <w:jc w:val="left"/>
              <w:rPr>
                <w:rFonts w:ascii="Times New Roman" w:eastAsia="Times New Roman" w:hAnsi="Times New Roman" w:cs="Times New Roman"/>
                <w:color w:val="000000"/>
                <w:sz w:val="16"/>
                <w:szCs w:val="16"/>
                <w:lang w:eastAsia="ru-RU"/>
              </w:rPr>
            </w:pP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F64949"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lastRenderedPageBreak/>
              <w:t>2.1.4.</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Организация участия в региональных туристских выставках, форумах, семинарах</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c>
          <w:tcPr>
            <w:tcW w:w="2780" w:type="pct"/>
            <w:gridSpan w:val="10"/>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Участие в региональных мероприятиях</w:t>
            </w:r>
          </w:p>
        </w:tc>
        <w:tc>
          <w:tcPr>
            <w:tcW w:w="41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color w:val="FF0000"/>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человек</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2.1, 2.2., 2.3</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человек</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человек</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человек</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человек</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5,0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человек</w:t>
            </w: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2.1.5.</w:t>
            </w:r>
          </w:p>
        </w:tc>
        <w:tc>
          <w:tcPr>
            <w:tcW w:w="740"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Расходы на реализацию мероприятий по развитию внутреннего туризма</w:t>
            </w:r>
          </w:p>
        </w:tc>
        <w:tc>
          <w:tcPr>
            <w:tcW w:w="829" w:type="pct"/>
            <w:vMerge w:val="restart"/>
            <w:tcBorders>
              <w:top w:val="single" w:sz="4" w:space="0" w:color="auto"/>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Отдел по реализации молодежной политики, культуре физической культуре и спорту администрации Мокшанского района</w:t>
            </w: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2022</w:t>
            </w: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225,0</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25,0</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200,0</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человек</w:t>
            </w:r>
          </w:p>
        </w:tc>
        <w:tc>
          <w:tcPr>
            <w:tcW w:w="417" w:type="pct"/>
            <w:vMerge w:val="restart"/>
            <w:tcBorders>
              <w:top w:val="single" w:sz="4" w:space="0" w:color="auto"/>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Показатель 2.1, 2.2., 2.3</w:t>
            </w: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2023</w:t>
            </w:r>
          </w:p>
          <w:p w:rsidR="00F64949" w:rsidRPr="00F64949" w:rsidRDefault="00F64949" w:rsidP="00F64949">
            <w:pPr>
              <w:jc w:val="center"/>
              <w:rPr>
                <w:rFonts w:ascii="Times New Roman" w:eastAsia="Times New Roman" w:hAnsi="Times New Roman" w:cs="Times New Roman"/>
                <w:sz w:val="16"/>
                <w:szCs w:val="16"/>
                <w:lang w:eastAsia="ru-RU"/>
              </w:rPr>
            </w:pP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человек</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2024</w:t>
            </w:r>
          </w:p>
          <w:p w:rsidR="00F64949" w:rsidRPr="00F64949" w:rsidRDefault="00F64949" w:rsidP="00F64949">
            <w:pPr>
              <w:jc w:val="center"/>
              <w:rPr>
                <w:rFonts w:ascii="Times New Roman" w:eastAsia="Times New Roman" w:hAnsi="Times New Roman" w:cs="Times New Roman"/>
                <w:sz w:val="16"/>
                <w:szCs w:val="16"/>
                <w:lang w:eastAsia="ru-RU"/>
              </w:rPr>
            </w:pP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человек</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2025</w:t>
            </w:r>
          </w:p>
          <w:p w:rsidR="00F64949" w:rsidRPr="00F64949" w:rsidRDefault="00F64949" w:rsidP="00F64949">
            <w:pPr>
              <w:jc w:val="center"/>
              <w:rPr>
                <w:rFonts w:ascii="Times New Roman" w:eastAsia="Times New Roman" w:hAnsi="Times New Roman" w:cs="Times New Roman"/>
                <w:sz w:val="16"/>
                <w:szCs w:val="16"/>
                <w:lang w:eastAsia="ru-RU"/>
              </w:rPr>
            </w:pP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человек</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2026</w:t>
            </w:r>
          </w:p>
          <w:p w:rsidR="00F64949" w:rsidRPr="00F64949" w:rsidRDefault="00F64949" w:rsidP="00F64949">
            <w:pPr>
              <w:jc w:val="center"/>
              <w:rPr>
                <w:rFonts w:ascii="Times New Roman" w:eastAsia="Times New Roman" w:hAnsi="Times New Roman" w:cs="Times New Roman"/>
                <w:sz w:val="16"/>
                <w:szCs w:val="16"/>
                <w:lang w:eastAsia="ru-RU"/>
              </w:rPr>
            </w:pP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человек</w:t>
            </w:r>
          </w:p>
        </w:tc>
        <w:tc>
          <w:tcPr>
            <w:tcW w:w="417"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r w:rsidR="007E2C33" w:rsidRPr="00F64949" w:rsidTr="007E2C33">
        <w:trPr>
          <w:trHeight w:val="20"/>
          <w:jc w:val="center"/>
        </w:trPr>
        <w:tc>
          <w:tcPr>
            <w:tcW w:w="234" w:type="pct"/>
            <w:vMerge/>
            <w:tcBorders>
              <w:left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c>
          <w:tcPr>
            <w:tcW w:w="740"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829" w:type="pct"/>
            <w:vMerge/>
            <w:tcBorders>
              <w:left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p>
        </w:tc>
        <w:tc>
          <w:tcPr>
            <w:tcW w:w="284"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2027</w:t>
            </w:r>
          </w:p>
          <w:p w:rsidR="00F64949" w:rsidRPr="00F64949" w:rsidRDefault="00F64949" w:rsidP="00F64949">
            <w:pPr>
              <w:jc w:val="center"/>
              <w:rPr>
                <w:rFonts w:ascii="Times New Roman" w:eastAsia="Times New Roman" w:hAnsi="Times New Roman" w:cs="Times New Roman"/>
                <w:sz w:val="16"/>
                <w:szCs w:val="16"/>
                <w:lang w:eastAsia="ru-RU"/>
              </w:rPr>
            </w:pPr>
          </w:p>
        </w:tc>
        <w:tc>
          <w:tcPr>
            <w:tcW w:w="24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61"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56"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1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302" w:type="pct"/>
            <w:gridSpan w:val="3"/>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237"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Х</w:t>
            </w:r>
          </w:p>
        </w:tc>
        <w:tc>
          <w:tcPr>
            <w:tcW w:w="790" w:type="pct"/>
            <w:tcBorders>
              <w:top w:val="single" w:sz="4" w:space="0" w:color="auto"/>
              <w:left w:val="single" w:sz="4" w:space="0" w:color="auto"/>
              <w:bottom w:val="single" w:sz="4" w:space="0" w:color="auto"/>
              <w:right w:val="single" w:sz="4" w:space="0" w:color="auto"/>
            </w:tcBorders>
          </w:tcPr>
          <w:p w:rsidR="00F64949" w:rsidRPr="00F64949" w:rsidRDefault="00F64949" w:rsidP="00F64949">
            <w:pPr>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Не менее 5 человек</w:t>
            </w:r>
          </w:p>
        </w:tc>
        <w:tc>
          <w:tcPr>
            <w:tcW w:w="417" w:type="pct"/>
            <w:vMerge/>
            <w:tcBorders>
              <w:left w:val="single" w:sz="4" w:space="0" w:color="auto"/>
              <w:bottom w:val="single" w:sz="4" w:space="0" w:color="auto"/>
              <w:right w:val="single" w:sz="4" w:space="0" w:color="auto"/>
            </w:tcBorders>
          </w:tcPr>
          <w:p w:rsidR="00F64949" w:rsidRPr="00F64949" w:rsidRDefault="00F64949" w:rsidP="00F64949">
            <w:pPr>
              <w:jc w:val="center"/>
              <w:rPr>
                <w:rFonts w:ascii="Times New Roman" w:eastAsia="Times New Roman" w:hAnsi="Times New Roman" w:cs="Times New Roman"/>
                <w:sz w:val="16"/>
                <w:szCs w:val="16"/>
                <w:lang w:eastAsia="ru-RU"/>
              </w:rPr>
            </w:pPr>
          </w:p>
        </w:tc>
      </w:tr>
    </w:tbl>
    <w:p w:rsidR="00F64949" w:rsidRPr="00F64949" w:rsidRDefault="00F64949" w:rsidP="00F64949">
      <w:pPr>
        <w:autoSpaceDE w:val="0"/>
        <w:autoSpaceDN w:val="0"/>
        <w:adjustRightInd w:val="0"/>
        <w:jc w:val="left"/>
        <w:rPr>
          <w:rFonts w:ascii="Times New Roman" w:eastAsia="Times New Roman" w:hAnsi="Times New Roman" w:cs="Times New Roman"/>
          <w:sz w:val="16"/>
          <w:szCs w:val="16"/>
          <w:lang w:eastAsia="ru-RU"/>
        </w:rPr>
      </w:pPr>
      <w:r w:rsidRPr="00F64949">
        <w:rPr>
          <w:rFonts w:ascii="Times New Roman" w:eastAsia="Times New Roman" w:hAnsi="Times New Roman" w:cs="Times New Roman"/>
          <w:sz w:val="16"/>
          <w:szCs w:val="16"/>
          <w:lang w:eastAsia="ru-RU"/>
        </w:rPr>
        <w:t xml:space="preserve">                                                                                                                                                                                                                                           ». </w:t>
      </w: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sectPr w:rsidR="008E7A85" w:rsidSect="00DA6B0C">
          <w:pgSz w:w="16838" w:h="11906" w:orient="landscape"/>
          <w:pgMar w:top="1418" w:right="851" w:bottom="851" w:left="794" w:header="709" w:footer="709" w:gutter="0"/>
          <w:pgNumType w:start="72"/>
          <w:cols w:space="708"/>
          <w:docGrid w:linePitch="360"/>
        </w:sect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71121F" w:rsidRPr="0071121F" w:rsidTr="0071121F">
        <w:tc>
          <w:tcPr>
            <w:tcW w:w="9606" w:type="dxa"/>
          </w:tcPr>
          <w:p w:rsidR="0071121F" w:rsidRPr="0071121F" w:rsidRDefault="0071121F" w:rsidP="0071121F">
            <w:pPr>
              <w:keepNext/>
              <w:jc w:val="center"/>
              <w:outlineLvl w:val="2"/>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lastRenderedPageBreak/>
              <w:t xml:space="preserve">АДМИНИСТРАЦИЯ МОКШАНСКОГО РАЙОНА </w:t>
            </w:r>
          </w:p>
        </w:tc>
      </w:tr>
      <w:tr w:rsidR="0071121F" w:rsidRPr="0071121F" w:rsidTr="0071121F">
        <w:trPr>
          <w:trHeight w:hRule="exact" w:val="397"/>
        </w:trPr>
        <w:tc>
          <w:tcPr>
            <w:tcW w:w="9606" w:type="dxa"/>
            <w:vAlign w:val="center"/>
          </w:tcPr>
          <w:p w:rsidR="0071121F" w:rsidRPr="0071121F" w:rsidRDefault="0071121F" w:rsidP="0071121F">
            <w:pPr>
              <w:keepNext/>
              <w:jc w:val="center"/>
              <w:outlineLvl w:val="2"/>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 xml:space="preserve">  ПЕНЗЕНСКОЙ ОБЛАСТИ</w:t>
            </w:r>
          </w:p>
        </w:tc>
      </w:tr>
      <w:tr w:rsidR="0071121F" w:rsidRPr="0071121F" w:rsidTr="0071121F">
        <w:trPr>
          <w:trHeight w:val="84"/>
        </w:trPr>
        <w:tc>
          <w:tcPr>
            <w:tcW w:w="9606" w:type="dxa"/>
          </w:tcPr>
          <w:p w:rsidR="0071121F" w:rsidRPr="0071121F" w:rsidRDefault="0071121F" w:rsidP="0071121F">
            <w:pPr>
              <w:keepNext/>
              <w:jc w:val="center"/>
              <w:outlineLvl w:val="2"/>
              <w:rPr>
                <w:rFonts w:ascii="Times New Roman" w:eastAsia="Times New Roman" w:hAnsi="Times New Roman" w:cs="Times New Roman"/>
                <w:b/>
                <w:sz w:val="16"/>
                <w:szCs w:val="16"/>
                <w:lang w:eastAsia="ru-RU"/>
              </w:rPr>
            </w:pPr>
          </w:p>
        </w:tc>
      </w:tr>
      <w:tr w:rsidR="0071121F" w:rsidRPr="0071121F" w:rsidTr="0071121F">
        <w:trPr>
          <w:trHeight w:hRule="exact" w:val="542"/>
        </w:trPr>
        <w:tc>
          <w:tcPr>
            <w:tcW w:w="9606" w:type="dxa"/>
            <w:vAlign w:val="center"/>
          </w:tcPr>
          <w:p w:rsidR="0071121F" w:rsidRPr="0071121F" w:rsidRDefault="0071121F" w:rsidP="0071121F">
            <w:pPr>
              <w:keepNext/>
              <w:jc w:val="center"/>
              <w:outlineLvl w:val="2"/>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ПОСТАНОВЛЕНИЕ</w:t>
            </w:r>
          </w:p>
        </w:tc>
      </w:tr>
      <w:tr w:rsidR="0071121F" w:rsidRPr="0071121F" w:rsidTr="0071121F">
        <w:trPr>
          <w:trHeight w:hRule="exact" w:val="212"/>
        </w:trPr>
        <w:tc>
          <w:tcPr>
            <w:tcW w:w="9606" w:type="dxa"/>
            <w:vAlign w:val="center"/>
          </w:tcPr>
          <w:p w:rsidR="0071121F" w:rsidRPr="0071121F" w:rsidRDefault="0071121F" w:rsidP="0071121F">
            <w:pPr>
              <w:keepNext/>
              <w:jc w:val="center"/>
              <w:outlineLvl w:val="2"/>
              <w:rPr>
                <w:rFonts w:ascii="Times New Roman" w:eastAsia="Times New Roman" w:hAnsi="Times New Roman" w:cs="Times New Roman"/>
                <w:b/>
                <w:sz w:val="16"/>
                <w:szCs w:val="16"/>
                <w:lang w:eastAsia="ru-RU"/>
              </w:rPr>
            </w:pPr>
          </w:p>
        </w:tc>
      </w:tr>
    </w:tbl>
    <w:p w:rsidR="0071121F" w:rsidRPr="0071121F" w:rsidRDefault="0071121F" w:rsidP="0071121F">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71121F" w:rsidRPr="0071121F" w:rsidTr="0071121F">
        <w:tc>
          <w:tcPr>
            <w:tcW w:w="284" w:type="dxa"/>
            <w:vAlign w:val="bottom"/>
          </w:tcPr>
          <w:p w:rsidR="0071121F" w:rsidRPr="0071121F" w:rsidRDefault="0071121F" w:rsidP="0071121F">
            <w:pPr>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12.12.2022</w:t>
            </w:r>
          </w:p>
        </w:tc>
        <w:tc>
          <w:tcPr>
            <w:tcW w:w="397" w:type="dxa"/>
            <w:vAlign w:val="bottom"/>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1134" w:type="dxa"/>
            <w:tcBorders>
              <w:bottom w:val="single" w:sz="6" w:space="0" w:color="auto"/>
            </w:tcBorders>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1098</w:t>
            </w:r>
          </w:p>
        </w:tc>
      </w:tr>
      <w:tr w:rsidR="0071121F" w:rsidRPr="0071121F" w:rsidTr="0071121F">
        <w:tc>
          <w:tcPr>
            <w:tcW w:w="4650" w:type="dxa"/>
            <w:gridSpan w:val="4"/>
          </w:tcPr>
          <w:p w:rsidR="0071121F" w:rsidRPr="0071121F" w:rsidRDefault="0071121F" w:rsidP="0071121F">
            <w:pPr>
              <w:jc w:val="center"/>
              <w:rPr>
                <w:rFonts w:ascii="Times New Roman" w:eastAsia="Times New Roman" w:hAnsi="Times New Roman" w:cs="Times New Roman"/>
                <w:sz w:val="16"/>
                <w:szCs w:val="16"/>
                <w:lang w:eastAsia="ru-RU"/>
              </w:rPr>
            </w:pPr>
            <w:proofErr w:type="spellStart"/>
            <w:r w:rsidRPr="0071121F">
              <w:rPr>
                <w:rFonts w:ascii="Times New Roman" w:eastAsia="Times New Roman" w:hAnsi="Times New Roman" w:cs="Times New Roman"/>
                <w:sz w:val="16"/>
                <w:szCs w:val="16"/>
                <w:lang w:eastAsia="ru-RU"/>
              </w:rPr>
              <w:t>р.п</w:t>
            </w:r>
            <w:proofErr w:type="spellEnd"/>
            <w:r w:rsidRPr="0071121F">
              <w:rPr>
                <w:rFonts w:ascii="Times New Roman" w:eastAsia="Times New Roman" w:hAnsi="Times New Roman" w:cs="Times New Roman"/>
                <w:sz w:val="16"/>
                <w:szCs w:val="16"/>
                <w:lang w:eastAsia="ru-RU"/>
              </w:rPr>
              <w:t>. Мокшан</w:t>
            </w:r>
          </w:p>
        </w:tc>
      </w:tr>
    </w:tbl>
    <w:p w:rsidR="0071121F" w:rsidRPr="0071121F" w:rsidRDefault="0071121F" w:rsidP="0071121F">
      <w:pPr>
        <w:jc w:val="left"/>
        <w:rPr>
          <w:rFonts w:ascii="Times New Roman" w:eastAsia="Times New Roman" w:hAnsi="Times New Roman" w:cs="Times New Roman"/>
          <w:sz w:val="16"/>
          <w:szCs w:val="16"/>
          <w:lang w:eastAsia="ru-RU"/>
        </w:rPr>
      </w:pPr>
    </w:p>
    <w:p w:rsidR="0071121F" w:rsidRPr="0071121F" w:rsidRDefault="0071121F" w:rsidP="0071121F">
      <w:pPr>
        <w:jc w:val="left"/>
        <w:rPr>
          <w:rFonts w:ascii="Times New Roman" w:eastAsia="Times New Roman" w:hAnsi="Times New Roman" w:cs="Times New Roman"/>
          <w:sz w:val="16"/>
          <w:szCs w:val="16"/>
          <w:lang w:eastAsia="ru-RU"/>
        </w:rPr>
      </w:pPr>
    </w:p>
    <w:p w:rsidR="0071121F" w:rsidRPr="0071121F" w:rsidRDefault="0071121F" w:rsidP="0071121F">
      <w:pPr>
        <w:jc w:val="center"/>
        <w:rPr>
          <w:rFonts w:ascii="Times New Roman" w:eastAsia="Times New Roman" w:hAnsi="Times New Roman" w:cs="Times New Roman"/>
          <w:sz w:val="16"/>
          <w:szCs w:val="16"/>
          <w:lang w:eastAsia="ru-RU"/>
        </w:rPr>
      </w:pPr>
    </w:p>
    <w:p w:rsidR="0071121F" w:rsidRPr="0071121F" w:rsidRDefault="0071121F" w:rsidP="0071121F">
      <w:pPr>
        <w:widowControl w:val="0"/>
        <w:autoSpaceDE w:val="0"/>
        <w:autoSpaceDN w:val="0"/>
        <w:adjustRightInd w:val="0"/>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О внесении изменений в постановление администрации Мокшанского района от 28.08.2020 № 560 «Об утверждении муниципальной программы Мокшанского района  «</w:t>
      </w:r>
      <w:r w:rsidRPr="0071121F">
        <w:rPr>
          <w:rFonts w:ascii="Times New Roman" w:eastAsia="Times New Roman" w:hAnsi="Times New Roman" w:cs="Times New Roman"/>
          <w:b/>
          <w:sz w:val="16"/>
          <w:szCs w:val="16"/>
          <w:lang w:eastAsia="ru-RU"/>
        </w:rPr>
        <w:t>Использование и охрана земель на территории Мокшанского района Пензенской области на 2021-2024 годы</w:t>
      </w:r>
      <w:r w:rsidRPr="0071121F">
        <w:rPr>
          <w:rFonts w:ascii="Times New Roman" w:eastAsia="Times New Roman" w:hAnsi="Times New Roman" w:cs="Times New Roman"/>
          <w:b/>
          <w:bCs/>
          <w:sz w:val="16"/>
          <w:szCs w:val="16"/>
          <w:lang w:eastAsia="ru-RU"/>
        </w:rPr>
        <w:t xml:space="preserve">» </w:t>
      </w:r>
    </w:p>
    <w:p w:rsidR="0071121F" w:rsidRPr="0071121F" w:rsidRDefault="0071121F" w:rsidP="0071121F">
      <w:pPr>
        <w:rPr>
          <w:rFonts w:ascii="Times New Roman" w:eastAsia="Times New Roman" w:hAnsi="Times New Roman" w:cs="Times New Roman"/>
          <w:b/>
          <w:sz w:val="16"/>
          <w:szCs w:val="16"/>
          <w:lang w:eastAsia="ru-RU"/>
        </w:rPr>
      </w:pPr>
    </w:p>
    <w:p w:rsidR="0071121F" w:rsidRPr="0071121F" w:rsidRDefault="0071121F" w:rsidP="0071121F">
      <w:pPr>
        <w:keepNext/>
        <w:shd w:val="clear" w:color="auto" w:fill="FFFFFF"/>
        <w:textAlignment w:val="baseline"/>
        <w:outlineLvl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b/>
          <w:sz w:val="16"/>
          <w:szCs w:val="16"/>
          <w:lang w:eastAsia="ru-RU"/>
        </w:rPr>
        <w:t xml:space="preserve">           </w:t>
      </w:r>
      <w:r w:rsidRPr="0071121F">
        <w:rPr>
          <w:rFonts w:ascii="Times New Roman" w:eastAsia="Times New Roman" w:hAnsi="Times New Roman" w:cs="Times New Roman"/>
          <w:sz w:val="16"/>
          <w:szCs w:val="16"/>
          <w:lang w:eastAsia="ru-RU"/>
        </w:rPr>
        <w:t>В соответствии с Порядком разработки и реализации муниципальных программ Мокшанского района Пензенской области, утвержденным постановлением администрации Мокшанского района Пензенской области от 20.08.2013 №1019 (с изменениями), руководствуясь Уставом Мокшанского района Пензенской области, рассмотрев дополнительные и обосновывающие материалы,-</w:t>
      </w:r>
    </w:p>
    <w:p w:rsidR="0071121F" w:rsidRPr="0071121F" w:rsidRDefault="0071121F" w:rsidP="0071121F">
      <w:pPr>
        <w:jc w:val="center"/>
        <w:rPr>
          <w:rFonts w:ascii="Times New Roman" w:eastAsia="Times New Roman" w:hAnsi="Times New Roman" w:cs="Times New Roman"/>
          <w:sz w:val="16"/>
          <w:szCs w:val="16"/>
          <w:lang w:eastAsia="ru-RU"/>
        </w:rPr>
      </w:pPr>
    </w:p>
    <w:p w:rsidR="0071121F" w:rsidRPr="0071121F" w:rsidRDefault="0071121F" w:rsidP="0071121F">
      <w:pPr>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Администрация Мокшанского района постановляет:</w:t>
      </w:r>
    </w:p>
    <w:p w:rsidR="0071121F" w:rsidRPr="0071121F" w:rsidRDefault="0071121F" w:rsidP="0071121F">
      <w:pPr>
        <w:widowControl w:val="0"/>
        <w:shd w:val="clear" w:color="auto" w:fill="FFFFFF"/>
        <w:suppressAutoHyphens/>
        <w:spacing w:before="110"/>
        <w:ind w:left="14" w:firstLine="754"/>
        <w:rPr>
          <w:rFonts w:ascii="Times New Roman" w:eastAsia="Times New Roman" w:hAnsi="Times New Roman" w:cs="Times New Roman"/>
          <w:spacing w:val="2"/>
          <w:sz w:val="16"/>
          <w:szCs w:val="16"/>
          <w:lang w:eastAsia="ru-RU"/>
        </w:rPr>
      </w:pPr>
      <w:r w:rsidRPr="0071121F">
        <w:rPr>
          <w:rFonts w:ascii="Times New Roman" w:eastAsia="Times New Roman" w:hAnsi="Times New Roman" w:cs="Times New Roman"/>
          <w:sz w:val="16"/>
          <w:szCs w:val="16"/>
          <w:lang w:eastAsia="ru-RU"/>
        </w:rPr>
        <w:t>1.</w:t>
      </w:r>
      <w:r w:rsidRPr="0071121F">
        <w:rPr>
          <w:rFonts w:ascii="Times New Roman" w:eastAsia="Times New Roman" w:hAnsi="Times New Roman" w:cs="Times New Roman"/>
          <w:sz w:val="16"/>
          <w:szCs w:val="16"/>
          <w:lang w:eastAsia="ru-RU"/>
        </w:rPr>
        <w:tab/>
        <w:t>Внести в наименование постановления администрации Мокшанского района Пензенской области от 28.08.2020 № 560 «</w:t>
      </w:r>
      <w:r w:rsidRPr="0071121F">
        <w:rPr>
          <w:rFonts w:ascii="Times New Roman" w:eastAsia="Times New Roman" w:hAnsi="Times New Roman" w:cs="Times New Roman"/>
          <w:bCs/>
          <w:color w:val="000000"/>
          <w:sz w:val="16"/>
          <w:szCs w:val="16"/>
          <w:lang w:eastAsia="ru-RU"/>
        </w:rPr>
        <w:t>Об утверждении муниципальной программы Мокшанского района Пензенской области «Использование и охрана земель на территории Мокшанского района Пензенской области на 2021-2024 годы</w:t>
      </w:r>
      <w:r w:rsidRPr="0071121F">
        <w:rPr>
          <w:rFonts w:ascii="Times New Roman" w:eastAsia="Times New Roman" w:hAnsi="Times New Roman" w:cs="Times New Roman"/>
          <w:sz w:val="16"/>
          <w:szCs w:val="16"/>
          <w:lang w:eastAsia="ru-RU"/>
        </w:rPr>
        <w:t xml:space="preserve">» изменения, изложив его в следующей редакции: </w:t>
      </w:r>
      <w:r w:rsidRPr="0071121F">
        <w:rPr>
          <w:rFonts w:ascii="Times New Roman" w:eastAsia="Times New Roman" w:hAnsi="Times New Roman" w:cs="Times New Roman"/>
          <w:bCs/>
          <w:sz w:val="16"/>
          <w:szCs w:val="16"/>
          <w:lang w:eastAsia="ru-RU"/>
        </w:rPr>
        <w:t>«</w:t>
      </w:r>
      <w:r w:rsidRPr="0071121F">
        <w:rPr>
          <w:rFonts w:ascii="Times New Roman" w:eastAsia="Times New Roman" w:hAnsi="Times New Roman" w:cs="Times New Roman"/>
          <w:bCs/>
          <w:color w:val="000000"/>
          <w:sz w:val="16"/>
          <w:szCs w:val="16"/>
          <w:lang w:eastAsia="ru-RU"/>
        </w:rPr>
        <w:t>Использование и охрана земель на территории Мокшанского района Пензенской области на 2021-2027 годы</w:t>
      </w:r>
      <w:r w:rsidRPr="0071121F">
        <w:rPr>
          <w:rFonts w:ascii="Times New Roman" w:eastAsia="Times New Roman" w:hAnsi="Times New Roman" w:cs="Times New Roman"/>
          <w:sz w:val="16"/>
          <w:szCs w:val="16"/>
          <w:lang w:eastAsia="ru-RU"/>
        </w:rPr>
        <w:t>».</w:t>
      </w:r>
    </w:p>
    <w:p w:rsidR="0071121F" w:rsidRPr="0071121F" w:rsidRDefault="0071121F" w:rsidP="0071121F">
      <w:pPr>
        <w:widowControl w:val="0"/>
        <w:tabs>
          <w:tab w:val="left" w:pos="851"/>
        </w:tabs>
        <w:ind w:firstLine="567"/>
        <w:rPr>
          <w:rFonts w:ascii="Times New Roman" w:eastAsia="Times New Roman" w:hAnsi="Times New Roman" w:cs="Times New Roman"/>
          <w:sz w:val="16"/>
          <w:szCs w:val="16"/>
          <w:lang w:eastAsia="ru-RU"/>
        </w:rPr>
      </w:pPr>
      <w:r w:rsidRPr="0071121F">
        <w:rPr>
          <w:rFonts w:ascii="Times New Roman" w:eastAsia="Times New Roman" w:hAnsi="Times New Roman" w:cs="Times New Roman"/>
          <w:spacing w:val="2"/>
          <w:sz w:val="16"/>
          <w:szCs w:val="16"/>
          <w:lang w:eastAsia="ru-RU"/>
        </w:rPr>
        <w:t xml:space="preserve">2. </w:t>
      </w:r>
      <w:proofErr w:type="gramStart"/>
      <w:r w:rsidRPr="0071121F">
        <w:rPr>
          <w:rFonts w:ascii="Times New Roman" w:eastAsia="Times New Roman" w:hAnsi="Times New Roman" w:cs="Times New Roman"/>
          <w:sz w:val="16"/>
          <w:szCs w:val="16"/>
          <w:lang w:eastAsia="ru-RU"/>
        </w:rPr>
        <w:t xml:space="preserve">Внести изменения в пункт 1 постановления администрации Мокшанского района Пензенской области от </w:t>
      </w:r>
      <w:smartTag w:uri="urn:schemas-microsoft-com:office:smarttags" w:element="date">
        <w:smartTagPr>
          <w:attr w:name="ls" w:val="trans"/>
          <w:attr w:name="Month" w:val="08"/>
          <w:attr w:name="Day" w:val="28"/>
          <w:attr w:name="Year" w:val="2020"/>
        </w:smartTagPr>
        <w:r w:rsidRPr="0071121F">
          <w:rPr>
            <w:rFonts w:ascii="Times New Roman" w:eastAsia="Times New Roman" w:hAnsi="Times New Roman" w:cs="Times New Roman"/>
            <w:sz w:val="16"/>
            <w:szCs w:val="16"/>
            <w:lang w:eastAsia="ru-RU"/>
          </w:rPr>
          <w:t>28.08.2020</w:t>
        </w:r>
      </w:smartTag>
      <w:r w:rsidRPr="0071121F">
        <w:rPr>
          <w:rFonts w:ascii="Times New Roman" w:eastAsia="Times New Roman" w:hAnsi="Times New Roman" w:cs="Times New Roman"/>
          <w:sz w:val="16"/>
          <w:szCs w:val="16"/>
          <w:lang w:eastAsia="ru-RU"/>
        </w:rPr>
        <w:t xml:space="preserve"> № 560 «</w:t>
      </w:r>
      <w:r w:rsidRPr="0071121F">
        <w:rPr>
          <w:rFonts w:ascii="Times New Roman" w:eastAsia="Times New Roman" w:hAnsi="Times New Roman" w:cs="Times New Roman"/>
          <w:bCs/>
          <w:sz w:val="16"/>
          <w:szCs w:val="16"/>
          <w:lang w:eastAsia="ru-RU"/>
        </w:rPr>
        <w:t>Об утверждении муниципальной программы Мокшанского района Пензенской области «</w:t>
      </w:r>
      <w:r w:rsidRPr="0071121F">
        <w:rPr>
          <w:rFonts w:ascii="Times New Roman" w:eastAsia="Times New Roman" w:hAnsi="Times New Roman" w:cs="Times New Roman"/>
          <w:bCs/>
          <w:color w:val="000000"/>
          <w:sz w:val="16"/>
          <w:szCs w:val="16"/>
          <w:lang w:eastAsia="ru-RU"/>
        </w:rPr>
        <w:t>Использование и охрана земель на территории Мокшанского района Пензенской области на 2021-2024 годы</w:t>
      </w:r>
      <w:r w:rsidRPr="0071121F">
        <w:rPr>
          <w:rFonts w:ascii="Times New Roman" w:eastAsia="Times New Roman" w:hAnsi="Times New Roman" w:cs="Times New Roman"/>
          <w:sz w:val="16"/>
          <w:szCs w:val="16"/>
          <w:lang w:eastAsia="ru-RU"/>
        </w:rPr>
        <w:t>», заменив слова «</w:t>
      </w:r>
      <w:r w:rsidRPr="0071121F">
        <w:rPr>
          <w:rFonts w:ascii="Times New Roman" w:eastAsia="Times New Roman" w:hAnsi="Times New Roman" w:cs="Times New Roman"/>
          <w:color w:val="000000"/>
          <w:sz w:val="16"/>
          <w:szCs w:val="16"/>
          <w:lang w:eastAsia="ru-RU"/>
        </w:rPr>
        <w:t>Утвердить прилагаемую муниципальную программу Мокшанского района Пензенской области «Использование и охрана земель на территории Мокшанского района Пензенской области на 2021-2024 годы» (далее-Программа)</w:t>
      </w:r>
      <w:r w:rsidRPr="0071121F">
        <w:rPr>
          <w:rFonts w:ascii="Times New Roman" w:eastAsia="Times New Roman" w:hAnsi="Times New Roman" w:cs="Times New Roman"/>
          <w:sz w:val="16"/>
          <w:szCs w:val="16"/>
          <w:lang w:eastAsia="ru-RU"/>
        </w:rPr>
        <w:t>»  словами</w:t>
      </w:r>
      <w:proofErr w:type="gramEnd"/>
      <w:r w:rsidRPr="0071121F">
        <w:rPr>
          <w:rFonts w:ascii="Times New Roman" w:eastAsia="Times New Roman" w:hAnsi="Times New Roman" w:cs="Times New Roman"/>
          <w:sz w:val="16"/>
          <w:szCs w:val="16"/>
          <w:lang w:eastAsia="ru-RU"/>
        </w:rPr>
        <w:t xml:space="preserve"> «</w:t>
      </w:r>
      <w:r w:rsidRPr="0071121F">
        <w:rPr>
          <w:rFonts w:ascii="Times New Roman" w:eastAsia="Times New Roman" w:hAnsi="Times New Roman" w:cs="Times New Roman"/>
          <w:color w:val="000000"/>
          <w:sz w:val="16"/>
          <w:szCs w:val="16"/>
          <w:lang w:eastAsia="ru-RU"/>
        </w:rPr>
        <w:t>Утвердить прилагаемую муниципальную программу Мокшанского района Пензенской области «Использование и охрана земель на территории Мокшанского района Пензенской области на 2021-2027 годы» (далее-Программа)</w:t>
      </w:r>
      <w:r w:rsidRPr="0071121F">
        <w:rPr>
          <w:rFonts w:ascii="Times New Roman" w:eastAsia="Times New Roman" w:hAnsi="Times New Roman" w:cs="Times New Roman"/>
          <w:sz w:val="16"/>
          <w:szCs w:val="16"/>
          <w:lang w:eastAsia="ru-RU"/>
        </w:rPr>
        <w:t>».</w:t>
      </w:r>
    </w:p>
    <w:p w:rsidR="0071121F" w:rsidRPr="0071121F" w:rsidRDefault="0071121F" w:rsidP="0071121F">
      <w:pPr>
        <w:widowControl w:val="0"/>
        <w:tabs>
          <w:tab w:val="left" w:pos="851"/>
        </w:tabs>
        <w:ind w:firstLine="567"/>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3. Внести изменения в пункт 4 постановления администрации Мокшанского района Пензенской области от </w:t>
      </w:r>
      <w:smartTag w:uri="urn:schemas-microsoft-com:office:smarttags" w:element="date">
        <w:smartTagPr>
          <w:attr w:name="ls" w:val="trans"/>
          <w:attr w:name="Month" w:val="08"/>
          <w:attr w:name="Day" w:val="28"/>
          <w:attr w:name="Year" w:val="2020"/>
        </w:smartTagPr>
        <w:r w:rsidRPr="0071121F">
          <w:rPr>
            <w:rFonts w:ascii="Times New Roman" w:eastAsia="Times New Roman" w:hAnsi="Times New Roman" w:cs="Times New Roman"/>
            <w:sz w:val="16"/>
            <w:szCs w:val="16"/>
            <w:lang w:eastAsia="ru-RU"/>
          </w:rPr>
          <w:t>28.08.2020</w:t>
        </w:r>
      </w:smartTag>
      <w:r w:rsidRPr="0071121F">
        <w:rPr>
          <w:rFonts w:ascii="Times New Roman" w:eastAsia="Times New Roman" w:hAnsi="Times New Roman" w:cs="Times New Roman"/>
          <w:sz w:val="16"/>
          <w:szCs w:val="16"/>
          <w:lang w:eastAsia="ru-RU"/>
        </w:rPr>
        <w:t xml:space="preserve"> № 560 «</w:t>
      </w:r>
      <w:r w:rsidRPr="0071121F">
        <w:rPr>
          <w:rFonts w:ascii="Times New Roman" w:eastAsia="Times New Roman" w:hAnsi="Times New Roman" w:cs="Times New Roman"/>
          <w:bCs/>
          <w:sz w:val="16"/>
          <w:szCs w:val="16"/>
          <w:lang w:eastAsia="ru-RU"/>
        </w:rPr>
        <w:t>Об утверждении муниципальной программы Мокшанского района Пензенской области «</w:t>
      </w:r>
      <w:r w:rsidRPr="0071121F">
        <w:rPr>
          <w:rFonts w:ascii="Times New Roman" w:eastAsia="Times New Roman" w:hAnsi="Times New Roman" w:cs="Times New Roman"/>
          <w:bCs/>
          <w:color w:val="000000"/>
          <w:sz w:val="16"/>
          <w:szCs w:val="16"/>
          <w:lang w:eastAsia="ru-RU"/>
        </w:rPr>
        <w:t>Использование и охрана земель на территории Мокшанского района Пензенской области на 2021-2024 годы</w:t>
      </w:r>
      <w:r w:rsidRPr="0071121F">
        <w:rPr>
          <w:rFonts w:ascii="Times New Roman" w:eastAsia="Times New Roman" w:hAnsi="Times New Roman" w:cs="Times New Roman"/>
          <w:sz w:val="16"/>
          <w:szCs w:val="16"/>
          <w:lang w:eastAsia="ru-RU"/>
        </w:rPr>
        <w:t xml:space="preserve">», заменив слова «4. </w:t>
      </w:r>
      <w:proofErr w:type="gramStart"/>
      <w:r w:rsidRPr="0071121F">
        <w:rPr>
          <w:rFonts w:ascii="Times New Roman" w:eastAsia="Times New Roman" w:hAnsi="Times New Roman" w:cs="Times New Roman"/>
          <w:color w:val="000000"/>
          <w:sz w:val="16"/>
          <w:szCs w:val="16"/>
          <w:lang w:eastAsia="ru-RU"/>
        </w:rPr>
        <w:t>Контроль за</w:t>
      </w:r>
      <w:proofErr w:type="gramEnd"/>
      <w:r w:rsidRPr="0071121F">
        <w:rPr>
          <w:rFonts w:ascii="Times New Roman" w:eastAsia="Times New Roman" w:hAnsi="Times New Roman" w:cs="Times New Roman"/>
          <w:color w:val="000000"/>
          <w:sz w:val="16"/>
          <w:szCs w:val="16"/>
          <w:lang w:eastAsia="ru-RU"/>
        </w:rPr>
        <w:t xml:space="preserve"> исполнением настоящего постановления возложить на заместителя главы администрации Мокшанского района Н.В. </w:t>
      </w:r>
      <w:proofErr w:type="spellStart"/>
      <w:r w:rsidRPr="0071121F">
        <w:rPr>
          <w:rFonts w:ascii="Times New Roman" w:eastAsia="Times New Roman" w:hAnsi="Times New Roman" w:cs="Times New Roman"/>
          <w:color w:val="000000"/>
          <w:sz w:val="16"/>
          <w:szCs w:val="16"/>
          <w:lang w:eastAsia="ru-RU"/>
        </w:rPr>
        <w:t>Вьюнову</w:t>
      </w:r>
      <w:proofErr w:type="spellEnd"/>
      <w:r w:rsidRPr="0071121F">
        <w:rPr>
          <w:rFonts w:ascii="Times New Roman" w:eastAsia="Times New Roman" w:hAnsi="Times New Roman" w:cs="Times New Roman"/>
          <w:color w:val="000000"/>
          <w:sz w:val="16"/>
          <w:szCs w:val="16"/>
          <w:lang w:eastAsia="ru-RU"/>
        </w:rPr>
        <w:t>.</w:t>
      </w:r>
      <w:r w:rsidRPr="0071121F">
        <w:rPr>
          <w:rFonts w:ascii="Times New Roman" w:eastAsia="Times New Roman" w:hAnsi="Times New Roman" w:cs="Times New Roman"/>
          <w:sz w:val="16"/>
          <w:szCs w:val="16"/>
          <w:lang w:eastAsia="ru-RU"/>
        </w:rPr>
        <w:t xml:space="preserve">»  словами «4. </w:t>
      </w:r>
      <w:proofErr w:type="gramStart"/>
      <w:r w:rsidRPr="0071121F">
        <w:rPr>
          <w:rFonts w:ascii="Times New Roman" w:eastAsia="Times New Roman" w:hAnsi="Times New Roman" w:cs="Times New Roman"/>
          <w:color w:val="000000"/>
          <w:sz w:val="16"/>
          <w:szCs w:val="16"/>
          <w:lang w:eastAsia="ru-RU"/>
        </w:rPr>
        <w:t>Контроль за</w:t>
      </w:r>
      <w:proofErr w:type="gramEnd"/>
      <w:r w:rsidRPr="0071121F">
        <w:rPr>
          <w:rFonts w:ascii="Times New Roman" w:eastAsia="Times New Roman" w:hAnsi="Times New Roman" w:cs="Times New Roman"/>
          <w:color w:val="000000"/>
          <w:sz w:val="16"/>
          <w:szCs w:val="16"/>
          <w:lang w:eastAsia="ru-RU"/>
        </w:rPr>
        <w:t xml:space="preserve"> исполнением настоящего постановления возложить на заместителя главы администрации Мокшанского района Е.В. </w:t>
      </w:r>
      <w:proofErr w:type="spellStart"/>
      <w:r w:rsidRPr="0071121F">
        <w:rPr>
          <w:rFonts w:ascii="Times New Roman" w:eastAsia="Times New Roman" w:hAnsi="Times New Roman" w:cs="Times New Roman"/>
          <w:color w:val="000000"/>
          <w:sz w:val="16"/>
          <w:szCs w:val="16"/>
          <w:lang w:eastAsia="ru-RU"/>
        </w:rPr>
        <w:t>Жучкину</w:t>
      </w:r>
      <w:proofErr w:type="spellEnd"/>
      <w:r w:rsidRPr="0071121F">
        <w:rPr>
          <w:rFonts w:ascii="Times New Roman" w:eastAsia="Times New Roman" w:hAnsi="Times New Roman" w:cs="Times New Roman"/>
          <w:color w:val="000000"/>
          <w:sz w:val="16"/>
          <w:szCs w:val="16"/>
          <w:lang w:eastAsia="ru-RU"/>
        </w:rPr>
        <w:t>.</w:t>
      </w:r>
      <w:r w:rsidRPr="0071121F">
        <w:rPr>
          <w:rFonts w:ascii="Times New Roman" w:eastAsia="Times New Roman" w:hAnsi="Times New Roman" w:cs="Times New Roman"/>
          <w:sz w:val="16"/>
          <w:szCs w:val="16"/>
          <w:lang w:eastAsia="ru-RU"/>
        </w:rPr>
        <w:t>».</w:t>
      </w:r>
    </w:p>
    <w:p w:rsidR="0071121F" w:rsidRPr="0071121F" w:rsidRDefault="0071121F" w:rsidP="0071121F">
      <w:pPr>
        <w:rPr>
          <w:rFonts w:ascii="Times New Roman" w:eastAsia="Times New Roman" w:hAnsi="Times New Roman" w:cs="Times New Roman"/>
          <w:bCs/>
          <w:sz w:val="16"/>
          <w:szCs w:val="16"/>
          <w:lang w:eastAsia="ru-RU"/>
        </w:rPr>
      </w:pPr>
      <w:r w:rsidRPr="0071121F">
        <w:rPr>
          <w:rFonts w:ascii="Times New Roman" w:eastAsia="Times New Roman" w:hAnsi="Times New Roman" w:cs="Times New Roman"/>
          <w:spacing w:val="2"/>
          <w:sz w:val="16"/>
          <w:szCs w:val="16"/>
          <w:lang w:eastAsia="ru-RU"/>
        </w:rPr>
        <w:t xml:space="preserve">         4. </w:t>
      </w:r>
      <w:r w:rsidRPr="0071121F">
        <w:rPr>
          <w:rFonts w:ascii="Times New Roman" w:eastAsia="Times New Roman" w:hAnsi="Times New Roman" w:cs="Times New Roman"/>
          <w:sz w:val="16"/>
          <w:szCs w:val="16"/>
          <w:lang w:eastAsia="ru-RU"/>
        </w:rPr>
        <w:t>Наименование муниципальной программы изложить в следующей редакции: «</w:t>
      </w:r>
      <w:r w:rsidRPr="0071121F">
        <w:rPr>
          <w:rFonts w:ascii="Times New Roman" w:eastAsia="Times New Roman" w:hAnsi="Times New Roman" w:cs="Times New Roman"/>
          <w:color w:val="000000"/>
          <w:sz w:val="16"/>
          <w:szCs w:val="16"/>
          <w:lang w:eastAsia="ru-RU"/>
        </w:rPr>
        <w:t>Использование и охрана земель на территории Мокшанского района Пензенской области на 2021-2027 годы</w:t>
      </w:r>
      <w:r w:rsidRPr="0071121F">
        <w:rPr>
          <w:rFonts w:ascii="Times New Roman" w:eastAsia="Times New Roman" w:hAnsi="Times New Roman" w:cs="Times New Roman"/>
          <w:bCs/>
          <w:sz w:val="16"/>
          <w:szCs w:val="16"/>
          <w:lang w:eastAsia="ru-RU"/>
        </w:rPr>
        <w:t>».</w:t>
      </w:r>
    </w:p>
    <w:p w:rsidR="0071121F" w:rsidRPr="0071121F" w:rsidRDefault="0071121F" w:rsidP="0071121F">
      <w:pPr>
        <w:widowControl w:val="0"/>
        <w:tabs>
          <w:tab w:val="left" w:pos="851"/>
        </w:tabs>
        <w:ind w:firstLine="567"/>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5. Внести в муниципальную программу «</w:t>
      </w:r>
      <w:r w:rsidRPr="0071121F">
        <w:rPr>
          <w:rFonts w:ascii="Times New Roman" w:eastAsia="Times New Roman" w:hAnsi="Times New Roman" w:cs="Times New Roman"/>
          <w:color w:val="000000"/>
          <w:sz w:val="16"/>
          <w:szCs w:val="16"/>
          <w:lang w:eastAsia="ru-RU"/>
        </w:rPr>
        <w:t>Использование и охрана земель на территории Мокшанского района Пензенской области на 2021-2024 годы</w:t>
      </w:r>
      <w:r w:rsidRPr="0071121F">
        <w:rPr>
          <w:rFonts w:ascii="Times New Roman" w:eastAsia="Times New Roman" w:hAnsi="Times New Roman" w:cs="Times New Roman"/>
          <w:sz w:val="16"/>
          <w:szCs w:val="16"/>
          <w:lang w:eastAsia="ru-RU"/>
        </w:rPr>
        <w:t>», утвержденную постановлением администрации Мокшанского района от 28.08.2020 №560 изменения, изложив ее в новой редакции (прилагается).</w:t>
      </w:r>
    </w:p>
    <w:p w:rsidR="0071121F" w:rsidRPr="0071121F" w:rsidRDefault="0071121F" w:rsidP="0071121F">
      <w:pPr>
        <w:widowControl w:val="0"/>
        <w:tabs>
          <w:tab w:val="left" w:pos="851"/>
        </w:tabs>
        <w:autoSpaceDE w:val="0"/>
        <w:autoSpaceDN w:val="0"/>
        <w:adjustRightInd w:val="0"/>
        <w:ind w:firstLine="567"/>
        <w:rPr>
          <w:rFonts w:ascii="Times New Roman" w:eastAsia="Times New Roman" w:hAnsi="Times New Roman" w:cs="Times New Roman"/>
          <w:sz w:val="16"/>
          <w:szCs w:val="16"/>
          <w:lang w:eastAsia="ru-RU"/>
        </w:rPr>
      </w:pPr>
      <w:r w:rsidRPr="0071121F">
        <w:rPr>
          <w:rFonts w:ascii="Times New Roman" w:eastAsia="Times New Roman" w:hAnsi="Times New Roman" w:cs="Times New Roman"/>
          <w:bCs/>
          <w:sz w:val="16"/>
          <w:szCs w:val="16"/>
          <w:lang w:eastAsia="ru-RU"/>
        </w:rPr>
        <w:t xml:space="preserve">6. </w:t>
      </w:r>
      <w:r w:rsidRPr="0071121F">
        <w:rPr>
          <w:rFonts w:ascii="Times New Roman" w:eastAsia="Times New Roman" w:hAnsi="Times New Roman" w:cs="Times New Roman"/>
          <w:sz w:val="16"/>
          <w:szCs w:val="16"/>
          <w:lang w:eastAsia="ru-RU"/>
        </w:rPr>
        <w:t>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w:t>
      </w:r>
    </w:p>
    <w:p w:rsidR="0071121F" w:rsidRPr="0071121F" w:rsidRDefault="0071121F" w:rsidP="0071121F">
      <w:pPr>
        <w:widowControl w:val="0"/>
        <w:tabs>
          <w:tab w:val="left" w:pos="851"/>
        </w:tabs>
        <w:autoSpaceDE w:val="0"/>
        <w:autoSpaceDN w:val="0"/>
        <w:adjustRightInd w:val="0"/>
        <w:ind w:firstLine="567"/>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7.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71121F" w:rsidRPr="0071121F" w:rsidRDefault="0071121F" w:rsidP="0071121F">
      <w:pPr>
        <w:widowControl w:val="0"/>
        <w:tabs>
          <w:tab w:val="left" w:pos="851"/>
        </w:tabs>
        <w:autoSpaceDE w:val="0"/>
        <w:autoSpaceDN w:val="0"/>
        <w:adjustRightInd w:val="0"/>
        <w:ind w:firstLine="567"/>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8. Настоящее постановление вступает в силу на следующий день после дня его официального опубликования.</w:t>
      </w:r>
    </w:p>
    <w:p w:rsidR="0071121F" w:rsidRPr="0071121F" w:rsidRDefault="0071121F" w:rsidP="0071121F">
      <w:pPr>
        <w:widowControl w:val="0"/>
        <w:tabs>
          <w:tab w:val="left" w:pos="851"/>
        </w:tabs>
        <w:autoSpaceDE w:val="0"/>
        <w:autoSpaceDN w:val="0"/>
        <w:adjustRightInd w:val="0"/>
        <w:ind w:firstLine="567"/>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9. </w:t>
      </w:r>
      <w:proofErr w:type="gramStart"/>
      <w:r w:rsidRPr="0071121F">
        <w:rPr>
          <w:rFonts w:ascii="Times New Roman" w:eastAsia="Times New Roman" w:hAnsi="Times New Roman" w:cs="Times New Roman"/>
          <w:sz w:val="16"/>
          <w:szCs w:val="16"/>
          <w:lang w:eastAsia="ru-RU"/>
        </w:rPr>
        <w:t>Контроль за</w:t>
      </w:r>
      <w:proofErr w:type="gramEnd"/>
      <w:r w:rsidRPr="0071121F">
        <w:rPr>
          <w:rFonts w:ascii="Times New Roman" w:eastAsia="Times New Roman" w:hAnsi="Times New Roman" w:cs="Times New Roman"/>
          <w:sz w:val="16"/>
          <w:szCs w:val="16"/>
          <w:lang w:eastAsia="ru-RU"/>
        </w:rPr>
        <w:t xml:space="preserve"> исполнением настоящего постановления возложить на заместителя главы администрации Мокшанского района </w:t>
      </w:r>
      <w:proofErr w:type="spellStart"/>
      <w:r w:rsidRPr="0071121F">
        <w:rPr>
          <w:rFonts w:ascii="Times New Roman" w:eastAsia="Times New Roman" w:hAnsi="Times New Roman" w:cs="Times New Roman"/>
          <w:sz w:val="16"/>
          <w:szCs w:val="16"/>
          <w:lang w:eastAsia="ru-RU"/>
        </w:rPr>
        <w:t>Жучкину</w:t>
      </w:r>
      <w:proofErr w:type="spellEnd"/>
      <w:r w:rsidRPr="0071121F">
        <w:rPr>
          <w:rFonts w:ascii="Times New Roman" w:eastAsia="Times New Roman" w:hAnsi="Times New Roman" w:cs="Times New Roman"/>
          <w:sz w:val="16"/>
          <w:szCs w:val="16"/>
          <w:lang w:eastAsia="ru-RU"/>
        </w:rPr>
        <w:t xml:space="preserve"> Е.В.</w:t>
      </w:r>
    </w:p>
    <w:p w:rsidR="0071121F" w:rsidRPr="0071121F" w:rsidRDefault="0071121F" w:rsidP="0071121F">
      <w:pPr>
        <w:widowControl w:val="0"/>
        <w:shd w:val="clear" w:color="auto" w:fill="FFFFFF"/>
        <w:tabs>
          <w:tab w:val="left" w:pos="989"/>
        </w:tabs>
        <w:suppressAutoHyphens/>
        <w:ind w:firstLine="696"/>
        <w:rPr>
          <w:rFonts w:ascii="Times New Roman" w:eastAsia="Times New Roman" w:hAnsi="Times New Roman" w:cs="Times New Roman"/>
          <w:spacing w:val="-1"/>
          <w:sz w:val="16"/>
          <w:szCs w:val="16"/>
          <w:lang w:eastAsia="ru-RU"/>
        </w:rPr>
      </w:pPr>
    </w:p>
    <w:p w:rsidR="0071121F" w:rsidRPr="0071121F" w:rsidRDefault="0071121F" w:rsidP="0071121F">
      <w:pPr>
        <w:jc w:val="left"/>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 xml:space="preserve">Глава Мокшанского района                                                         </w:t>
      </w:r>
      <w:proofErr w:type="spellStart"/>
      <w:r w:rsidRPr="0071121F">
        <w:rPr>
          <w:rFonts w:ascii="Times New Roman" w:eastAsia="Times New Roman" w:hAnsi="Times New Roman" w:cs="Times New Roman"/>
          <w:b/>
          <w:sz w:val="16"/>
          <w:szCs w:val="16"/>
          <w:lang w:eastAsia="ru-RU"/>
        </w:rPr>
        <w:t>Н.Н.Тихомиров</w:t>
      </w:r>
      <w:proofErr w:type="spellEnd"/>
    </w:p>
    <w:p w:rsidR="0071121F" w:rsidRPr="0071121F" w:rsidRDefault="0071121F" w:rsidP="0071121F">
      <w:pPr>
        <w:jc w:val="left"/>
        <w:rPr>
          <w:rFonts w:ascii="Times New Roman" w:eastAsia="Times New Roman" w:hAnsi="Times New Roman" w:cs="Times New Roman"/>
          <w:b/>
          <w:sz w:val="16"/>
          <w:szCs w:val="16"/>
          <w:lang w:eastAsia="ru-RU"/>
        </w:rPr>
      </w:pPr>
    </w:p>
    <w:p w:rsidR="0071121F" w:rsidRPr="0071121F" w:rsidRDefault="0071121F" w:rsidP="0071121F">
      <w:pPr>
        <w:widowControl w:val="0"/>
        <w:autoSpaceDE w:val="0"/>
        <w:autoSpaceDN w:val="0"/>
        <w:jc w:val="right"/>
        <w:outlineLvl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Утверждена</w:t>
      </w:r>
    </w:p>
    <w:p w:rsidR="0071121F" w:rsidRPr="0071121F" w:rsidRDefault="0071121F" w:rsidP="0071121F">
      <w:pPr>
        <w:widowControl w:val="0"/>
        <w:autoSpaceDE w:val="0"/>
        <w:autoSpaceDN w:val="0"/>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постановлением</w:t>
      </w:r>
    </w:p>
    <w:p w:rsidR="0071121F" w:rsidRPr="0071121F" w:rsidRDefault="0071121F" w:rsidP="0071121F">
      <w:pPr>
        <w:widowControl w:val="0"/>
        <w:autoSpaceDE w:val="0"/>
        <w:autoSpaceDN w:val="0"/>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администрации Мокшанского района</w:t>
      </w:r>
    </w:p>
    <w:p w:rsidR="0071121F" w:rsidRPr="0071121F" w:rsidRDefault="0071121F" w:rsidP="0071121F">
      <w:pPr>
        <w:widowControl w:val="0"/>
        <w:autoSpaceDE w:val="0"/>
        <w:autoSpaceDN w:val="0"/>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Пензенской области </w:t>
      </w:r>
    </w:p>
    <w:p w:rsidR="0071121F" w:rsidRPr="0071121F" w:rsidRDefault="0071121F" w:rsidP="0071121F">
      <w:pPr>
        <w:widowControl w:val="0"/>
        <w:autoSpaceDE w:val="0"/>
        <w:autoSpaceDN w:val="0"/>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от 12.12.2022 № 1098</w:t>
      </w:r>
    </w:p>
    <w:p w:rsidR="0071121F" w:rsidRPr="0071121F" w:rsidRDefault="0071121F" w:rsidP="0071121F">
      <w:pPr>
        <w:widowControl w:val="0"/>
        <w:autoSpaceDE w:val="0"/>
        <w:autoSpaceDN w:val="0"/>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(новая редакция)</w:t>
      </w:r>
    </w:p>
    <w:p w:rsidR="0071121F" w:rsidRPr="0071121F" w:rsidRDefault="0071121F" w:rsidP="0071121F">
      <w:pPr>
        <w:widowControl w:val="0"/>
        <w:autoSpaceDE w:val="0"/>
        <w:autoSpaceDN w:val="0"/>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 xml:space="preserve">Муниципальная программа </w:t>
      </w:r>
    </w:p>
    <w:p w:rsidR="0071121F" w:rsidRPr="0071121F" w:rsidRDefault="0071121F" w:rsidP="0071121F">
      <w:pPr>
        <w:widowControl w:val="0"/>
        <w:autoSpaceDE w:val="0"/>
        <w:autoSpaceDN w:val="0"/>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 xml:space="preserve">«Использование и охрана земель на территории Мокшанского района </w:t>
      </w:r>
    </w:p>
    <w:p w:rsidR="0071121F" w:rsidRPr="0071121F" w:rsidRDefault="0071121F" w:rsidP="0071121F">
      <w:pPr>
        <w:widowControl w:val="0"/>
        <w:autoSpaceDE w:val="0"/>
        <w:autoSpaceDN w:val="0"/>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Пензенской области на 2021-2027 годы»</w:t>
      </w:r>
    </w:p>
    <w:p w:rsidR="0071121F" w:rsidRPr="0071121F" w:rsidRDefault="0071121F" w:rsidP="0071121F">
      <w:pPr>
        <w:widowControl w:val="0"/>
        <w:autoSpaceDE w:val="0"/>
        <w:autoSpaceDN w:val="0"/>
        <w:jc w:val="center"/>
        <w:rPr>
          <w:rFonts w:ascii="Times New Roman" w:eastAsia="Times New Roman" w:hAnsi="Times New Roman" w:cs="Times New Roman"/>
          <w:b/>
          <w:sz w:val="16"/>
          <w:szCs w:val="16"/>
          <w:lang w:eastAsia="ru-RU"/>
        </w:rPr>
      </w:pPr>
    </w:p>
    <w:p w:rsidR="0071121F" w:rsidRPr="0071121F" w:rsidRDefault="0071121F" w:rsidP="0071121F">
      <w:pPr>
        <w:widowControl w:val="0"/>
        <w:autoSpaceDE w:val="0"/>
        <w:autoSpaceDN w:val="0"/>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ПАСПОРТ</w:t>
      </w:r>
    </w:p>
    <w:p w:rsidR="0071121F" w:rsidRPr="0071121F" w:rsidRDefault="0071121F" w:rsidP="0071121F">
      <w:pPr>
        <w:widowControl w:val="0"/>
        <w:autoSpaceDE w:val="0"/>
        <w:autoSpaceDN w:val="0"/>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 xml:space="preserve">МУНИЦИПАЛЬНОЙ ПРОГРАММЫ МОКШАНСКОГО РАЙОНА </w:t>
      </w:r>
    </w:p>
    <w:p w:rsidR="0071121F" w:rsidRPr="0071121F" w:rsidRDefault="0071121F" w:rsidP="0071121F">
      <w:pPr>
        <w:widowControl w:val="0"/>
        <w:autoSpaceDE w:val="0"/>
        <w:autoSpaceDN w:val="0"/>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ПЕНЗЕНСКОЙ ОБЛАСТИ</w:t>
      </w:r>
    </w:p>
    <w:p w:rsidR="0071121F" w:rsidRPr="0071121F" w:rsidRDefault="0071121F" w:rsidP="0071121F">
      <w:pPr>
        <w:widowControl w:val="0"/>
        <w:autoSpaceDE w:val="0"/>
        <w:autoSpaceDN w:val="0"/>
        <w:jc w:val="center"/>
        <w:rPr>
          <w:rFonts w:ascii="Times New Roman" w:eastAsia="Times New Roman" w:hAnsi="Times New Roman" w:cs="Times New Roman"/>
          <w:b/>
          <w:sz w:val="16"/>
          <w:szCs w:val="16"/>
          <w:lang w:eastAsia="ru-RU"/>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6237"/>
      </w:tblGrid>
      <w:tr w:rsidR="0071121F" w:rsidRPr="0071121F" w:rsidTr="0071121F">
        <w:tc>
          <w:tcPr>
            <w:tcW w:w="3652" w:type="dxa"/>
            <w:shd w:val="clear" w:color="auto" w:fill="auto"/>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Наименование муниципальной программы</w:t>
            </w:r>
          </w:p>
        </w:tc>
        <w:tc>
          <w:tcPr>
            <w:tcW w:w="6237" w:type="dxa"/>
            <w:shd w:val="clear" w:color="auto" w:fill="auto"/>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«Использование и охрана земель на территории Мокшанского района Пензенской области</w:t>
            </w:r>
            <w:r w:rsidRPr="0071121F">
              <w:rPr>
                <w:rFonts w:ascii="Times New Roman" w:eastAsia="Times New Roman" w:hAnsi="Times New Roman" w:cs="Times New Roman"/>
                <w:spacing w:val="-3"/>
                <w:sz w:val="16"/>
                <w:szCs w:val="16"/>
                <w:lang w:eastAsia="ru-RU"/>
              </w:rPr>
              <w:t xml:space="preserve"> на 2021-2027 годы</w:t>
            </w:r>
            <w:r w:rsidRPr="0071121F">
              <w:rPr>
                <w:rFonts w:ascii="Times New Roman" w:eastAsia="Times New Roman" w:hAnsi="Times New Roman" w:cs="Times New Roman"/>
                <w:sz w:val="16"/>
                <w:szCs w:val="16"/>
                <w:lang w:eastAsia="ru-RU"/>
              </w:rPr>
              <w:t>»</w:t>
            </w:r>
          </w:p>
        </w:tc>
      </w:tr>
      <w:tr w:rsidR="0071121F" w:rsidRPr="0071121F" w:rsidTr="0071121F">
        <w:tc>
          <w:tcPr>
            <w:tcW w:w="3652"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Ответственный исполнитель муниципальной программы</w:t>
            </w:r>
          </w:p>
        </w:tc>
        <w:tc>
          <w:tcPr>
            <w:tcW w:w="6237"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Администрация Мокшанского района Пензенской области (далее – администрация)</w:t>
            </w:r>
          </w:p>
        </w:tc>
      </w:tr>
      <w:tr w:rsidR="0071121F" w:rsidRPr="0071121F" w:rsidTr="0071121F">
        <w:tc>
          <w:tcPr>
            <w:tcW w:w="3652"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Соисполнители муниципальной программы</w:t>
            </w:r>
          </w:p>
        </w:tc>
        <w:tc>
          <w:tcPr>
            <w:tcW w:w="6237"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proofErr w:type="gramStart"/>
            <w:r w:rsidRPr="0071121F">
              <w:rPr>
                <w:rFonts w:ascii="Times New Roman" w:eastAsia="Times New Roman" w:hAnsi="Times New Roman" w:cs="Times New Roman"/>
                <w:sz w:val="16"/>
                <w:szCs w:val="16"/>
                <w:lang w:eastAsia="ru-RU"/>
              </w:rPr>
              <w:t>-</w:t>
            </w:r>
            <w:r w:rsidRPr="0071121F">
              <w:rPr>
                <w:rFonts w:ascii="Times New Roman" w:eastAsia="Times New Roman" w:hAnsi="Times New Roman" w:cs="Times New Roman"/>
                <w:color w:val="000000"/>
                <w:sz w:val="16"/>
                <w:szCs w:val="16"/>
                <w:lang w:eastAsia="ru-RU"/>
              </w:rPr>
              <w:t xml:space="preserve"> отдел по Пензенскому,  </w:t>
            </w:r>
            <w:proofErr w:type="spellStart"/>
            <w:r w:rsidRPr="0071121F">
              <w:rPr>
                <w:rFonts w:ascii="Times New Roman" w:eastAsia="Times New Roman" w:hAnsi="Times New Roman" w:cs="Times New Roman"/>
                <w:color w:val="000000"/>
                <w:sz w:val="16"/>
                <w:szCs w:val="16"/>
                <w:lang w:eastAsia="ru-RU"/>
              </w:rPr>
              <w:t>Кондольскому</w:t>
            </w:r>
            <w:proofErr w:type="spellEnd"/>
            <w:r w:rsidRPr="0071121F">
              <w:rPr>
                <w:rFonts w:ascii="Times New Roman" w:eastAsia="Times New Roman" w:hAnsi="Times New Roman" w:cs="Times New Roman"/>
                <w:color w:val="000000"/>
                <w:sz w:val="16"/>
                <w:szCs w:val="16"/>
                <w:lang w:eastAsia="ru-RU"/>
              </w:rPr>
              <w:t xml:space="preserve"> и </w:t>
            </w:r>
            <w:proofErr w:type="spellStart"/>
            <w:r w:rsidRPr="0071121F">
              <w:rPr>
                <w:rFonts w:ascii="Times New Roman" w:eastAsia="Times New Roman" w:hAnsi="Times New Roman" w:cs="Times New Roman"/>
                <w:color w:val="000000"/>
                <w:sz w:val="16"/>
                <w:szCs w:val="16"/>
                <w:lang w:eastAsia="ru-RU"/>
              </w:rPr>
              <w:t>Мокшанскому</w:t>
            </w:r>
            <w:proofErr w:type="spellEnd"/>
            <w:r w:rsidRPr="0071121F">
              <w:rPr>
                <w:rFonts w:ascii="Times New Roman" w:eastAsia="Times New Roman" w:hAnsi="Times New Roman" w:cs="Times New Roman"/>
                <w:color w:val="000000"/>
                <w:sz w:val="16"/>
                <w:szCs w:val="16"/>
                <w:lang w:eastAsia="ru-RU"/>
              </w:rPr>
              <w:t xml:space="preserve"> районам Управления </w:t>
            </w:r>
            <w:proofErr w:type="spellStart"/>
            <w:r w:rsidRPr="0071121F">
              <w:rPr>
                <w:rFonts w:ascii="Times New Roman" w:eastAsia="Times New Roman" w:hAnsi="Times New Roman" w:cs="Times New Roman"/>
                <w:color w:val="000000"/>
                <w:sz w:val="16"/>
                <w:szCs w:val="16"/>
                <w:lang w:eastAsia="ru-RU"/>
              </w:rPr>
              <w:t>Росреестра</w:t>
            </w:r>
            <w:proofErr w:type="spellEnd"/>
            <w:r w:rsidRPr="0071121F">
              <w:rPr>
                <w:rFonts w:ascii="Times New Roman" w:eastAsia="Times New Roman" w:hAnsi="Times New Roman" w:cs="Times New Roman"/>
                <w:color w:val="000000"/>
                <w:sz w:val="16"/>
                <w:szCs w:val="16"/>
                <w:lang w:eastAsia="ru-RU"/>
              </w:rPr>
              <w:t xml:space="preserve"> по Пензенской области (по согласованию);</w:t>
            </w:r>
            <w:proofErr w:type="gramEnd"/>
          </w:p>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r w:rsidRPr="0071121F">
              <w:rPr>
                <w:rFonts w:ascii="Times New Roman" w:eastAsia="Times New Roman" w:hAnsi="Times New Roman" w:cs="Times New Roman"/>
                <w:color w:val="000000"/>
                <w:sz w:val="16"/>
                <w:szCs w:val="16"/>
                <w:lang w:eastAsia="ru-RU"/>
              </w:rPr>
              <w:t xml:space="preserve"> отдел муниципального хозяйства, строительства и архитектуры администрации Мокшанского района Пензенской области.</w:t>
            </w:r>
          </w:p>
        </w:tc>
      </w:tr>
      <w:tr w:rsidR="0071121F" w:rsidRPr="0071121F" w:rsidTr="0071121F">
        <w:tc>
          <w:tcPr>
            <w:tcW w:w="3652"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lastRenderedPageBreak/>
              <w:t>Подпрограммы муниципальной программы</w:t>
            </w:r>
          </w:p>
        </w:tc>
        <w:tc>
          <w:tcPr>
            <w:tcW w:w="6237"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r>
      <w:tr w:rsidR="0071121F" w:rsidRPr="0071121F" w:rsidTr="0071121F">
        <w:tc>
          <w:tcPr>
            <w:tcW w:w="3652"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Цели муниципальной программы</w:t>
            </w:r>
          </w:p>
        </w:tc>
        <w:tc>
          <w:tcPr>
            <w:tcW w:w="6237"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-предотвращение и ликвидация загрязнения, истощения, деградации, порчи, уничтожения земель и почв и иного негативного воздействия на земли и почвы, а также обеспечения рационального использования земель, в том числе для восстановления плодородия почв на землях сельскохозяйственного использования и улучшения земель муниципального района</w:t>
            </w:r>
          </w:p>
        </w:tc>
      </w:tr>
      <w:tr w:rsidR="0071121F" w:rsidRPr="0071121F" w:rsidTr="0071121F">
        <w:tc>
          <w:tcPr>
            <w:tcW w:w="3652"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Задачи муниципальной программы</w:t>
            </w:r>
          </w:p>
        </w:tc>
        <w:tc>
          <w:tcPr>
            <w:tcW w:w="6237"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оптимизация деятельности в сфере обращения с отходами производства и потребления;</w:t>
            </w:r>
          </w:p>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повышение эффективности и охраны земель;</w:t>
            </w:r>
          </w:p>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обеспечение организации рационального использования и охраны земель;</w:t>
            </w:r>
          </w:p>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сохранение и восстановление зеленых насаждений.</w:t>
            </w:r>
          </w:p>
        </w:tc>
      </w:tr>
      <w:tr w:rsidR="0071121F" w:rsidRPr="0071121F" w:rsidTr="0071121F">
        <w:tc>
          <w:tcPr>
            <w:tcW w:w="3652"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Целевые показатели муниципальной программы</w:t>
            </w:r>
          </w:p>
        </w:tc>
        <w:tc>
          <w:tcPr>
            <w:tcW w:w="6237"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color w:val="000000"/>
                <w:sz w:val="16"/>
                <w:szCs w:val="16"/>
                <w:lang w:eastAsia="ru-RU"/>
              </w:rPr>
              <w:t>Содействие повышению экологической безопасности населения Мокшанского района и качество его жизни, а также повышению инвестиционной привлекательности Мокшанского района. Рациональное и эффективное использование, охрана земель.</w:t>
            </w:r>
          </w:p>
        </w:tc>
      </w:tr>
      <w:tr w:rsidR="0071121F" w:rsidRPr="0071121F" w:rsidTr="0071121F">
        <w:tc>
          <w:tcPr>
            <w:tcW w:w="3652"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Этапы и сроки реализации муниципальной Программы</w:t>
            </w:r>
          </w:p>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p>
        </w:tc>
        <w:tc>
          <w:tcPr>
            <w:tcW w:w="6237"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2021-2027 годы (без разбивки на этапы)</w:t>
            </w:r>
          </w:p>
        </w:tc>
      </w:tr>
      <w:tr w:rsidR="0071121F" w:rsidRPr="0071121F" w:rsidTr="0071121F">
        <w:tc>
          <w:tcPr>
            <w:tcW w:w="3652"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Объемы бюджетных ассигнований муниципальной программы</w:t>
            </w:r>
          </w:p>
        </w:tc>
        <w:tc>
          <w:tcPr>
            <w:tcW w:w="6237" w:type="dxa"/>
            <w:shd w:val="clear" w:color="auto" w:fill="auto"/>
          </w:tcPr>
          <w:p w:rsidR="0071121F" w:rsidRPr="0071121F" w:rsidRDefault="0071121F" w:rsidP="0071121F">
            <w:pPr>
              <w:widowControl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Объем бюджетных ассигнований на реализацию муниципальной программы из бюджета Мокшанского района составляет 100,0 тыс. рублей, в том числе:</w:t>
            </w:r>
          </w:p>
          <w:p w:rsidR="0071121F" w:rsidRPr="0071121F" w:rsidRDefault="0071121F" w:rsidP="0071121F">
            <w:pPr>
              <w:widowControl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в 2021 году –  0,00 тыс. рублей,</w:t>
            </w:r>
          </w:p>
          <w:p w:rsidR="0071121F" w:rsidRPr="0071121F" w:rsidRDefault="0071121F" w:rsidP="0071121F">
            <w:pPr>
              <w:widowControl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в 2022 году –  0,00 тыс. рублей,</w:t>
            </w:r>
          </w:p>
          <w:p w:rsidR="0071121F" w:rsidRPr="0071121F" w:rsidRDefault="0071121F" w:rsidP="0071121F">
            <w:pPr>
              <w:widowControl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в 2023 году –  20,0 тыс. рублей;</w:t>
            </w:r>
          </w:p>
          <w:p w:rsidR="0071121F" w:rsidRPr="0071121F" w:rsidRDefault="0071121F" w:rsidP="0071121F">
            <w:pPr>
              <w:widowControl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в 2024 году –  20,0 тыс. рублей;</w:t>
            </w:r>
          </w:p>
          <w:p w:rsidR="0071121F" w:rsidRPr="0071121F" w:rsidRDefault="0071121F" w:rsidP="0071121F">
            <w:pPr>
              <w:widowControl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в 2025 году –  20,0 тыс. рублей;</w:t>
            </w:r>
          </w:p>
          <w:p w:rsidR="0071121F" w:rsidRPr="0071121F" w:rsidRDefault="0071121F" w:rsidP="0071121F">
            <w:pPr>
              <w:widowControl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в 2026 году –  20,0 тыс. рублей;</w:t>
            </w:r>
          </w:p>
          <w:p w:rsidR="0071121F" w:rsidRPr="0071121F" w:rsidRDefault="0071121F" w:rsidP="0071121F">
            <w:pPr>
              <w:widowControl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в 2027 году –  20,0 тыс. рублей.</w:t>
            </w:r>
          </w:p>
        </w:tc>
      </w:tr>
      <w:tr w:rsidR="0071121F" w:rsidRPr="0071121F" w:rsidTr="0071121F">
        <w:trPr>
          <w:trHeight w:val="274"/>
        </w:trPr>
        <w:tc>
          <w:tcPr>
            <w:tcW w:w="3652"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Ожидаемые результаты реализации муниципальной программы</w:t>
            </w:r>
          </w:p>
        </w:tc>
        <w:tc>
          <w:tcPr>
            <w:tcW w:w="6237" w:type="dxa"/>
            <w:shd w:val="clear" w:color="auto" w:fill="auto"/>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color w:val="000000"/>
                <w:sz w:val="16"/>
                <w:szCs w:val="16"/>
                <w:lang w:eastAsia="ru-RU"/>
              </w:rPr>
              <w:t>Содействие повышению экологической безопасности населения Мокшанского района и качество его жизни, а также повышению инвестиционной привлекательности Мокшанского района. Рациональное и эффективное использование, охрана земель.</w:t>
            </w:r>
          </w:p>
        </w:tc>
      </w:tr>
    </w:tbl>
    <w:p w:rsidR="0071121F" w:rsidRPr="0071121F" w:rsidRDefault="0071121F" w:rsidP="0071121F">
      <w:pPr>
        <w:widowControl w:val="0"/>
        <w:autoSpaceDE w:val="0"/>
        <w:autoSpaceDN w:val="0"/>
        <w:jc w:val="center"/>
        <w:rPr>
          <w:rFonts w:ascii="Times New Roman" w:eastAsia="Times New Roman" w:hAnsi="Times New Roman" w:cs="Times New Roman"/>
          <w:b/>
          <w:sz w:val="16"/>
          <w:szCs w:val="16"/>
          <w:lang w:eastAsia="ru-RU"/>
        </w:rPr>
      </w:pPr>
    </w:p>
    <w:p w:rsidR="0071121F" w:rsidRPr="0071121F" w:rsidRDefault="0071121F" w:rsidP="0071121F">
      <w:pPr>
        <w:jc w:val="left"/>
        <w:rPr>
          <w:rFonts w:ascii="Times New Roman" w:eastAsia="Times New Roman" w:hAnsi="Times New Roman" w:cs="Times New Roman"/>
          <w:sz w:val="16"/>
          <w:szCs w:val="16"/>
          <w:lang w:eastAsia="ru-RU"/>
        </w:rPr>
      </w:pPr>
    </w:p>
    <w:p w:rsidR="0071121F" w:rsidRPr="0071121F" w:rsidRDefault="0071121F" w:rsidP="0071121F">
      <w:pPr>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ПРИОРИТЕТЫ</w:t>
      </w:r>
    </w:p>
    <w:p w:rsidR="0071121F" w:rsidRPr="0071121F" w:rsidRDefault="0071121F" w:rsidP="0071121F">
      <w:pPr>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муниципальной политики, цели, задачи, основные мероприятия в сфере социально-экономического развития Мокшанского района Пензенской области в рамках реализации муниципальной программы</w:t>
      </w:r>
    </w:p>
    <w:p w:rsidR="0071121F" w:rsidRPr="0071121F" w:rsidRDefault="0071121F" w:rsidP="0071121F">
      <w:pPr>
        <w:jc w:val="center"/>
        <w:rPr>
          <w:rFonts w:ascii="Times New Roman" w:eastAsia="Times New Roman" w:hAnsi="Times New Roman" w:cs="Times New Roman"/>
          <w:b/>
          <w:sz w:val="16"/>
          <w:szCs w:val="16"/>
          <w:lang w:eastAsia="ru-RU"/>
        </w:rPr>
      </w:pP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Земля - важная часть окружающей среды, использование которой связано со всеми другими природными объектами: водами, лесами, животным и растительным миром, полезными ископаемыми и иными ценностями недр земли. Без использования и охраны земли практически невозможно использование других природных ресурсов. Бесхозяйственность по отношению к земле немедленно наносит или в недалеком будущем будет наносить вред окружающей среде, приводить не только к разрушению поверхностного слоя земли – почвы, ее химическому и радиоактивному загрязнению, но и сопровождаться экологическим ухудшением всего природного комплекса.</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Земля используется и охраняется в Российской Федерации как основа жизни и деятельности народов, проживающих на соответствующей территории. Эта формула служит фундаментом прав и обязанностей государства, занятия общества и землепользователей использованием и охраной земли в соответствии с действующим законодательством.</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Муниципальная программа по использованию и охране земель на территории Мокшанского района на 2021 – 2027 годы (далее – Программа) направлена на создание благоприятных условий использования и охраны земель, обеспечивающих реализацию государственной политики эффективного и рационального использования и управления земельными ресурсами в интересах укрепления экономики района.</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Нерациональное использование земли, потребительское и бесхозяйственное отношение к ней приводят к нарушению выполняемых ею функций, снижению природных свойств.</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Охрана земель только тогда может быть эффективной, когда обеспечивается рациональное землепользование.</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Проблемы устойчивого социально – экономического развития Мокшанского района и экологически безопасной жизнедеятельности его жителей на современном этапе тесно связаны с решением вопросов охраны и использования земель. </w:t>
      </w:r>
    </w:p>
    <w:p w:rsidR="0071121F" w:rsidRPr="0071121F" w:rsidRDefault="0071121F" w:rsidP="0071121F">
      <w:pPr>
        <w:ind w:firstLine="567"/>
        <w:rPr>
          <w:rFonts w:ascii="Times New Roman" w:eastAsia="Times New Roman" w:hAnsi="Times New Roman" w:cs="Times New Roman"/>
          <w:b/>
          <w:color w:val="000000"/>
          <w:sz w:val="16"/>
          <w:szCs w:val="16"/>
          <w:lang w:eastAsia="ru-RU"/>
        </w:rPr>
      </w:pPr>
      <w:r w:rsidRPr="0071121F">
        <w:rPr>
          <w:rFonts w:ascii="Times New Roman" w:eastAsia="Times New Roman" w:hAnsi="Times New Roman" w:cs="Times New Roman"/>
          <w:color w:val="000000"/>
          <w:sz w:val="16"/>
          <w:szCs w:val="16"/>
          <w:lang w:eastAsia="ru-RU"/>
        </w:rPr>
        <w:t>Экологическое состояние земель Мокшанского района в среднем хорошее, но стихийные несанкционированные свалки оказывают отрицательное влияние на окружающую среду, и усугубляют экологическую обстановку.</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Охрана земель включает систему правовых мер, организационных, экономических и других мероприятий, направленных на рациональное использование, защиту от вредных антропогенных воздействий, а также на воспроизводство и повышение плодородия почв.</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Целями Программы являются предотвращение и ликвидация загрязнения, истощения, деградации, порчи, уничтожения земель и почв и иного негативного воздействия на земли и почвы, а также обеспечение рационального использования земель, в том числе для восстановления плодородия почв на землях сельскохозяйственного использования и улучшения земель Мокшанского района.</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Для достижения поставленных целей предполагается решение следующих задач:</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оптимизация деятельности в сфере обращения с отходами производства и потребления;</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обеспечение организации использования и охраны земель;</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рациональное использование земель;</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сохранение и восстановление зеленых насаждений.</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Перечень целевых показателей </w:t>
      </w:r>
      <w:proofErr w:type="gramStart"/>
      <w:r w:rsidRPr="0071121F">
        <w:rPr>
          <w:rFonts w:ascii="Times New Roman" w:eastAsia="Times New Roman" w:hAnsi="Times New Roman" w:cs="Times New Roman"/>
          <w:color w:val="000000"/>
          <w:sz w:val="16"/>
          <w:szCs w:val="16"/>
          <w:lang w:eastAsia="ru-RU"/>
        </w:rPr>
        <w:t>изложены</w:t>
      </w:r>
      <w:proofErr w:type="gramEnd"/>
      <w:r w:rsidRPr="0071121F">
        <w:rPr>
          <w:rFonts w:ascii="Times New Roman" w:eastAsia="Times New Roman" w:hAnsi="Times New Roman" w:cs="Times New Roman"/>
          <w:color w:val="000000"/>
          <w:sz w:val="16"/>
          <w:szCs w:val="16"/>
          <w:lang w:eastAsia="ru-RU"/>
        </w:rPr>
        <w:t xml:space="preserve"> в приложениях № 1 и №1.1 к Программе. Состав целевых показателей Программы определен исходя из принципа необходимости и достаточности информации для характеристики достижения цели и решения муниципальной программы.</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Сведения об основных мерах правового регулирования в сфере реализации Программы отражены в приложении № 2 к Программе.</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Ресурсное обеспечение реализации Программы за счет всех источников финансирования по годам приводится в приложении № 3,  №3.1 к Программе.</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Ресурсное обеспечение реализации Программы за счет средств бюджета Мокшанского района по годам приводится в приложении № 4, №4.1 к Программе.</w:t>
      </w:r>
    </w:p>
    <w:p w:rsidR="0071121F" w:rsidRPr="0071121F" w:rsidRDefault="0071121F" w:rsidP="0071121F">
      <w:pPr>
        <w:ind w:firstLine="567"/>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Перечень основных мероприятий, мероприятий муниципальной программы Мокшанского района «Использование и охрана земель на территории Мокшанского района Пензенской области на 2021-2027 годы» приводится в приложении № 5, №5.1 к Программе.</w:t>
      </w:r>
    </w:p>
    <w:p w:rsidR="0071121F" w:rsidRPr="0071121F" w:rsidRDefault="0071121F" w:rsidP="0071121F">
      <w:pPr>
        <w:ind w:firstLine="567"/>
        <w:rPr>
          <w:rFonts w:ascii="Times New Roman" w:eastAsia="Times New Roman" w:hAnsi="Times New Roman" w:cs="Times New Roman"/>
          <w:color w:val="000000"/>
          <w:sz w:val="16"/>
          <w:szCs w:val="16"/>
          <w:lang w:eastAsia="ru-RU"/>
        </w:rPr>
      </w:pPr>
    </w:p>
    <w:p w:rsidR="0071121F" w:rsidRPr="0071121F" w:rsidRDefault="0071121F" w:rsidP="0071121F">
      <w:pPr>
        <w:ind w:firstLine="567"/>
        <w:rPr>
          <w:rFonts w:ascii="Times New Roman" w:eastAsia="Times New Roman" w:hAnsi="Times New Roman" w:cs="Times New Roman"/>
          <w:color w:val="000000"/>
          <w:sz w:val="16"/>
          <w:szCs w:val="16"/>
          <w:lang w:eastAsia="ru-RU"/>
        </w:rPr>
      </w:pPr>
    </w:p>
    <w:p w:rsidR="0071121F" w:rsidRPr="0071121F" w:rsidRDefault="0071121F" w:rsidP="0071121F">
      <w:pPr>
        <w:ind w:firstLine="567"/>
        <w:jc w:val="righ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lastRenderedPageBreak/>
        <w:t>Приложение №1</w:t>
      </w:r>
    </w:p>
    <w:p w:rsidR="0071121F" w:rsidRPr="0071121F" w:rsidRDefault="0071121F" w:rsidP="0071121F">
      <w:pPr>
        <w:ind w:firstLine="567"/>
        <w:jc w:val="righ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к муниципальной программе </w:t>
      </w:r>
    </w:p>
    <w:p w:rsidR="0071121F" w:rsidRPr="0071121F" w:rsidRDefault="0071121F" w:rsidP="0071121F">
      <w:pPr>
        <w:ind w:firstLine="567"/>
        <w:jc w:val="righ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«Использование и охрана</w:t>
      </w:r>
    </w:p>
    <w:p w:rsidR="0071121F" w:rsidRPr="0071121F" w:rsidRDefault="0071121F" w:rsidP="0071121F">
      <w:pPr>
        <w:ind w:firstLine="567"/>
        <w:jc w:val="righ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земель на территории Мокшанского района </w:t>
      </w:r>
    </w:p>
    <w:p w:rsidR="0071121F" w:rsidRPr="0071121F" w:rsidRDefault="0071121F" w:rsidP="0071121F">
      <w:pPr>
        <w:ind w:firstLine="567"/>
        <w:jc w:val="righ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Пензенской области</w:t>
      </w:r>
    </w:p>
    <w:p w:rsidR="0071121F" w:rsidRPr="0071121F" w:rsidRDefault="0071121F" w:rsidP="0071121F">
      <w:pPr>
        <w:ind w:firstLine="567"/>
        <w:jc w:val="righ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на 2021-2027 годы»</w:t>
      </w:r>
    </w:p>
    <w:p w:rsidR="0071121F" w:rsidRPr="0071121F" w:rsidRDefault="0071121F" w:rsidP="0071121F">
      <w:pPr>
        <w:ind w:firstLine="567"/>
        <w:jc w:val="center"/>
        <w:rPr>
          <w:rFonts w:ascii="Times New Roman" w:eastAsia="Times New Roman" w:hAnsi="Times New Roman" w:cs="Times New Roman"/>
          <w:b/>
          <w:color w:val="000000"/>
          <w:sz w:val="16"/>
          <w:szCs w:val="16"/>
          <w:lang w:eastAsia="ru-RU"/>
        </w:rPr>
      </w:pPr>
    </w:p>
    <w:p w:rsidR="0071121F" w:rsidRPr="0071121F" w:rsidRDefault="0071121F" w:rsidP="0071121F">
      <w:pPr>
        <w:jc w:val="center"/>
        <w:rPr>
          <w:rFonts w:ascii="Times New Roman" w:eastAsia="Times New Roman" w:hAnsi="Times New Roman" w:cs="Times New Roman"/>
          <w:b/>
          <w:color w:val="000000"/>
          <w:sz w:val="16"/>
          <w:szCs w:val="16"/>
          <w:lang w:eastAsia="ru-RU"/>
        </w:rPr>
      </w:pPr>
      <w:r w:rsidRPr="0071121F">
        <w:rPr>
          <w:rFonts w:ascii="Times New Roman" w:eastAsia="Times New Roman" w:hAnsi="Times New Roman" w:cs="Times New Roman"/>
          <w:b/>
          <w:color w:val="000000"/>
          <w:sz w:val="16"/>
          <w:szCs w:val="16"/>
          <w:lang w:eastAsia="ru-RU"/>
        </w:rPr>
        <w:t>ПЕРЕЧЕНЬ</w:t>
      </w:r>
    </w:p>
    <w:p w:rsidR="0071121F" w:rsidRPr="0071121F" w:rsidRDefault="0071121F" w:rsidP="0071121F">
      <w:pPr>
        <w:jc w:val="center"/>
        <w:rPr>
          <w:rFonts w:ascii="Times New Roman" w:eastAsia="Times New Roman" w:hAnsi="Times New Roman" w:cs="Times New Roman"/>
          <w:b/>
          <w:color w:val="000000"/>
          <w:sz w:val="16"/>
          <w:szCs w:val="16"/>
          <w:lang w:eastAsia="ru-RU"/>
        </w:rPr>
      </w:pPr>
      <w:r w:rsidRPr="0071121F">
        <w:rPr>
          <w:rFonts w:ascii="Times New Roman" w:eastAsia="Times New Roman" w:hAnsi="Times New Roman" w:cs="Times New Roman"/>
          <w:b/>
          <w:color w:val="000000"/>
          <w:sz w:val="16"/>
          <w:szCs w:val="16"/>
          <w:lang w:eastAsia="ru-RU"/>
        </w:rPr>
        <w:t>целевых показателей муниципальной программы Мокшанского района «Использование и охрана земель на территории Мокшанского района Пензенской области на 2021-2027 годы» на 2021 год</w:t>
      </w:r>
    </w:p>
    <w:p w:rsidR="0071121F" w:rsidRPr="0071121F" w:rsidRDefault="0071121F" w:rsidP="0071121F">
      <w:pPr>
        <w:ind w:firstLine="567"/>
        <w:jc w:val="center"/>
        <w:rPr>
          <w:rFonts w:ascii="Times New Roman" w:eastAsia="Times New Roman" w:hAnsi="Times New Roman" w:cs="Times New Roman"/>
          <w:color w:val="000000"/>
          <w:sz w:val="16"/>
          <w:szCs w:val="16"/>
          <w:lang w:eastAsia="ru-RU"/>
        </w:rPr>
      </w:pPr>
    </w:p>
    <w:tbl>
      <w:tblPr>
        <w:tblW w:w="9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5954"/>
        <w:gridCol w:w="1134"/>
        <w:gridCol w:w="1985"/>
      </w:tblGrid>
      <w:tr w:rsidR="0071121F" w:rsidRPr="0071121F" w:rsidTr="0071121F">
        <w:trPr>
          <w:trHeight w:val="325"/>
        </w:trPr>
        <w:tc>
          <w:tcPr>
            <w:tcW w:w="6771" w:type="dxa"/>
            <w:gridSpan w:val="2"/>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Ответственный исполнитель</w:t>
            </w:r>
          </w:p>
        </w:tc>
        <w:tc>
          <w:tcPr>
            <w:tcW w:w="1134" w:type="dxa"/>
            <w:vMerge w:val="restart"/>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p>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Единица измерения</w:t>
            </w:r>
          </w:p>
        </w:tc>
        <w:tc>
          <w:tcPr>
            <w:tcW w:w="1985"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Администрация Мокшанского района</w:t>
            </w:r>
          </w:p>
        </w:tc>
      </w:tr>
      <w:tr w:rsidR="0071121F" w:rsidRPr="0071121F" w:rsidTr="0071121F">
        <w:trPr>
          <w:trHeight w:val="340"/>
        </w:trPr>
        <w:tc>
          <w:tcPr>
            <w:tcW w:w="81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w:t>
            </w:r>
          </w:p>
          <w:p w:rsidR="0071121F" w:rsidRPr="0071121F" w:rsidRDefault="0071121F" w:rsidP="0071121F">
            <w:pPr>
              <w:jc w:val="center"/>
              <w:rPr>
                <w:rFonts w:ascii="Times New Roman" w:eastAsia="Times New Roman" w:hAnsi="Times New Roman" w:cs="Times New Roman"/>
                <w:color w:val="000000"/>
                <w:sz w:val="16"/>
                <w:szCs w:val="16"/>
                <w:lang w:eastAsia="ru-RU"/>
              </w:rPr>
            </w:pPr>
            <w:proofErr w:type="gramStart"/>
            <w:r w:rsidRPr="0071121F">
              <w:rPr>
                <w:rFonts w:ascii="Times New Roman" w:eastAsia="Times New Roman" w:hAnsi="Times New Roman" w:cs="Times New Roman"/>
                <w:color w:val="000000"/>
                <w:sz w:val="16"/>
                <w:szCs w:val="16"/>
                <w:lang w:eastAsia="ru-RU"/>
              </w:rPr>
              <w:t>п</w:t>
            </w:r>
            <w:proofErr w:type="gramEnd"/>
            <w:r w:rsidRPr="0071121F">
              <w:rPr>
                <w:rFonts w:ascii="Times New Roman" w:eastAsia="Times New Roman" w:hAnsi="Times New Roman" w:cs="Times New Roman"/>
                <w:color w:val="000000"/>
                <w:sz w:val="16"/>
                <w:szCs w:val="16"/>
                <w:lang w:eastAsia="ru-RU"/>
              </w:rPr>
              <w:t>/п</w:t>
            </w:r>
          </w:p>
        </w:tc>
        <w:tc>
          <w:tcPr>
            <w:tcW w:w="5954"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Наименование целевого показателя (на конец года)</w:t>
            </w:r>
          </w:p>
        </w:tc>
        <w:tc>
          <w:tcPr>
            <w:tcW w:w="1134" w:type="dxa"/>
            <w:vMerge/>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p>
        </w:tc>
        <w:tc>
          <w:tcPr>
            <w:tcW w:w="1985"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2021</w:t>
            </w:r>
          </w:p>
        </w:tc>
      </w:tr>
      <w:tr w:rsidR="0071121F" w:rsidRPr="0071121F" w:rsidTr="0071121F">
        <w:tc>
          <w:tcPr>
            <w:tcW w:w="81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w:t>
            </w:r>
          </w:p>
        </w:tc>
        <w:tc>
          <w:tcPr>
            <w:tcW w:w="5954" w:type="dxa"/>
            <w:shd w:val="clear" w:color="auto" w:fill="auto"/>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количество  принятых муниципальных нормативных правовых актов, направленных на охрану земель</w:t>
            </w:r>
          </w:p>
        </w:tc>
        <w:tc>
          <w:tcPr>
            <w:tcW w:w="1134"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ед.</w:t>
            </w:r>
          </w:p>
        </w:tc>
        <w:tc>
          <w:tcPr>
            <w:tcW w:w="1985"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w:t>
            </w:r>
          </w:p>
        </w:tc>
      </w:tr>
      <w:tr w:rsidR="0071121F" w:rsidRPr="0071121F" w:rsidTr="0071121F">
        <w:tc>
          <w:tcPr>
            <w:tcW w:w="81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w:t>
            </w:r>
          </w:p>
        </w:tc>
        <w:tc>
          <w:tcPr>
            <w:tcW w:w="5954" w:type="dxa"/>
            <w:shd w:val="clear" w:color="auto" w:fill="auto"/>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количество проведенных мероприятий по вопросам охраны земель</w:t>
            </w:r>
          </w:p>
        </w:tc>
        <w:tc>
          <w:tcPr>
            <w:tcW w:w="1134"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ед.</w:t>
            </w:r>
          </w:p>
        </w:tc>
        <w:tc>
          <w:tcPr>
            <w:tcW w:w="1985"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3</w:t>
            </w:r>
          </w:p>
        </w:tc>
      </w:tr>
      <w:tr w:rsidR="0071121F" w:rsidRPr="0071121F" w:rsidTr="0071121F">
        <w:tc>
          <w:tcPr>
            <w:tcW w:w="81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3</w:t>
            </w:r>
          </w:p>
        </w:tc>
        <w:tc>
          <w:tcPr>
            <w:tcW w:w="5954" w:type="dxa"/>
            <w:shd w:val="clear" w:color="auto" w:fill="auto"/>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эффективное использование земель</w:t>
            </w:r>
          </w:p>
        </w:tc>
        <w:tc>
          <w:tcPr>
            <w:tcW w:w="1134"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w:t>
            </w:r>
          </w:p>
        </w:tc>
        <w:tc>
          <w:tcPr>
            <w:tcW w:w="1985"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100</w:t>
            </w:r>
          </w:p>
        </w:tc>
      </w:tr>
      <w:tr w:rsidR="0071121F" w:rsidRPr="0071121F" w:rsidTr="0071121F">
        <w:tc>
          <w:tcPr>
            <w:tcW w:w="81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4</w:t>
            </w:r>
          </w:p>
        </w:tc>
        <w:tc>
          <w:tcPr>
            <w:tcW w:w="5954" w:type="dxa"/>
            <w:shd w:val="clear" w:color="auto" w:fill="auto"/>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количество размещенных на официальном сайте администрации и на информационных стендах информационных материалов по благоустройству территории, охраны земельных участков и разъяснений земельного законодательства</w:t>
            </w:r>
          </w:p>
        </w:tc>
        <w:tc>
          <w:tcPr>
            <w:tcW w:w="1134"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ед.</w:t>
            </w:r>
          </w:p>
        </w:tc>
        <w:tc>
          <w:tcPr>
            <w:tcW w:w="1985"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w:t>
            </w:r>
          </w:p>
        </w:tc>
      </w:tr>
    </w:tbl>
    <w:p w:rsidR="0071121F" w:rsidRPr="0071121F" w:rsidRDefault="0071121F" w:rsidP="0071121F">
      <w:pPr>
        <w:ind w:firstLine="567"/>
        <w:jc w:val="center"/>
        <w:rPr>
          <w:rFonts w:ascii="Times New Roman" w:eastAsia="Times New Roman" w:hAnsi="Times New Roman" w:cs="Times New Roman"/>
          <w:color w:val="000000"/>
          <w:sz w:val="16"/>
          <w:szCs w:val="16"/>
          <w:lang w:eastAsia="ru-RU"/>
        </w:rPr>
      </w:pPr>
    </w:p>
    <w:p w:rsidR="0071121F" w:rsidRPr="0071121F" w:rsidRDefault="0071121F" w:rsidP="0071121F">
      <w:pPr>
        <w:ind w:firstLine="567"/>
        <w:jc w:val="left"/>
        <w:rPr>
          <w:rFonts w:ascii="Times New Roman" w:eastAsia="Times New Roman" w:hAnsi="Times New Roman" w:cs="Times New Roman"/>
          <w:color w:val="000000"/>
          <w:sz w:val="16"/>
          <w:szCs w:val="16"/>
          <w:lang w:eastAsia="ru-RU"/>
        </w:rPr>
      </w:pPr>
    </w:p>
    <w:p w:rsidR="0071121F" w:rsidRPr="0071121F" w:rsidRDefault="0071121F" w:rsidP="0071121F">
      <w:pPr>
        <w:ind w:firstLine="567"/>
        <w:jc w:val="righ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Приложение №1.1</w:t>
      </w:r>
    </w:p>
    <w:p w:rsidR="0071121F" w:rsidRPr="0071121F" w:rsidRDefault="0071121F" w:rsidP="0071121F">
      <w:pPr>
        <w:ind w:firstLine="567"/>
        <w:jc w:val="righ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к муниципальной программе </w:t>
      </w:r>
    </w:p>
    <w:p w:rsidR="0071121F" w:rsidRPr="0071121F" w:rsidRDefault="0071121F" w:rsidP="0071121F">
      <w:pPr>
        <w:ind w:firstLine="567"/>
        <w:jc w:val="righ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«Использование и охрана</w:t>
      </w:r>
    </w:p>
    <w:p w:rsidR="0071121F" w:rsidRPr="0071121F" w:rsidRDefault="0071121F" w:rsidP="0071121F">
      <w:pPr>
        <w:ind w:firstLine="567"/>
        <w:jc w:val="righ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земель на территории Мокшанского района </w:t>
      </w:r>
    </w:p>
    <w:p w:rsidR="0071121F" w:rsidRPr="0071121F" w:rsidRDefault="0071121F" w:rsidP="0071121F">
      <w:pPr>
        <w:ind w:firstLine="567"/>
        <w:jc w:val="righ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Пензенской области</w:t>
      </w:r>
    </w:p>
    <w:p w:rsidR="0071121F" w:rsidRPr="0071121F" w:rsidRDefault="0071121F" w:rsidP="0071121F">
      <w:pPr>
        <w:ind w:firstLine="567"/>
        <w:jc w:val="righ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на 2021-2027 годы»</w:t>
      </w:r>
    </w:p>
    <w:p w:rsidR="0071121F" w:rsidRPr="0071121F" w:rsidRDefault="0071121F" w:rsidP="0071121F">
      <w:pPr>
        <w:ind w:firstLine="567"/>
        <w:jc w:val="right"/>
        <w:rPr>
          <w:rFonts w:ascii="Times New Roman" w:eastAsia="Times New Roman" w:hAnsi="Times New Roman" w:cs="Times New Roman"/>
          <w:color w:val="000000"/>
          <w:sz w:val="16"/>
          <w:szCs w:val="16"/>
          <w:lang w:eastAsia="ru-RU"/>
        </w:rPr>
      </w:pPr>
    </w:p>
    <w:p w:rsidR="0071121F" w:rsidRPr="0071121F" w:rsidRDefault="0071121F" w:rsidP="0071121F">
      <w:pPr>
        <w:jc w:val="center"/>
        <w:rPr>
          <w:rFonts w:ascii="Times New Roman" w:eastAsia="Times New Roman" w:hAnsi="Times New Roman" w:cs="Times New Roman"/>
          <w:b/>
          <w:color w:val="000000"/>
          <w:sz w:val="16"/>
          <w:szCs w:val="16"/>
          <w:lang w:eastAsia="ru-RU"/>
        </w:rPr>
      </w:pPr>
      <w:r w:rsidRPr="0071121F">
        <w:rPr>
          <w:rFonts w:ascii="Times New Roman" w:eastAsia="Times New Roman" w:hAnsi="Times New Roman" w:cs="Times New Roman"/>
          <w:b/>
          <w:color w:val="000000"/>
          <w:sz w:val="16"/>
          <w:szCs w:val="16"/>
          <w:lang w:eastAsia="ru-RU"/>
        </w:rPr>
        <w:t>ПЕРЕЧЕНЬ</w:t>
      </w:r>
    </w:p>
    <w:p w:rsidR="0071121F" w:rsidRPr="0071121F" w:rsidRDefault="0071121F" w:rsidP="0071121F">
      <w:pPr>
        <w:jc w:val="center"/>
        <w:rPr>
          <w:rFonts w:ascii="Times New Roman" w:eastAsia="Times New Roman" w:hAnsi="Times New Roman" w:cs="Times New Roman"/>
          <w:b/>
          <w:color w:val="000000"/>
          <w:sz w:val="16"/>
          <w:szCs w:val="16"/>
          <w:lang w:eastAsia="ru-RU"/>
        </w:rPr>
      </w:pPr>
      <w:r w:rsidRPr="0071121F">
        <w:rPr>
          <w:rFonts w:ascii="Times New Roman" w:eastAsia="Times New Roman" w:hAnsi="Times New Roman" w:cs="Times New Roman"/>
          <w:b/>
          <w:color w:val="000000"/>
          <w:sz w:val="16"/>
          <w:szCs w:val="16"/>
          <w:lang w:eastAsia="ru-RU"/>
        </w:rPr>
        <w:t xml:space="preserve">целевых показателей муниципальной программы Мокшанского района «Использование и охрана земель на территории Мокшанского района Пензенской области на 2021-2027 годы» </w:t>
      </w:r>
    </w:p>
    <w:p w:rsidR="0071121F" w:rsidRPr="0071121F" w:rsidRDefault="0071121F" w:rsidP="0071121F">
      <w:pPr>
        <w:ind w:firstLine="567"/>
        <w:jc w:val="center"/>
        <w:rPr>
          <w:rFonts w:ascii="Times New Roman" w:eastAsia="Times New Roman" w:hAnsi="Times New Roman" w:cs="Times New Roman"/>
          <w:color w:val="000000"/>
          <w:sz w:val="16"/>
          <w:szCs w:val="16"/>
          <w:lang w:eastAsia="ru-RU"/>
        </w:rPr>
      </w:pPr>
    </w:p>
    <w:tbl>
      <w:tblP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4536"/>
        <w:gridCol w:w="992"/>
        <w:gridCol w:w="709"/>
        <w:gridCol w:w="567"/>
        <w:gridCol w:w="708"/>
        <w:gridCol w:w="567"/>
        <w:gridCol w:w="567"/>
        <w:gridCol w:w="709"/>
      </w:tblGrid>
      <w:tr w:rsidR="0071121F" w:rsidRPr="0071121F" w:rsidTr="0071121F">
        <w:trPr>
          <w:trHeight w:val="325"/>
        </w:trPr>
        <w:tc>
          <w:tcPr>
            <w:tcW w:w="5211" w:type="dxa"/>
            <w:gridSpan w:val="2"/>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Ответственный исполнитель</w:t>
            </w:r>
          </w:p>
        </w:tc>
        <w:tc>
          <w:tcPr>
            <w:tcW w:w="992" w:type="dxa"/>
            <w:vMerge w:val="restart"/>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p>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Единица измерения</w:t>
            </w:r>
          </w:p>
        </w:tc>
        <w:tc>
          <w:tcPr>
            <w:tcW w:w="3827" w:type="dxa"/>
            <w:gridSpan w:val="6"/>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Администрация Мокшанского района</w:t>
            </w:r>
          </w:p>
        </w:tc>
      </w:tr>
      <w:tr w:rsidR="0071121F" w:rsidRPr="0071121F" w:rsidTr="0071121F">
        <w:trPr>
          <w:trHeight w:val="432"/>
        </w:trPr>
        <w:tc>
          <w:tcPr>
            <w:tcW w:w="675"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w:t>
            </w:r>
          </w:p>
          <w:p w:rsidR="0071121F" w:rsidRPr="0071121F" w:rsidRDefault="0071121F" w:rsidP="0071121F">
            <w:pPr>
              <w:jc w:val="center"/>
              <w:rPr>
                <w:rFonts w:ascii="Times New Roman" w:eastAsia="Times New Roman" w:hAnsi="Times New Roman" w:cs="Times New Roman"/>
                <w:color w:val="000000"/>
                <w:sz w:val="16"/>
                <w:szCs w:val="16"/>
                <w:lang w:eastAsia="ru-RU"/>
              </w:rPr>
            </w:pPr>
            <w:proofErr w:type="gramStart"/>
            <w:r w:rsidRPr="0071121F">
              <w:rPr>
                <w:rFonts w:ascii="Times New Roman" w:eastAsia="Times New Roman" w:hAnsi="Times New Roman" w:cs="Times New Roman"/>
                <w:color w:val="000000"/>
                <w:sz w:val="16"/>
                <w:szCs w:val="16"/>
                <w:lang w:eastAsia="ru-RU"/>
              </w:rPr>
              <w:t>п</w:t>
            </w:r>
            <w:proofErr w:type="gramEnd"/>
            <w:r w:rsidRPr="0071121F">
              <w:rPr>
                <w:rFonts w:ascii="Times New Roman" w:eastAsia="Times New Roman" w:hAnsi="Times New Roman" w:cs="Times New Roman"/>
                <w:color w:val="000000"/>
                <w:sz w:val="16"/>
                <w:szCs w:val="16"/>
                <w:lang w:eastAsia="ru-RU"/>
              </w:rPr>
              <w:t>/п</w:t>
            </w:r>
          </w:p>
        </w:tc>
        <w:tc>
          <w:tcPr>
            <w:tcW w:w="4536"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Наименование целевого показателя </w:t>
            </w:r>
          </w:p>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(на конец года)</w:t>
            </w:r>
          </w:p>
        </w:tc>
        <w:tc>
          <w:tcPr>
            <w:tcW w:w="992" w:type="dxa"/>
            <w:vMerge/>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p>
        </w:tc>
        <w:tc>
          <w:tcPr>
            <w:tcW w:w="709" w:type="dxa"/>
            <w:shd w:val="clear" w:color="auto" w:fill="auto"/>
          </w:tcPr>
          <w:p w:rsidR="0071121F" w:rsidRPr="0071121F" w:rsidRDefault="0071121F" w:rsidP="0071121F">
            <w:pPr>
              <w:ind w:hanging="108"/>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2022</w:t>
            </w:r>
          </w:p>
        </w:tc>
        <w:tc>
          <w:tcPr>
            <w:tcW w:w="567" w:type="dxa"/>
            <w:shd w:val="clear" w:color="auto" w:fill="auto"/>
          </w:tcPr>
          <w:p w:rsidR="0071121F" w:rsidRPr="0071121F" w:rsidRDefault="0071121F" w:rsidP="0071121F">
            <w:pPr>
              <w:ind w:hanging="108"/>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2023</w:t>
            </w:r>
          </w:p>
        </w:tc>
        <w:tc>
          <w:tcPr>
            <w:tcW w:w="708" w:type="dxa"/>
            <w:shd w:val="clear" w:color="auto" w:fill="auto"/>
          </w:tcPr>
          <w:p w:rsidR="0071121F" w:rsidRPr="0071121F" w:rsidRDefault="0071121F" w:rsidP="0071121F">
            <w:pPr>
              <w:ind w:hanging="108"/>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2024</w:t>
            </w:r>
          </w:p>
        </w:tc>
        <w:tc>
          <w:tcPr>
            <w:tcW w:w="567" w:type="dxa"/>
            <w:shd w:val="clear" w:color="auto" w:fill="auto"/>
          </w:tcPr>
          <w:p w:rsidR="0071121F" w:rsidRPr="0071121F" w:rsidRDefault="0071121F" w:rsidP="0071121F">
            <w:pPr>
              <w:ind w:hanging="108"/>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2025</w:t>
            </w:r>
          </w:p>
        </w:tc>
        <w:tc>
          <w:tcPr>
            <w:tcW w:w="567" w:type="dxa"/>
            <w:shd w:val="clear" w:color="auto" w:fill="auto"/>
          </w:tcPr>
          <w:p w:rsidR="0071121F" w:rsidRPr="0071121F" w:rsidRDefault="0071121F" w:rsidP="0071121F">
            <w:pPr>
              <w:ind w:hanging="108"/>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2026</w:t>
            </w:r>
          </w:p>
        </w:tc>
        <w:tc>
          <w:tcPr>
            <w:tcW w:w="709" w:type="dxa"/>
            <w:shd w:val="clear" w:color="auto" w:fill="auto"/>
          </w:tcPr>
          <w:p w:rsidR="0071121F" w:rsidRPr="0071121F" w:rsidRDefault="0071121F" w:rsidP="0071121F">
            <w:pPr>
              <w:ind w:hanging="108"/>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2027</w:t>
            </w:r>
          </w:p>
        </w:tc>
      </w:tr>
      <w:tr w:rsidR="0071121F" w:rsidRPr="0071121F" w:rsidTr="0071121F">
        <w:tc>
          <w:tcPr>
            <w:tcW w:w="675"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w:t>
            </w:r>
          </w:p>
        </w:tc>
        <w:tc>
          <w:tcPr>
            <w:tcW w:w="4536" w:type="dxa"/>
            <w:shd w:val="clear" w:color="auto" w:fill="auto"/>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количество  принятых муниципальных нормативных правовых актов, направленных на охрану земель</w:t>
            </w:r>
          </w:p>
        </w:tc>
        <w:tc>
          <w:tcPr>
            <w:tcW w:w="992"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ед.</w:t>
            </w:r>
          </w:p>
        </w:tc>
        <w:tc>
          <w:tcPr>
            <w:tcW w:w="709" w:type="dxa"/>
            <w:shd w:val="clear" w:color="auto" w:fill="auto"/>
          </w:tcPr>
          <w:p w:rsidR="0071121F" w:rsidRPr="0071121F" w:rsidRDefault="0071121F" w:rsidP="0071121F">
            <w:pPr>
              <w:spacing w:beforeAutospacing="1" w:afterAutospacing="1"/>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w:t>
            </w:r>
          </w:p>
        </w:tc>
        <w:tc>
          <w:tcPr>
            <w:tcW w:w="56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w:t>
            </w:r>
          </w:p>
        </w:tc>
        <w:tc>
          <w:tcPr>
            <w:tcW w:w="708"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w:t>
            </w:r>
          </w:p>
        </w:tc>
        <w:tc>
          <w:tcPr>
            <w:tcW w:w="56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w:t>
            </w:r>
          </w:p>
        </w:tc>
        <w:tc>
          <w:tcPr>
            <w:tcW w:w="56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w:t>
            </w:r>
          </w:p>
        </w:tc>
        <w:tc>
          <w:tcPr>
            <w:tcW w:w="709"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w:t>
            </w:r>
          </w:p>
        </w:tc>
      </w:tr>
      <w:tr w:rsidR="0071121F" w:rsidRPr="0071121F" w:rsidTr="0071121F">
        <w:tc>
          <w:tcPr>
            <w:tcW w:w="675"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w:t>
            </w:r>
          </w:p>
        </w:tc>
        <w:tc>
          <w:tcPr>
            <w:tcW w:w="4536" w:type="dxa"/>
            <w:shd w:val="clear" w:color="auto" w:fill="auto"/>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количество проведенных мероприятий по вопросам охраны земель</w:t>
            </w:r>
          </w:p>
        </w:tc>
        <w:tc>
          <w:tcPr>
            <w:tcW w:w="992"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ед.</w:t>
            </w:r>
          </w:p>
        </w:tc>
        <w:tc>
          <w:tcPr>
            <w:tcW w:w="709" w:type="dxa"/>
            <w:shd w:val="clear" w:color="auto" w:fill="auto"/>
          </w:tcPr>
          <w:p w:rsidR="0071121F" w:rsidRPr="0071121F" w:rsidRDefault="0071121F" w:rsidP="0071121F">
            <w:pPr>
              <w:spacing w:beforeAutospacing="1" w:afterAutospacing="1"/>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5</w:t>
            </w:r>
          </w:p>
        </w:tc>
        <w:tc>
          <w:tcPr>
            <w:tcW w:w="56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8</w:t>
            </w:r>
          </w:p>
        </w:tc>
        <w:tc>
          <w:tcPr>
            <w:tcW w:w="708"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9</w:t>
            </w:r>
          </w:p>
        </w:tc>
        <w:tc>
          <w:tcPr>
            <w:tcW w:w="56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9</w:t>
            </w:r>
          </w:p>
        </w:tc>
        <w:tc>
          <w:tcPr>
            <w:tcW w:w="56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9</w:t>
            </w:r>
          </w:p>
        </w:tc>
        <w:tc>
          <w:tcPr>
            <w:tcW w:w="709"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9</w:t>
            </w:r>
          </w:p>
        </w:tc>
      </w:tr>
      <w:tr w:rsidR="0071121F" w:rsidRPr="0071121F" w:rsidTr="0071121F">
        <w:tc>
          <w:tcPr>
            <w:tcW w:w="675"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3</w:t>
            </w:r>
          </w:p>
        </w:tc>
        <w:tc>
          <w:tcPr>
            <w:tcW w:w="4536" w:type="dxa"/>
            <w:shd w:val="clear" w:color="auto" w:fill="auto"/>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эффективное использование земель</w:t>
            </w:r>
          </w:p>
        </w:tc>
        <w:tc>
          <w:tcPr>
            <w:tcW w:w="992"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w:t>
            </w:r>
          </w:p>
        </w:tc>
        <w:tc>
          <w:tcPr>
            <w:tcW w:w="709" w:type="dxa"/>
            <w:shd w:val="clear" w:color="auto" w:fill="auto"/>
          </w:tcPr>
          <w:p w:rsidR="0071121F" w:rsidRPr="0071121F" w:rsidRDefault="0071121F" w:rsidP="0071121F">
            <w:pPr>
              <w:spacing w:beforeAutospacing="1" w:afterAutospacing="1"/>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100</w:t>
            </w:r>
          </w:p>
        </w:tc>
        <w:tc>
          <w:tcPr>
            <w:tcW w:w="56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100</w:t>
            </w:r>
          </w:p>
        </w:tc>
        <w:tc>
          <w:tcPr>
            <w:tcW w:w="708"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100</w:t>
            </w:r>
          </w:p>
        </w:tc>
        <w:tc>
          <w:tcPr>
            <w:tcW w:w="56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100</w:t>
            </w:r>
          </w:p>
        </w:tc>
        <w:tc>
          <w:tcPr>
            <w:tcW w:w="56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100</w:t>
            </w:r>
          </w:p>
        </w:tc>
        <w:tc>
          <w:tcPr>
            <w:tcW w:w="709"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100</w:t>
            </w:r>
          </w:p>
        </w:tc>
      </w:tr>
      <w:tr w:rsidR="0071121F" w:rsidRPr="0071121F" w:rsidTr="0071121F">
        <w:tc>
          <w:tcPr>
            <w:tcW w:w="675"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4</w:t>
            </w:r>
          </w:p>
        </w:tc>
        <w:tc>
          <w:tcPr>
            <w:tcW w:w="4536" w:type="dxa"/>
            <w:shd w:val="clear" w:color="auto" w:fill="auto"/>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количество размещенных на официальном сайте администрации и на информационных стендах информационных материалов по благоустройству территории, охраны земельных участков и разъяснений земельного законодательства</w:t>
            </w:r>
          </w:p>
        </w:tc>
        <w:tc>
          <w:tcPr>
            <w:tcW w:w="992"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ед.</w:t>
            </w:r>
          </w:p>
        </w:tc>
        <w:tc>
          <w:tcPr>
            <w:tcW w:w="709" w:type="dxa"/>
            <w:shd w:val="clear" w:color="auto" w:fill="auto"/>
          </w:tcPr>
          <w:p w:rsidR="0071121F" w:rsidRPr="0071121F" w:rsidRDefault="0071121F" w:rsidP="0071121F">
            <w:pPr>
              <w:spacing w:beforeAutospacing="1" w:afterAutospacing="1"/>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w:t>
            </w:r>
          </w:p>
        </w:tc>
        <w:tc>
          <w:tcPr>
            <w:tcW w:w="56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w:t>
            </w:r>
          </w:p>
        </w:tc>
        <w:tc>
          <w:tcPr>
            <w:tcW w:w="708"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w:t>
            </w:r>
          </w:p>
        </w:tc>
        <w:tc>
          <w:tcPr>
            <w:tcW w:w="56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w:t>
            </w:r>
          </w:p>
        </w:tc>
        <w:tc>
          <w:tcPr>
            <w:tcW w:w="567"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w:t>
            </w:r>
          </w:p>
        </w:tc>
        <w:tc>
          <w:tcPr>
            <w:tcW w:w="709" w:type="dxa"/>
            <w:shd w:val="clear" w:color="auto" w:fill="auto"/>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w:t>
            </w:r>
          </w:p>
        </w:tc>
      </w:tr>
    </w:tbl>
    <w:p w:rsidR="0071121F" w:rsidRPr="0071121F" w:rsidRDefault="0071121F" w:rsidP="0071121F">
      <w:pPr>
        <w:ind w:firstLine="567"/>
        <w:jc w:val="left"/>
        <w:rPr>
          <w:rFonts w:ascii="Times New Roman" w:eastAsia="Times New Roman" w:hAnsi="Times New Roman" w:cs="Times New Roman"/>
          <w:color w:val="000000"/>
          <w:sz w:val="16"/>
          <w:szCs w:val="16"/>
          <w:lang w:eastAsia="ru-RU"/>
        </w:rPr>
      </w:pPr>
    </w:p>
    <w:p w:rsidR="0071121F" w:rsidRPr="0071121F" w:rsidRDefault="0071121F" w:rsidP="0071121F">
      <w:pPr>
        <w:ind w:firstLine="567"/>
        <w:jc w:val="left"/>
        <w:rPr>
          <w:rFonts w:ascii="Times New Roman" w:eastAsia="Times New Roman" w:hAnsi="Times New Roman" w:cs="Times New Roman"/>
          <w:color w:val="000000"/>
          <w:sz w:val="16"/>
          <w:szCs w:val="16"/>
          <w:lang w:eastAsia="ru-RU"/>
        </w:rPr>
      </w:pP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Приложение №2</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к муниципальной программе </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«Использование и охрана земель</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на территории Мокшанского района </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Пензенской области</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на 2021-2027 годы»</w:t>
      </w:r>
    </w:p>
    <w:p w:rsidR="0071121F" w:rsidRPr="0071121F" w:rsidRDefault="0071121F" w:rsidP="0071121F">
      <w:pPr>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СВЕДЕНИЯ</w:t>
      </w:r>
    </w:p>
    <w:p w:rsidR="0071121F" w:rsidRPr="0071121F" w:rsidRDefault="0071121F" w:rsidP="0071121F">
      <w:pPr>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об основных мерах правового регулирования в сфере реализации муниципальной программы «Использование и охрана земель на территории Мокшанского района Пензенской области на 2021-2027 годы»</w:t>
      </w:r>
    </w:p>
    <w:p w:rsidR="0071121F" w:rsidRPr="0071121F" w:rsidRDefault="0071121F" w:rsidP="0071121F">
      <w:pPr>
        <w:jc w:val="center"/>
        <w:rPr>
          <w:rFonts w:ascii="Times New Roman" w:eastAsia="Times New Roman" w:hAnsi="Times New Roman" w:cs="Times New Roman"/>
          <w:b/>
          <w:sz w:val="16"/>
          <w:szCs w:val="16"/>
          <w:lang w:eastAsia="ru-RU"/>
        </w:rPr>
      </w:pPr>
    </w:p>
    <w:tbl>
      <w:tblPr>
        <w:tblW w:w="100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3120"/>
        <w:gridCol w:w="1701"/>
        <w:gridCol w:w="3141"/>
        <w:gridCol w:w="1396"/>
      </w:tblGrid>
      <w:tr w:rsidR="0071121F" w:rsidRPr="0071121F" w:rsidTr="0071121F">
        <w:tc>
          <w:tcPr>
            <w:tcW w:w="674" w:type="dxa"/>
            <w:shd w:val="clear" w:color="auto" w:fill="auto"/>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p w:rsidR="0071121F" w:rsidRPr="0071121F" w:rsidRDefault="0071121F" w:rsidP="0071121F">
            <w:pPr>
              <w:jc w:val="center"/>
              <w:rPr>
                <w:rFonts w:ascii="Times New Roman" w:eastAsia="Times New Roman" w:hAnsi="Times New Roman" w:cs="Times New Roman"/>
                <w:sz w:val="16"/>
                <w:szCs w:val="16"/>
                <w:lang w:eastAsia="ru-RU"/>
              </w:rPr>
            </w:pPr>
            <w:proofErr w:type="gramStart"/>
            <w:r w:rsidRPr="0071121F">
              <w:rPr>
                <w:rFonts w:ascii="Times New Roman" w:eastAsia="Times New Roman" w:hAnsi="Times New Roman" w:cs="Times New Roman"/>
                <w:sz w:val="16"/>
                <w:szCs w:val="16"/>
                <w:lang w:eastAsia="ru-RU"/>
              </w:rPr>
              <w:t>п</w:t>
            </w:r>
            <w:proofErr w:type="gramEnd"/>
            <w:r w:rsidRPr="0071121F">
              <w:rPr>
                <w:rFonts w:ascii="Times New Roman" w:eastAsia="Times New Roman" w:hAnsi="Times New Roman" w:cs="Times New Roman"/>
                <w:sz w:val="16"/>
                <w:szCs w:val="16"/>
                <w:lang w:eastAsia="ru-RU"/>
              </w:rPr>
              <w:t>/п</w:t>
            </w:r>
          </w:p>
        </w:tc>
        <w:tc>
          <w:tcPr>
            <w:tcW w:w="3120" w:type="dxa"/>
            <w:shd w:val="clear" w:color="auto" w:fill="auto"/>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Вид нормативного правового акта</w:t>
            </w:r>
          </w:p>
        </w:tc>
        <w:tc>
          <w:tcPr>
            <w:tcW w:w="1701" w:type="dxa"/>
            <w:shd w:val="clear" w:color="auto" w:fill="auto"/>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Основные положения нормативного правового акта</w:t>
            </w:r>
          </w:p>
        </w:tc>
        <w:tc>
          <w:tcPr>
            <w:tcW w:w="3141" w:type="dxa"/>
            <w:shd w:val="clear" w:color="auto" w:fill="auto"/>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Наименование управления, отдела администрации Мокшанского района, ответственного за подготовку муниципального правового акта</w:t>
            </w:r>
          </w:p>
        </w:tc>
        <w:tc>
          <w:tcPr>
            <w:tcW w:w="1396" w:type="dxa"/>
            <w:shd w:val="clear" w:color="auto" w:fill="auto"/>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Ожидаемые сроки принятия</w:t>
            </w:r>
          </w:p>
        </w:tc>
      </w:tr>
      <w:tr w:rsidR="0071121F" w:rsidRPr="0071121F" w:rsidTr="0071121F">
        <w:tc>
          <w:tcPr>
            <w:tcW w:w="674" w:type="dxa"/>
            <w:shd w:val="clear" w:color="auto" w:fill="auto"/>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1</w:t>
            </w:r>
          </w:p>
        </w:tc>
        <w:tc>
          <w:tcPr>
            <w:tcW w:w="3120" w:type="dxa"/>
            <w:shd w:val="clear" w:color="auto" w:fill="auto"/>
          </w:tcPr>
          <w:p w:rsidR="0071121F" w:rsidRPr="0071121F" w:rsidRDefault="0071121F" w:rsidP="0071121F">
            <w:pPr>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Внесение изменений в муниципальную программу «Использование и охрана земель на территории Мокшанского района Пензенской области на 2021-2027 годы»</w:t>
            </w:r>
          </w:p>
        </w:tc>
        <w:tc>
          <w:tcPr>
            <w:tcW w:w="1701" w:type="dxa"/>
            <w:shd w:val="clear" w:color="auto" w:fill="auto"/>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3141" w:type="dxa"/>
            <w:shd w:val="clear" w:color="auto" w:fill="auto"/>
          </w:tcPr>
          <w:p w:rsidR="0071121F" w:rsidRPr="0071121F" w:rsidRDefault="0071121F" w:rsidP="0071121F">
            <w:pPr>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Отдел экономики, земельных и имущественных отношений</w:t>
            </w:r>
          </w:p>
        </w:tc>
        <w:tc>
          <w:tcPr>
            <w:tcW w:w="1396" w:type="dxa"/>
            <w:shd w:val="clear" w:color="auto" w:fill="auto"/>
          </w:tcPr>
          <w:p w:rsidR="0071121F" w:rsidRPr="0071121F" w:rsidRDefault="0071121F" w:rsidP="0071121F">
            <w:pPr>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По мере необходимости</w:t>
            </w:r>
          </w:p>
        </w:tc>
      </w:tr>
    </w:tbl>
    <w:p w:rsidR="0071121F" w:rsidRPr="0071121F" w:rsidRDefault="0071121F" w:rsidP="0071121F">
      <w:pPr>
        <w:jc w:val="center"/>
        <w:rPr>
          <w:rFonts w:ascii="Times New Roman" w:eastAsia="Times New Roman" w:hAnsi="Times New Roman" w:cs="Times New Roman"/>
          <w:b/>
          <w:sz w:val="16"/>
          <w:szCs w:val="16"/>
          <w:lang w:eastAsia="ru-RU"/>
        </w:rPr>
      </w:pPr>
    </w:p>
    <w:p w:rsidR="0071121F" w:rsidRPr="0071121F" w:rsidRDefault="0071121F" w:rsidP="0071121F">
      <w:pPr>
        <w:jc w:val="center"/>
        <w:rPr>
          <w:rFonts w:ascii="Times New Roman" w:eastAsia="Times New Roman" w:hAnsi="Times New Roman" w:cs="Times New Roman"/>
          <w:sz w:val="16"/>
          <w:szCs w:val="16"/>
          <w:lang w:eastAsia="ru-RU"/>
        </w:rPr>
      </w:pPr>
    </w:p>
    <w:p w:rsidR="0071121F" w:rsidRDefault="0071121F" w:rsidP="008E7A85">
      <w:pPr>
        <w:spacing w:line="192" w:lineRule="auto"/>
        <w:rPr>
          <w:rFonts w:ascii="Times New Roman" w:eastAsia="Times New Roman" w:hAnsi="Times New Roman" w:cs="Times New Roman"/>
          <w:sz w:val="16"/>
          <w:szCs w:val="16"/>
          <w:lang w:eastAsia="ru-RU"/>
        </w:rPr>
      </w:pPr>
    </w:p>
    <w:p w:rsidR="0071121F" w:rsidRDefault="0071121F" w:rsidP="008E7A85">
      <w:pPr>
        <w:spacing w:line="192" w:lineRule="auto"/>
        <w:rPr>
          <w:rFonts w:ascii="Times New Roman" w:eastAsia="Times New Roman" w:hAnsi="Times New Roman" w:cs="Times New Roman"/>
          <w:sz w:val="16"/>
          <w:szCs w:val="16"/>
          <w:lang w:eastAsia="ru-RU"/>
        </w:rPr>
      </w:pPr>
    </w:p>
    <w:p w:rsidR="0071121F" w:rsidRPr="008E7A85" w:rsidRDefault="0071121F" w:rsidP="008E7A85">
      <w:pPr>
        <w:spacing w:line="192" w:lineRule="auto"/>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sectPr w:rsidR="008E7A85" w:rsidSect="008E7A85">
          <w:pgSz w:w="11906" w:h="16838"/>
          <w:pgMar w:top="851" w:right="851" w:bottom="794" w:left="1418" w:header="709" w:footer="709" w:gutter="0"/>
          <w:pgNumType w:start="87"/>
          <w:cols w:space="708"/>
          <w:docGrid w:linePitch="360"/>
        </w:sectPr>
      </w:pPr>
    </w:p>
    <w:p w:rsidR="008E7A85" w:rsidRDefault="008E7A85" w:rsidP="00203D3D">
      <w:pPr>
        <w:jc w:val="left"/>
        <w:rPr>
          <w:rFonts w:ascii="Times New Roman" w:eastAsia="Times New Roman" w:hAnsi="Times New Roman" w:cs="Times New Roman"/>
          <w:sz w:val="16"/>
          <w:szCs w:val="16"/>
          <w:lang w:eastAsia="ru-RU"/>
        </w:rPr>
      </w:pP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Приложение №3</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к муниципальной программе </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«Использование и охрана земель</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на территории Мокшанского района </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Пензенской области</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на 2021-2027 годы»</w:t>
      </w:r>
    </w:p>
    <w:p w:rsidR="0071121F" w:rsidRPr="0071121F" w:rsidRDefault="0071121F" w:rsidP="0071121F">
      <w:pPr>
        <w:widowControl w:val="0"/>
        <w:autoSpaceDE w:val="0"/>
        <w:autoSpaceDN w:val="0"/>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РЕСУРСНОЕ ОБЕСПЕЧЕНИЕ</w:t>
      </w:r>
    </w:p>
    <w:p w:rsidR="0071121F" w:rsidRPr="0071121F" w:rsidRDefault="0071121F" w:rsidP="0071121F">
      <w:pPr>
        <w:widowControl w:val="0"/>
        <w:autoSpaceDE w:val="0"/>
        <w:autoSpaceDN w:val="0"/>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реализации муниципальной программы Мокшанского района</w:t>
      </w:r>
    </w:p>
    <w:p w:rsidR="0071121F" w:rsidRPr="0071121F" w:rsidRDefault="0071121F" w:rsidP="0071121F">
      <w:pPr>
        <w:widowControl w:val="0"/>
        <w:autoSpaceDE w:val="0"/>
        <w:autoSpaceDN w:val="0"/>
        <w:jc w:val="center"/>
        <w:rPr>
          <w:rFonts w:ascii="Arial" w:eastAsia="Times New Roman" w:hAnsi="Arial" w:cs="Arial"/>
          <w:b/>
          <w:bCs/>
          <w:color w:val="000000"/>
          <w:sz w:val="16"/>
          <w:szCs w:val="16"/>
          <w:lang w:eastAsia="ru-RU"/>
        </w:rPr>
      </w:pPr>
      <w:r w:rsidRPr="0071121F">
        <w:rPr>
          <w:rFonts w:ascii="Times New Roman" w:eastAsia="Times New Roman" w:hAnsi="Times New Roman" w:cs="Times New Roman"/>
          <w:b/>
          <w:sz w:val="16"/>
          <w:szCs w:val="16"/>
          <w:lang w:eastAsia="ru-RU"/>
        </w:rPr>
        <w:t>"Использование и охрана земель на территории Мокшанского района Пензенской области на 2021-2027 годы»</w:t>
      </w:r>
      <w:r w:rsidRPr="0071121F">
        <w:rPr>
          <w:rFonts w:ascii="Arial" w:eastAsia="Times New Roman" w:hAnsi="Arial" w:cs="Arial"/>
          <w:b/>
          <w:bCs/>
          <w:color w:val="000000"/>
          <w:sz w:val="16"/>
          <w:szCs w:val="16"/>
          <w:lang w:eastAsia="ru-RU"/>
        </w:rPr>
        <w:t xml:space="preserve"> </w:t>
      </w:r>
    </w:p>
    <w:p w:rsidR="0071121F" w:rsidRPr="0071121F" w:rsidRDefault="0071121F" w:rsidP="0071121F">
      <w:pPr>
        <w:widowControl w:val="0"/>
        <w:autoSpaceDE w:val="0"/>
        <w:autoSpaceDN w:val="0"/>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bCs/>
          <w:color w:val="000000"/>
          <w:sz w:val="16"/>
          <w:szCs w:val="16"/>
          <w:lang w:eastAsia="ru-RU"/>
        </w:rPr>
        <w:t>за счет всех источников финансирования на 2021 год</w:t>
      </w:r>
    </w:p>
    <w:p w:rsidR="0071121F" w:rsidRPr="0071121F" w:rsidRDefault="0071121F" w:rsidP="0071121F">
      <w:pPr>
        <w:jc w:val="left"/>
        <w:rPr>
          <w:rFonts w:ascii="Times New Roman" w:eastAsia="Times New Roman" w:hAnsi="Times New Roman" w:cs="Times New Roman"/>
          <w:sz w:val="16"/>
          <w:szCs w:val="16"/>
          <w:lang w:eastAsia="ru-RU"/>
        </w:rPr>
      </w:pPr>
    </w:p>
    <w:p w:rsidR="0071121F" w:rsidRPr="0071121F" w:rsidRDefault="0071121F" w:rsidP="0071121F">
      <w:pPr>
        <w:jc w:val="left"/>
        <w:rPr>
          <w:rFonts w:ascii="Times New Roman" w:eastAsia="Times New Roman" w:hAnsi="Times New Roman" w:cs="Times New Roman"/>
          <w:sz w:val="16"/>
          <w:szCs w:val="16"/>
          <w:lang w:eastAsia="ru-RU"/>
        </w:rPr>
      </w:pPr>
    </w:p>
    <w:tbl>
      <w:tblPr>
        <w:tblW w:w="15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644"/>
        <w:gridCol w:w="1871"/>
        <w:gridCol w:w="4068"/>
        <w:gridCol w:w="6804"/>
        <w:gridCol w:w="2126"/>
      </w:tblGrid>
      <w:tr w:rsidR="0071121F" w:rsidRPr="0071121F" w:rsidTr="0071121F">
        <w:tc>
          <w:tcPr>
            <w:tcW w:w="6583" w:type="dxa"/>
            <w:gridSpan w:val="3"/>
            <w:vAlign w:val="center"/>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Ответственный исполнитель муниципальной программы</w:t>
            </w:r>
          </w:p>
        </w:tc>
        <w:tc>
          <w:tcPr>
            <w:tcW w:w="8930" w:type="dxa"/>
            <w:gridSpan w:val="2"/>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u w:val="single"/>
                <w:lang w:eastAsia="ru-RU"/>
              </w:rPr>
            </w:pPr>
            <w:r w:rsidRPr="0071121F">
              <w:rPr>
                <w:rFonts w:ascii="Times New Roman" w:eastAsia="Times New Roman" w:hAnsi="Times New Roman" w:cs="Times New Roman"/>
                <w:sz w:val="16"/>
                <w:szCs w:val="16"/>
                <w:u w:val="single"/>
                <w:lang w:eastAsia="ru-RU"/>
              </w:rPr>
              <w:t>Отдел экономики, земельных и имущественных отношений</w:t>
            </w:r>
          </w:p>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(указать наименование управления, отдела администрации)</w:t>
            </w:r>
          </w:p>
        </w:tc>
      </w:tr>
      <w:tr w:rsidR="0071121F" w:rsidRPr="0071121F" w:rsidTr="0071121F">
        <w:tc>
          <w:tcPr>
            <w:tcW w:w="644" w:type="dxa"/>
            <w:vMerge w:val="restart"/>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proofErr w:type="gramStart"/>
            <w:r w:rsidRPr="0071121F">
              <w:rPr>
                <w:rFonts w:ascii="Times New Roman" w:eastAsia="Times New Roman" w:hAnsi="Times New Roman" w:cs="Times New Roman"/>
                <w:sz w:val="16"/>
                <w:szCs w:val="16"/>
                <w:lang w:eastAsia="ru-RU"/>
              </w:rPr>
              <w:t>п</w:t>
            </w:r>
            <w:proofErr w:type="gramEnd"/>
            <w:r w:rsidRPr="0071121F">
              <w:rPr>
                <w:rFonts w:ascii="Times New Roman" w:eastAsia="Times New Roman" w:hAnsi="Times New Roman" w:cs="Times New Roman"/>
                <w:sz w:val="16"/>
                <w:szCs w:val="16"/>
                <w:lang w:eastAsia="ru-RU"/>
              </w:rPr>
              <w:t>/п</w:t>
            </w:r>
          </w:p>
        </w:tc>
        <w:tc>
          <w:tcPr>
            <w:tcW w:w="1871" w:type="dxa"/>
            <w:vMerge w:val="restart"/>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Статус</w:t>
            </w:r>
          </w:p>
        </w:tc>
        <w:tc>
          <w:tcPr>
            <w:tcW w:w="4068" w:type="dxa"/>
            <w:vMerge w:val="restart"/>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6804" w:type="dxa"/>
            <w:vMerge w:val="restart"/>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Источник финансирования</w:t>
            </w:r>
          </w:p>
        </w:tc>
        <w:tc>
          <w:tcPr>
            <w:tcW w:w="2126"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Оценка расходов, тыс. рублей</w:t>
            </w:r>
          </w:p>
        </w:tc>
      </w:tr>
      <w:tr w:rsidR="0071121F" w:rsidRPr="0071121F" w:rsidTr="0071121F">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871"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4068"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680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2126"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2021 г.</w:t>
            </w:r>
          </w:p>
        </w:tc>
      </w:tr>
      <w:tr w:rsidR="0071121F" w:rsidRPr="0071121F" w:rsidTr="0071121F">
        <w:tc>
          <w:tcPr>
            <w:tcW w:w="644"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1</w:t>
            </w:r>
          </w:p>
        </w:tc>
        <w:tc>
          <w:tcPr>
            <w:tcW w:w="1871"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w:t>
            </w:r>
          </w:p>
        </w:tc>
        <w:tc>
          <w:tcPr>
            <w:tcW w:w="4068"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3</w:t>
            </w:r>
          </w:p>
        </w:tc>
        <w:tc>
          <w:tcPr>
            <w:tcW w:w="6804"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4</w:t>
            </w:r>
          </w:p>
        </w:tc>
        <w:tc>
          <w:tcPr>
            <w:tcW w:w="2126"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5</w:t>
            </w:r>
          </w:p>
        </w:tc>
      </w:tr>
      <w:tr w:rsidR="0071121F" w:rsidRPr="0071121F" w:rsidTr="0071121F">
        <w:tc>
          <w:tcPr>
            <w:tcW w:w="644" w:type="dxa"/>
            <w:vMerge w:val="restart"/>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1.</w:t>
            </w:r>
          </w:p>
        </w:tc>
        <w:tc>
          <w:tcPr>
            <w:tcW w:w="1871" w:type="dxa"/>
            <w:vMerge w:val="restart"/>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Муниципальная программа</w:t>
            </w:r>
          </w:p>
        </w:tc>
        <w:tc>
          <w:tcPr>
            <w:tcW w:w="4068" w:type="dxa"/>
            <w:vMerge w:val="restart"/>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Использование и охрана земель на территории Мокшанского района Пензенской области на 2021-2027 годы</w:t>
            </w:r>
          </w:p>
        </w:tc>
        <w:tc>
          <w:tcPr>
            <w:tcW w:w="6804"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всего</w:t>
            </w:r>
          </w:p>
        </w:tc>
        <w:tc>
          <w:tcPr>
            <w:tcW w:w="2126"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r>
      <w:tr w:rsidR="0071121F" w:rsidRPr="0071121F" w:rsidTr="0071121F">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871"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4068"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6804"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в </w:t>
            </w:r>
            <w:proofErr w:type="spellStart"/>
            <w:r w:rsidRPr="0071121F">
              <w:rPr>
                <w:rFonts w:ascii="Times New Roman" w:eastAsia="Times New Roman" w:hAnsi="Times New Roman" w:cs="Times New Roman"/>
                <w:sz w:val="16"/>
                <w:szCs w:val="16"/>
                <w:lang w:eastAsia="ru-RU"/>
              </w:rPr>
              <w:t>т.ч</w:t>
            </w:r>
            <w:proofErr w:type="spellEnd"/>
            <w:r w:rsidRPr="0071121F">
              <w:rPr>
                <w:rFonts w:ascii="Times New Roman" w:eastAsia="Times New Roman" w:hAnsi="Times New Roman" w:cs="Times New Roman"/>
                <w:sz w:val="16"/>
                <w:szCs w:val="16"/>
                <w:lang w:eastAsia="ru-RU"/>
              </w:rPr>
              <w:t>.</w:t>
            </w:r>
          </w:p>
        </w:tc>
        <w:tc>
          <w:tcPr>
            <w:tcW w:w="2126"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p>
        </w:tc>
      </w:tr>
      <w:tr w:rsidR="0071121F" w:rsidRPr="0071121F" w:rsidTr="0071121F">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871"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4068"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6804"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126"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r>
      <w:tr w:rsidR="0071121F" w:rsidRPr="0071121F" w:rsidTr="0071121F">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871"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4068"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6804"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федеральные средства</w:t>
            </w:r>
          </w:p>
        </w:tc>
        <w:tc>
          <w:tcPr>
            <w:tcW w:w="2126"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r>
      <w:tr w:rsidR="0071121F" w:rsidRPr="0071121F" w:rsidTr="0071121F">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871"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4068"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6804" w:type="dxa"/>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бюджет Пензенской области</w:t>
            </w:r>
          </w:p>
        </w:tc>
        <w:tc>
          <w:tcPr>
            <w:tcW w:w="2126"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r>
      <w:tr w:rsidR="0071121F" w:rsidRPr="0071121F" w:rsidTr="0071121F">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871"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4068"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6804"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иные источники </w:t>
            </w:r>
          </w:p>
        </w:tc>
        <w:tc>
          <w:tcPr>
            <w:tcW w:w="2126"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r>
      <w:tr w:rsidR="0071121F" w:rsidRPr="0071121F" w:rsidTr="0071121F">
        <w:tc>
          <w:tcPr>
            <w:tcW w:w="644" w:type="dxa"/>
            <w:vMerge w:val="restart"/>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w:t>
            </w:r>
          </w:p>
        </w:tc>
        <w:tc>
          <w:tcPr>
            <w:tcW w:w="1871" w:type="dxa"/>
            <w:vMerge w:val="restart"/>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Основное мероприятие 1</w:t>
            </w:r>
          </w:p>
        </w:tc>
        <w:tc>
          <w:tcPr>
            <w:tcW w:w="4068" w:type="dxa"/>
            <w:vMerge w:val="restart"/>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Повышение эффективности использования и охраны земель, обеспечение организации рационального использования и охраны земель</w:t>
            </w:r>
          </w:p>
        </w:tc>
        <w:tc>
          <w:tcPr>
            <w:tcW w:w="6804"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всего</w:t>
            </w:r>
          </w:p>
        </w:tc>
        <w:tc>
          <w:tcPr>
            <w:tcW w:w="2126"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r>
      <w:tr w:rsidR="0071121F" w:rsidRPr="0071121F" w:rsidTr="0071121F">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871"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4068"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6804"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в </w:t>
            </w:r>
            <w:proofErr w:type="spellStart"/>
            <w:r w:rsidRPr="0071121F">
              <w:rPr>
                <w:rFonts w:ascii="Times New Roman" w:eastAsia="Times New Roman" w:hAnsi="Times New Roman" w:cs="Times New Roman"/>
                <w:sz w:val="16"/>
                <w:szCs w:val="16"/>
                <w:lang w:eastAsia="ru-RU"/>
              </w:rPr>
              <w:t>т.ч</w:t>
            </w:r>
            <w:proofErr w:type="spellEnd"/>
            <w:r w:rsidRPr="0071121F">
              <w:rPr>
                <w:rFonts w:ascii="Times New Roman" w:eastAsia="Times New Roman" w:hAnsi="Times New Roman" w:cs="Times New Roman"/>
                <w:sz w:val="16"/>
                <w:szCs w:val="16"/>
                <w:lang w:eastAsia="ru-RU"/>
              </w:rPr>
              <w:t>.</w:t>
            </w:r>
          </w:p>
        </w:tc>
        <w:tc>
          <w:tcPr>
            <w:tcW w:w="2126"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p>
        </w:tc>
      </w:tr>
      <w:tr w:rsidR="0071121F" w:rsidRPr="0071121F" w:rsidTr="0071121F">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871"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4068"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6804"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2126"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r>
      <w:tr w:rsidR="0071121F" w:rsidRPr="0071121F" w:rsidTr="0071121F">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871"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4068"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6804"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федеральные средства</w:t>
            </w:r>
          </w:p>
        </w:tc>
        <w:tc>
          <w:tcPr>
            <w:tcW w:w="2126"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r>
      <w:tr w:rsidR="0071121F" w:rsidRPr="0071121F" w:rsidTr="0071121F">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871"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4068"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6804" w:type="dxa"/>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бюджет Пензенской области</w:t>
            </w:r>
          </w:p>
        </w:tc>
        <w:tc>
          <w:tcPr>
            <w:tcW w:w="2126"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r>
      <w:tr w:rsidR="0071121F" w:rsidRPr="0071121F" w:rsidTr="0071121F">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871"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4068"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6804"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иные источники </w:t>
            </w:r>
          </w:p>
        </w:tc>
        <w:tc>
          <w:tcPr>
            <w:tcW w:w="2126"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r>
    </w:tbl>
    <w:p w:rsidR="0071121F" w:rsidRPr="0071121F" w:rsidRDefault="0071121F" w:rsidP="0071121F">
      <w:pPr>
        <w:jc w:val="lef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Pr="0071121F" w:rsidRDefault="0071121F" w:rsidP="0071121F">
      <w:pPr>
        <w:jc w:val="right"/>
        <w:rPr>
          <w:rFonts w:ascii="Times New Roman" w:eastAsia="Times New Roman" w:hAnsi="Times New Roman" w:cs="Times New Roman"/>
          <w:sz w:val="16"/>
          <w:szCs w:val="16"/>
          <w:lang w:eastAsia="ru-RU"/>
        </w:rPr>
      </w:pP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lastRenderedPageBreak/>
        <w:t>Приложение №3.1</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к муниципальной программе </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«Использование и охрана земель</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на территории Мокшанского района </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Пензенской области</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на 2021-2027 годы»</w:t>
      </w:r>
    </w:p>
    <w:p w:rsidR="0071121F" w:rsidRPr="0071121F" w:rsidRDefault="0071121F" w:rsidP="0071121F">
      <w:pPr>
        <w:jc w:val="left"/>
        <w:rPr>
          <w:rFonts w:ascii="Times New Roman" w:eastAsia="Times New Roman" w:hAnsi="Times New Roman" w:cs="Times New Roman"/>
          <w:sz w:val="16"/>
          <w:szCs w:val="16"/>
          <w:lang w:eastAsia="ru-RU"/>
        </w:rPr>
      </w:pPr>
    </w:p>
    <w:p w:rsidR="0070143D" w:rsidRDefault="0070143D" w:rsidP="0071121F">
      <w:pPr>
        <w:widowControl w:val="0"/>
        <w:autoSpaceDE w:val="0"/>
        <w:autoSpaceDN w:val="0"/>
        <w:jc w:val="center"/>
        <w:rPr>
          <w:rFonts w:ascii="Times New Roman" w:eastAsia="Times New Roman" w:hAnsi="Times New Roman" w:cs="Times New Roman"/>
          <w:b/>
          <w:sz w:val="16"/>
          <w:szCs w:val="16"/>
          <w:lang w:eastAsia="ru-RU"/>
        </w:rPr>
      </w:pPr>
    </w:p>
    <w:p w:rsidR="0070143D" w:rsidRDefault="0070143D" w:rsidP="0071121F">
      <w:pPr>
        <w:widowControl w:val="0"/>
        <w:autoSpaceDE w:val="0"/>
        <w:autoSpaceDN w:val="0"/>
        <w:jc w:val="center"/>
        <w:rPr>
          <w:rFonts w:ascii="Times New Roman" w:eastAsia="Times New Roman" w:hAnsi="Times New Roman" w:cs="Times New Roman"/>
          <w:b/>
          <w:sz w:val="16"/>
          <w:szCs w:val="16"/>
          <w:lang w:eastAsia="ru-RU"/>
        </w:rPr>
      </w:pPr>
    </w:p>
    <w:p w:rsidR="0071121F" w:rsidRPr="0071121F" w:rsidRDefault="0071121F" w:rsidP="0071121F">
      <w:pPr>
        <w:widowControl w:val="0"/>
        <w:autoSpaceDE w:val="0"/>
        <w:autoSpaceDN w:val="0"/>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РЕСУРСНОЕ ОБЕСПЕЧЕНИЕ</w:t>
      </w:r>
    </w:p>
    <w:p w:rsidR="0071121F" w:rsidRPr="0071121F" w:rsidRDefault="0071121F" w:rsidP="0071121F">
      <w:pPr>
        <w:widowControl w:val="0"/>
        <w:autoSpaceDE w:val="0"/>
        <w:autoSpaceDN w:val="0"/>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sz w:val="16"/>
          <w:szCs w:val="16"/>
          <w:lang w:eastAsia="ru-RU"/>
        </w:rPr>
        <w:t>реализации муниципальной программы Мокшанского района</w:t>
      </w:r>
    </w:p>
    <w:p w:rsidR="0071121F" w:rsidRPr="0071121F" w:rsidRDefault="0071121F" w:rsidP="0071121F">
      <w:pPr>
        <w:widowControl w:val="0"/>
        <w:autoSpaceDE w:val="0"/>
        <w:autoSpaceDN w:val="0"/>
        <w:jc w:val="center"/>
        <w:rPr>
          <w:rFonts w:ascii="Arial" w:eastAsia="Times New Roman" w:hAnsi="Arial" w:cs="Arial"/>
          <w:b/>
          <w:bCs/>
          <w:color w:val="000000"/>
          <w:sz w:val="16"/>
          <w:szCs w:val="16"/>
          <w:lang w:eastAsia="ru-RU"/>
        </w:rPr>
      </w:pPr>
      <w:r w:rsidRPr="0071121F">
        <w:rPr>
          <w:rFonts w:ascii="Times New Roman" w:eastAsia="Times New Roman" w:hAnsi="Times New Roman" w:cs="Times New Roman"/>
          <w:b/>
          <w:sz w:val="16"/>
          <w:szCs w:val="16"/>
          <w:lang w:eastAsia="ru-RU"/>
        </w:rPr>
        <w:t>"Использование и охрана земель на территории Мокшанского района Пензенской области на 2021-2027 годы»</w:t>
      </w:r>
      <w:r w:rsidRPr="0071121F">
        <w:rPr>
          <w:rFonts w:ascii="Arial" w:eastAsia="Times New Roman" w:hAnsi="Arial" w:cs="Arial"/>
          <w:b/>
          <w:bCs/>
          <w:color w:val="000000"/>
          <w:sz w:val="16"/>
          <w:szCs w:val="16"/>
          <w:lang w:eastAsia="ru-RU"/>
        </w:rPr>
        <w:t xml:space="preserve"> </w:t>
      </w:r>
    </w:p>
    <w:p w:rsidR="0071121F" w:rsidRPr="0071121F" w:rsidRDefault="0071121F" w:rsidP="0071121F">
      <w:pPr>
        <w:widowControl w:val="0"/>
        <w:autoSpaceDE w:val="0"/>
        <w:autoSpaceDN w:val="0"/>
        <w:jc w:val="center"/>
        <w:rPr>
          <w:rFonts w:ascii="Times New Roman" w:eastAsia="Times New Roman" w:hAnsi="Times New Roman" w:cs="Times New Roman"/>
          <w:b/>
          <w:sz w:val="16"/>
          <w:szCs w:val="16"/>
          <w:lang w:eastAsia="ru-RU"/>
        </w:rPr>
      </w:pPr>
      <w:r w:rsidRPr="0071121F">
        <w:rPr>
          <w:rFonts w:ascii="Times New Roman" w:eastAsia="Times New Roman" w:hAnsi="Times New Roman" w:cs="Times New Roman"/>
          <w:b/>
          <w:bCs/>
          <w:color w:val="000000"/>
          <w:sz w:val="16"/>
          <w:szCs w:val="16"/>
          <w:lang w:eastAsia="ru-RU"/>
        </w:rPr>
        <w:t xml:space="preserve">за счет всех источников финансирования </w:t>
      </w:r>
    </w:p>
    <w:p w:rsidR="0071121F" w:rsidRPr="0071121F" w:rsidRDefault="0071121F" w:rsidP="0071121F">
      <w:pPr>
        <w:jc w:val="left"/>
        <w:rPr>
          <w:rFonts w:ascii="Times New Roman" w:eastAsia="Times New Roman" w:hAnsi="Times New Roman" w:cs="Times New Roman"/>
          <w:sz w:val="16"/>
          <w:szCs w:val="16"/>
          <w:lang w:eastAsia="ru-RU"/>
        </w:rPr>
      </w:pPr>
    </w:p>
    <w:tbl>
      <w:tblPr>
        <w:tblW w:w="149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4A0" w:firstRow="1" w:lastRow="0" w:firstColumn="1" w:lastColumn="0" w:noHBand="0" w:noVBand="1"/>
      </w:tblPr>
      <w:tblGrid>
        <w:gridCol w:w="644"/>
        <w:gridCol w:w="1403"/>
        <w:gridCol w:w="2792"/>
        <w:gridCol w:w="5855"/>
        <w:gridCol w:w="709"/>
        <w:gridCol w:w="709"/>
        <w:gridCol w:w="708"/>
        <w:gridCol w:w="709"/>
        <w:gridCol w:w="709"/>
        <w:gridCol w:w="709"/>
      </w:tblGrid>
      <w:tr w:rsidR="0071121F" w:rsidRPr="0071121F" w:rsidTr="0070143D">
        <w:tc>
          <w:tcPr>
            <w:tcW w:w="4839" w:type="dxa"/>
            <w:gridSpan w:val="3"/>
            <w:vAlign w:val="center"/>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Ответственный исполнитель муниципальной программы</w:t>
            </w:r>
          </w:p>
        </w:tc>
        <w:tc>
          <w:tcPr>
            <w:tcW w:w="10108" w:type="dxa"/>
            <w:gridSpan w:val="7"/>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u w:val="single"/>
                <w:lang w:eastAsia="ru-RU"/>
              </w:rPr>
            </w:pPr>
            <w:r w:rsidRPr="0071121F">
              <w:rPr>
                <w:rFonts w:ascii="Times New Roman" w:eastAsia="Times New Roman" w:hAnsi="Times New Roman" w:cs="Times New Roman"/>
                <w:sz w:val="16"/>
                <w:szCs w:val="16"/>
                <w:u w:val="single"/>
                <w:lang w:eastAsia="ru-RU"/>
              </w:rPr>
              <w:t>Отдел экономики, земельных и имущественных отношений</w:t>
            </w:r>
          </w:p>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(указать наименование управления, отдела администрации)</w:t>
            </w:r>
          </w:p>
        </w:tc>
      </w:tr>
      <w:tr w:rsidR="0071121F" w:rsidRPr="0071121F" w:rsidTr="0070143D">
        <w:tc>
          <w:tcPr>
            <w:tcW w:w="644" w:type="dxa"/>
            <w:vMerge w:val="restart"/>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proofErr w:type="gramStart"/>
            <w:r w:rsidRPr="0071121F">
              <w:rPr>
                <w:rFonts w:ascii="Times New Roman" w:eastAsia="Times New Roman" w:hAnsi="Times New Roman" w:cs="Times New Roman"/>
                <w:sz w:val="16"/>
                <w:szCs w:val="16"/>
                <w:lang w:eastAsia="ru-RU"/>
              </w:rPr>
              <w:t>п</w:t>
            </w:r>
            <w:proofErr w:type="gramEnd"/>
            <w:r w:rsidRPr="0071121F">
              <w:rPr>
                <w:rFonts w:ascii="Times New Roman" w:eastAsia="Times New Roman" w:hAnsi="Times New Roman" w:cs="Times New Roman"/>
                <w:sz w:val="16"/>
                <w:szCs w:val="16"/>
                <w:lang w:eastAsia="ru-RU"/>
              </w:rPr>
              <w:t>/п</w:t>
            </w:r>
          </w:p>
        </w:tc>
        <w:tc>
          <w:tcPr>
            <w:tcW w:w="1403" w:type="dxa"/>
            <w:vMerge w:val="restart"/>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Статус</w:t>
            </w:r>
          </w:p>
        </w:tc>
        <w:tc>
          <w:tcPr>
            <w:tcW w:w="2792" w:type="dxa"/>
            <w:vMerge w:val="restart"/>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Наименование муниципальной программы, подпрограммы, основного мероприятия</w:t>
            </w:r>
          </w:p>
        </w:tc>
        <w:tc>
          <w:tcPr>
            <w:tcW w:w="5855" w:type="dxa"/>
            <w:vMerge w:val="restart"/>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Источник финансирования</w:t>
            </w:r>
          </w:p>
        </w:tc>
        <w:tc>
          <w:tcPr>
            <w:tcW w:w="4253" w:type="dxa"/>
            <w:gridSpan w:val="6"/>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Оценка расходов, тыс. рублей</w:t>
            </w:r>
          </w:p>
        </w:tc>
      </w:tr>
      <w:tr w:rsidR="0071121F" w:rsidRPr="0071121F" w:rsidTr="0070143D">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403"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2792"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5855"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2022 г.</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2023 г.</w:t>
            </w:r>
          </w:p>
        </w:tc>
        <w:tc>
          <w:tcPr>
            <w:tcW w:w="708"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2024 г.</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2025 г.</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2026 г.</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2027 г.</w:t>
            </w:r>
          </w:p>
        </w:tc>
      </w:tr>
      <w:tr w:rsidR="0071121F" w:rsidRPr="0071121F" w:rsidTr="0070143D">
        <w:tc>
          <w:tcPr>
            <w:tcW w:w="644"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1</w:t>
            </w:r>
          </w:p>
        </w:tc>
        <w:tc>
          <w:tcPr>
            <w:tcW w:w="1403"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w:t>
            </w:r>
          </w:p>
        </w:tc>
        <w:tc>
          <w:tcPr>
            <w:tcW w:w="2792"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3</w:t>
            </w:r>
          </w:p>
        </w:tc>
        <w:tc>
          <w:tcPr>
            <w:tcW w:w="5855"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4</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5</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6</w:t>
            </w:r>
          </w:p>
        </w:tc>
        <w:tc>
          <w:tcPr>
            <w:tcW w:w="708"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7</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8</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9</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10</w:t>
            </w:r>
          </w:p>
        </w:tc>
      </w:tr>
      <w:tr w:rsidR="0071121F" w:rsidRPr="0071121F" w:rsidTr="0070143D">
        <w:tc>
          <w:tcPr>
            <w:tcW w:w="644" w:type="dxa"/>
            <w:vMerge w:val="restart"/>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1.</w:t>
            </w:r>
          </w:p>
        </w:tc>
        <w:tc>
          <w:tcPr>
            <w:tcW w:w="1403" w:type="dxa"/>
            <w:vMerge w:val="restart"/>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Муниципальная программа</w:t>
            </w:r>
          </w:p>
        </w:tc>
        <w:tc>
          <w:tcPr>
            <w:tcW w:w="2792" w:type="dxa"/>
            <w:vMerge w:val="restart"/>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Использование и охрана земель на территории Мокшанского района Пензенской области на 2021-2027 годы</w:t>
            </w:r>
          </w:p>
        </w:tc>
        <w:tc>
          <w:tcPr>
            <w:tcW w:w="5855"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всего</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708"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r>
      <w:tr w:rsidR="0071121F" w:rsidRPr="0071121F" w:rsidTr="0070143D">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403"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2792"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5855"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в </w:t>
            </w:r>
            <w:proofErr w:type="spellStart"/>
            <w:r w:rsidRPr="0071121F">
              <w:rPr>
                <w:rFonts w:ascii="Times New Roman" w:eastAsia="Times New Roman" w:hAnsi="Times New Roman" w:cs="Times New Roman"/>
                <w:sz w:val="16"/>
                <w:szCs w:val="16"/>
                <w:lang w:eastAsia="ru-RU"/>
              </w:rPr>
              <w:t>т.ч</w:t>
            </w:r>
            <w:proofErr w:type="spellEnd"/>
            <w:r w:rsidRPr="0071121F">
              <w:rPr>
                <w:rFonts w:ascii="Times New Roman" w:eastAsia="Times New Roman" w:hAnsi="Times New Roman" w:cs="Times New Roman"/>
                <w:sz w:val="16"/>
                <w:szCs w:val="16"/>
                <w:lang w:eastAsia="ru-RU"/>
              </w:rPr>
              <w:t>.</w:t>
            </w:r>
          </w:p>
        </w:tc>
        <w:tc>
          <w:tcPr>
            <w:tcW w:w="709" w:type="dxa"/>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p>
        </w:tc>
        <w:tc>
          <w:tcPr>
            <w:tcW w:w="709" w:type="dxa"/>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p>
        </w:tc>
        <w:tc>
          <w:tcPr>
            <w:tcW w:w="708"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p>
        </w:tc>
      </w:tr>
      <w:tr w:rsidR="0071121F" w:rsidRPr="0071121F" w:rsidTr="0070143D">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403"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2792"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5855"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708"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r>
      <w:tr w:rsidR="0071121F" w:rsidRPr="0071121F" w:rsidTr="0070143D">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403"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2792"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5855"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федеральные средства</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8"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r>
      <w:tr w:rsidR="0071121F" w:rsidRPr="0071121F" w:rsidTr="0070143D">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403"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2792"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5855" w:type="dxa"/>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бюджет Пензенской области</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8"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r>
      <w:tr w:rsidR="0071121F" w:rsidRPr="0071121F" w:rsidTr="0070143D">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403"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2792"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5855"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иные источники </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8"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r>
      <w:tr w:rsidR="0071121F" w:rsidRPr="0071121F" w:rsidTr="0070143D">
        <w:tc>
          <w:tcPr>
            <w:tcW w:w="644" w:type="dxa"/>
            <w:vMerge w:val="restart"/>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w:t>
            </w:r>
          </w:p>
        </w:tc>
        <w:tc>
          <w:tcPr>
            <w:tcW w:w="1403" w:type="dxa"/>
            <w:vMerge w:val="restart"/>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Основное мероприятие 1</w:t>
            </w:r>
          </w:p>
        </w:tc>
        <w:tc>
          <w:tcPr>
            <w:tcW w:w="2792" w:type="dxa"/>
            <w:vMerge w:val="restart"/>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Повышение эффективности использования и охраны земель, обеспечение организации рационального использования и охраны земель</w:t>
            </w:r>
          </w:p>
        </w:tc>
        <w:tc>
          <w:tcPr>
            <w:tcW w:w="5855"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всего</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708"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r>
      <w:tr w:rsidR="0071121F" w:rsidRPr="0071121F" w:rsidTr="0070143D">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403"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2792"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5855"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в </w:t>
            </w:r>
            <w:proofErr w:type="spellStart"/>
            <w:r w:rsidRPr="0071121F">
              <w:rPr>
                <w:rFonts w:ascii="Times New Roman" w:eastAsia="Times New Roman" w:hAnsi="Times New Roman" w:cs="Times New Roman"/>
                <w:sz w:val="16"/>
                <w:szCs w:val="16"/>
                <w:lang w:eastAsia="ru-RU"/>
              </w:rPr>
              <w:t>т.ч</w:t>
            </w:r>
            <w:proofErr w:type="spellEnd"/>
            <w:r w:rsidRPr="0071121F">
              <w:rPr>
                <w:rFonts w:ascii="Times New Roman" w:eastAsia="Times New Roman" w:hAnsi="Times New Roman" w:cs="Times New Roman"/>
                <w:sz w:val="16"/>
                <w:szCs w:val="16"/>
                <w:lang w:eastAsia="ru-RU"/>
              </w:rPr>
              <w:t>.</w:t>
            </w:r>
          </w:p>
        </w:tc>
        <w:tc>
          <w:tcPr>
            <w:tcW w:w="709" w:type="dxa"/>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p>
        </w:tc>
        <w:tc>
          <w:tcPr>
            <w:tcW w:w="709" w:type="dxa"/>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p>
        </w:tc>
        <w:tc>
          <w:tcPr>
            <w:tcW w:w="708"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p>
        </w:tc>
      </w:tr>
      <w:tr w:rsidR="0071121F" w:rsidRPr="0071121F" w:rsidTr="0070143D">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403"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2792"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5855"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708"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r>
      <w:tr w:rsidR="0071121F" w:rsidRPr="0071121F" w:rsidTr="0070143D">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403"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2792"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5855"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федеральные средства</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8"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r>
      <w:tr w:rsidR="0071121F" w:rsidRPr="0071121F" w:rsidTr="0070143D">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403"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2792"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5855" w:type="dxa"/>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бюджет Пензенской области</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8"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r>
      <w:tr w:rsidR="0071121F" w:rsidRPr="0071121F" w:rsidTr="0070143D">
        <w:tc>
          <w:tcPr>
            <w:tcW w:w="644"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1403"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2792" w:type="dxa"/>
            <w:vMerge/>
          </w:tcPr>
          <w:p w:rsidR="0071121F" w:rsidRPr="0071121F" w:rsidRDefault="0071121F" w:rsidP="0071121F">
            <w:pPr>
              <w:widowControl w:val="0"/>
              <w:jc w:val="left"/>
              <w:rPr>
                <w:rFonts w:ascii="Times New Roman" w:eastAsia="Times New Roman" w:hAnsi="Times New Roman" w:cs="Times New Roman"/>
                <w:sz w:val="16"/>
                <w:szCs w:val="16"/>
                <w:lang w:eastAsia="ru-RU"/>
              </w:rPr>
            </w:pPr>
          </w:p>
        </w:tc>
        <w:tc>
          <w:tcPr>
            <w:tcW w:w="5855" w:type="dxa"/>
          </w:tcPr>
          <w:p w:rsidR="0071121F" w:rsidRPr="0071121F" w:rsidRDefault="0071121F" w:rsidP="0071121F">
            <w:pPr>
              <w:widowControl w:val="0"/>
              <w:autoSpaceDE w:val="0"/>
              <w:autoSpaceDN w:val="0"/>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иные источники </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8"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709" w:type="dxa"/>
          </w:tcPr>
          <w:p w:rsidR="0071121F" w:rsidRPr="0071121F" w:rsidRDefault="0071121F" w:rsidP="0071121F">
            <w:pPr>
              <w:widowControl w:val="0"/>
              <w:autoSpaceDE w:val="0"/>
              <w:autoSpaceDN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r>
    </w:tbl>
    <w:p w:rsidR="0071121F" w:rsidRPr="0071121F" w:rsidRDefault="0071121F" w:rsidP="0071121F">
      <w:pPr>
        <w:widowControl w:val="0"/>
        <w:ind w:right="-370"/>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0143D" w:rsidRDefault="0070143D" w:rsidP="0071121F">
      <w:pPr>
        <w:jc w:val="right"/>
        <w:rPr>
          <w:rFonts w:ascii="Times New Roman" w:eastAsia="Times New Roman" w:hAnsi="Times New Roman" w:cs="Times New Roman"/>
          <w:sz w:val="16"/>
          <w:szCs w:val="16"/>
          <w:lang w:eastAsia="ru-RU"/>
        </w:rPr>
      </w:pPr>
    </w:p>
    <w:p w:rsidR="0070143D" w:rsidRDefault="0070143D" w:rsidP="0071121F">
      <w:pPr>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Default="0071121F" w:rsidP="0071121F">
      <w:pPr>
        <w:jc w:val="right"/>
        <w:rPr>
          <w:rFonts w:ascii="Times New Roman" w:eastAsia="Times New Roman" w:hAnsi="Times New Roman" w:cs="Times New Roman"/>
          <w:sz w:val="16"/>
          <w:szCs w:val="16"/>
          <w:lang w:eastAsia="ru-RU"/>
        </w:rPr>
      </w:pP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Приложение №4</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к муниципальной программе</w:t>
      </w:r>
      <w:r w:rsidR="0070143D">
        <w:rPr>
          <w:rFonts w:ascii="Times New Roman" w:eastAsia="Times New Roman" w:hAnsi="Times New Roman" w:cs="Times New Roman"/>
          <w:sz w:val="16"/>
          <w:szCs w:val="16"/>
          <w:lang w:eastAsia="ru-RU"/>
        </w:rPr>
        <w:t xml:space="preserve"> </w:t>
      </w:r>
      <w:r w:rsidRPr="0071121F">
        <w:rPr>
          <w:rFonts w:ascii="Times New Roman" w:eastAsia="Times New Roman" w:hAnsi="Times New Roman" w:cs="Times New Roman"/>
          <w:sz w:val="16"/>
          <w:szCs w:val="16"/>
          <w:lang w:eastAsia="ru-RU"/>
        </w:rPr>
        <w:t>«Использование и охрана земель</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на территории Мокшанского района </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Пензенской области</w:t>
      </w:r>
      <w:r>
        <w:rPr>
          <w:rFonts w:ascii="Times New Roman" w:eastAsia="Times New Roman" w:hAnsi="Times New Roman" w:cs="Times New Roman"/>
          <w:sz w:val="16"/>
          <w:szCs w:val="16"/>
          <w:lang w:eastAsia="ru-RU"/>
        </w:rPr>
        <w:t xml:space="preserve"> </w:t>
      </w:r>
      <w:r w:rsidRPr="0071121F">
        <w:rPr>
          <w:rFonts w:ascii="Times New Roman" w:eastAsia="Times New Roman" w:hAnsi="Times New Roman" w:cs="Times New Roman"/>
          <w:sz w:val="16"/>
          <w:szCs w:val="16"/>
          <w:lang w:eastAsia="ru-RU"/>
        </w:rPr>
        <w:t>на 2021-2027 годы»</w:t>
      </w:r>
    </w:p>
    <w:p w:rsidR="0071121F" w:rsidRPr="0071121F" w:rsidRDefault="0071121F" w:rsidP="0071121F">
      <w:pPr>
        <w:jc w:val="left"/>
        <w:rPr>
          <w:rFonts w:ascii="Times New Roman" w:eastAsia="Times New Roman" w:hAnsi="Times New Roman" w:cs="Times New Roman"/>
          <w:sz w:val="16"/>
          <w:szCs w:val="16"/>
          <w:lang w:eastAsia="ru-RU"/>
        </w:rPr>
      </w:pPr>
    </w:p>
    <w:tbl>
      <w:tblPr>
        <w:tblW w:w="16142" w:type="dxa"/>
        <w:tblInd w:w="108" w:type="dxa"/>
        <w:tblLayout w:type="fixed"/>
        <w:tblLook w:val="04A0" w:firstRow="1" w:lastRow="0" w:firstColumn="1" w:lastColumn="0" w:noHBand="0" w:noVBand="1"/>
      </w:tblPr>
      <w:tblGrid>
        <w:gridCol w:w="709"/>
        <w:gridCol w:w="1418"/>
        <w:gridCol w:w="4677"/>
        <w:gridCol w:w="425"/>
        <w:gridCol w:w="709"/>
        <w:gridCol w:w="645"/>
        <w:gridCol w:w="64"/>
        <w:gridCol w:w="283"/>
        <w:gridCol w:w="425"/>
        <w:gridCol w:w="524"/>
        <w:gridCol w:w="185"/>
        <w:gridCol w:w="167"/>
        <w:gridCol w:w="400"/>
        <w:gridCol w:w="171"/>
        <w:gridCol w:w="963"/>
        <w:gridCol w:w="172"/>
        <w:gridCol w:w="537"/>
        <w:gridCol w:w="172"/>
        <w:gridCol w:w="992"/>
        <w:gridCol w:w="992"/>
        <w:gridCol w:w="254"/>
        <w:gridCol w:w="1022"/>
        <w:gridCol w:w="236"/>
      </w:tblGrid>
      <w:tr w:rsidR="0071121F" w:rsidRPr="0071121F" w:rsidTr="0070143D">
        <w:trPr>
          <w:trHeight w:val="315"/>
        </w:trPr>
        <w:tc>
          <w:tcPr>
            <w:tcW w:w="14630" w:type="dxa"/>
            <w:gridSpan w:val="20"/>
            <w:tcBorders>
              <w:top w:val="nil"/>
              <w:left w:val="nil"/>
              <w:bottom w:val="nil"/>
              <w:right w:val="nil"/>
            </w:tcBorders>
            <w:shd w:val="clear" w:color="auto" w:fill="auto"/>
            <w:noWrap/>
            <w:vAlign w:val="bottom"/>
            <w:hideMark/>
          </w:tcPr>
          <w:p w:rsidR="0071121F" w:rsidRPr="0071121F" w:rsidRDefault="0071121F" w:rsidP="0071121F">
            <w:pPr>
              <w:jc w:val="center"/>
              <w:rPr>
                <w:rFonts w:ascii="Times New Roman" w:eastAsia="Times New Roman" w:hAnsi="Times New Roman" w:cs="Times New Roman"/>
                <w:b/>
                <w:bCs/>
                <w:color w:val="000000"/>
                <w:sz w:val="16"/>
                <w:szCs w:val="16"/>
                <w:lang w:eastAsia="ru-RU"/>
              </w:rPr>
            </w:pPr>
            <w:r w:rsidRPr="0071121F">
              <w:rPr>
                <w:rFonts w:ascii="Times New Roman" w:eastAsia="Times New Roman" w:hAnsi="Times New Roman" w:cs="Times New Roman"/>
                <w:b/>
                <w:bCs/>
                <w:color w:val="000000"/>
                <w:sz w:val="16"/>
                <w:szCs w:val="16"/>
                <w:lang w:eastAsia="ru-RU"/>
              </w:rPr>
              <w:t>РЕСУРСНОЕ ОБЕСПЕЧЕНИЕ</w:t>
            </w:r>
          </w:p>
        </w:tc>
        <w:tc>
          <w:tcPr>
            <w:tcW w:w="1276" w:type="dxa"/>
            <w:gridSpan w:val="2"/>
            <w:tcBorders>
              <w:top w:val="nil"/>
              <w:left w:val="nil"/>
              <w:bottom w:val="nil"/>
              <w:right w:val="nil"/>
            </w:tcBorders>
            <w:shd w:val="clear" w:color="auto" w:fill="auto"/>
            <w:noWrap/>
            <w:vAlign w:val="bottom"/>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236" w:type="dxa"/>
            <w:tcBorders>
              <w:top w:val="nil"/>
              <w:left w:val="nil"/>
              <w:bottom w:val="nil"/>
              <w:right w:val="nil"/>
            </w:tcBorders>
            <w:shd w:val="clear" w:color="000000" w:fill="FFFFFF"/>
            <w:noWrap/>
            <w:vAlign w:val="bottom"/>
            <w:hideMark/>
          </w:tcPr>
          <w:p w:rsidR="0071121F" w:rsidRPr="0071121F" w:rsidRDefault="0071121F" w:rsidP="0071121F">
            <w:pPr>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w:t>
            </w:r>
          </w:p>
        </w:tc>
      </w:tr>
      <w:tr w:rsidR="0071121F" w:rsidRPr="0071121F" w:rsidTr="0070143D">
        <w:trPr>
          <w:trHeight w:val="89"/>
        </w:trPr>
        <w:tc>
          <w:tcPr>
            <w:tcW w:w="14630" w:type="dxa"/>
            <w:gridSpan w:val="20"/>
            <w:tcBorders>
              <w:top w:val="nil"/>
              <w:left w:val="nil"/>
              <w:bottom w:val="nil"/>
              <w:right w:val="nil"/>
            </w:tcBorders>
            <w:shd w:val="clear" w:color="000000" w:fill="FFFFFF"/>
            <w:hideMark/>
          </w:tcPr>
          <w:p w:rsidR="0070143D" w:rsidRDefault="0071121F" w:rsidP="0071121F">
            <w:pPr>
              <w:jc w:val="center"/>
              <w:rPr>
                <w:rFonts w:ascii="Times New Roman" w:eastAsia="Times New Roman" w:hAnsi="Times New Roman" w:cs="Times New Roman"/>
                <w:b/>
                <w:bCs/>
                <w:color w:val="000000"/>
                <w:sz w:val="16"/>
                <w:szCs w:val="16"/>
                <w:lang w:eastAsia="ru-RU"/>
              </w:rPr>
            </w:pPr>
            <w:r w:rsidRPr="0071121F">
              <w:rPr>
                <w:rFonts w:ascii="Times New Roman" w:eastAsia="Times New Roman" w:hAnsi="Times New Roman" w:cs="Times New Roman"/>
                <w:b/>
                <w:bCs/>
                <w:color w:val="000000"/>
                <w:sz w:val="16"/>
                <w:szCs w:val="16"/>
                <w:lang w:eastAsia="ru-RU"/>
              </w:rPr>
              <w:t>реализации муниципальной программы Мокшанского района «Использование и охрана земель на территории Мокшанского района Пензенской области</w:t>
            </w:r>
          </w:p>
          <w:p w:rsidR="0071121F" w:rsidRPr="0071121F" w:rsidRDefault="0071121F" w:rsidP="0071121F">
            <w:pPr>
              <w:jc w:val="center"/>
              <w:rPr>
                <w:rFonts w:ascii="Times New Roman" w:eastAsia="Times New Roman" w:hAnsi="Times New Roman" w:cs="Times New Roman"/>
                <w:b/>
                <w:bCs/>
                <w:color w:val="000000"/>
                <w:sz w:val="16"/>
                <w:szCs w:val="16"/>
                <w:lang w:eastAsia="ru-RU"/>
              </w:rPr>
            </w:pPr>
            <w:r w:rsidRPr="0071121F">
              <w:rPr>
                <w:rFonts w:ascii="Times New Roman" w:eastAsia="Times New Roman" w:hAnsi="Times New Roman" w:cs="Times New Roman"/>
                <w:b/>
                <w:bCs/>
                <w:color w:val="000000"/>
                <w:sz w:val="16"/>
                <w:szCs w:val="16"/>
                <w:lang w:eastAsia="ru-RU"/>
              </w:rPr>
              <w:t xml:space="preserve"> на 2021-2027 годы» на 2021 год</w:t>
            </w:r>
          </w:p>
        </w:tc>
        <w:tc>
          <w:tcPr>
            <w:tcW w:w="1276" w:type="dxa"/>
            <w:gridSpan w:val="2"/>
            <w:tcBorders>
              <w:top w:val="nil"/>
              <w:left w:val="nil"/>
              <w:bottom w:val="nil"/>
              <w:right w:val="nil"/>
            </w:tcBorders>
            <w:shd w:val="clear" w:color="auto" w:fill="auto"/>
            <w:noWrap/>
            <w:vAlign w:val="bottom"/>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236" w:type="dxa"/>
            <w:tcBorders>
              <w:top w:val="nil"/>
              <w:left w:val="nil"/>
              <w:bottom w:val="nil"/>
              <w:right w:val="nil"/>
            </w:tcBorders>
            <w:shd w:val="clear" w:color="000000" w:fill="FFFFFF"/>
            <w:noWrap/>
            <w:vAlign w:val="bottom"/>
            <w:hideMark/>
          </w:tcPr>
          <w:p w:rsidR="0071121F" w:rsidRPr="0071121F" w:rsidRDefault="0071121F" w:rsidP="0071121F">
            <w:pPr>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w:t>
            </w:r>
          </w:p>
        </w:tc>
      </w:tr>
      <w:tr w:rsidR="0071121F" w:rsidRPr="0071121F" w:rsidTr="0070143D">
        <w:trPr>
          <w:trHeight w:val="165"/>
        </w:trPr>
        <w:tc>
          <w:tcPr>
            <w:tcW w:w="709" w:type="dxa"/>
            <w:tcBorders>
              <w:top w:val="nil"/>
              <w:left w:val="nil"/>
              <w:bottom w:val="nil"/>
              <w:right w:val="nil"/>
            </w:tcBorders>
            <w:shd w:val="clear" w:color="000000" w:fill="FFFFFF"/>
            <w:noWrap/>
            <w:vAlign w:val="bottom"/>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w:t>
            </w:r>
          </w:p>
        </w:tc>
        <w:tc>
          <w:tcPr>
            <w:tcW w:w="1418" w:type="dxa"/>
            <w:tcBorders>
              <w:top w:val="nil"/>
              <w:left w:val="nil"/>
              <w:bottom w:val="nil"/>
              <w:right w:val="nil"/>
            </w:tcBorders>
            <w:shd w:val="clear" w:color="000000" w:fill="FFFFFF"/>
            <w:noWrap/>
            <w:vAlign w:val="bottom"/>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w:t>
            </w:r>
          </w:p>
        </w:tc>
        <w:tc>
          <w:tcPr>
            <w:tcW w:w="4677" w:type="dxa"/>
            <w:tcBorders>
              <w:top w:val="nil"/>
              <w:left w:val="nil"/>
              <w:bottom w:val="nil"/>
              <w:right w:val="nil"/>
            </w:tcBorders>
            <w:shd w:val="clear" w:color="000000" w:fill="FFFFFF"/>
            <w:noWrap/>
            <w:vAlign w:val="bottom"/>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w:t>
            </w:r>
          </w:p>
        </w:tc>
        <w:tc>
          <w:tcPr>
            <w:tcW w:w="425" w:type="dxa"/>
            <w:tcBorders>
              <w:top w:val="nil"/>
              <w:left w:val="nil"/>
              <w:bottom w:val="nil"/>
              <w:right w:val="nil"/>
            </w:tcBorders>
            <w:shd w:val="clear" w:color="000000" w:fill="FFFFFF"/>
            <w:noWrap/>
            <w:vAlign w:val="bottom"/>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w:t>
            </w:r>
          </w:p>
        </w:tc>
        <w:tc>
          <w:tcPr>
            <w:tcW w:w="709" w:type="dxa"/>
            <w:tcBorders>
              <w:top w:val="nil"/>
              <w:left w:val="nil"/>
              <w:bottom w:val="nil"/>
              <w:right w:val="nil"/>
            </w:tcBorders>
            <w:shd w:val="clear" w:color="000000" w:fill="FFFFFF"/>
            <w:noWrap/>
            <w:vAlign w:val="bottom"/>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w:t>
            </w:r>
          </w:p>
        </w:tc>
        <w:tc>
          <w:tcPr>
            <w:tcW w:w="645" w:type="dxa"/>
            <w:tcBorders>
              <w:top w:val="nil"/>
              <w:left w:val="nil"/>
              <w:bottom w:val="nil"/>
              <w:right w:val="nil"/>
            </w:tcBorders>
            <w:shd w:val="clear" w:color="000000" w:fill="FFFFFF"/>
            <w:noWrap/>
            <w:vAlign w:val="bottom"/>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w:t>
            </w:r>
          </w:p>
        </w:tc>
        <w:tc>
          <w:tcPr>
            <w:tcW w:w="347" w:type="dxa"/>
            <w:gridSpan w:val="2"/>
            <w:tcBorders>
              <w:top w:val="nil"/>
              <w:left w:val="nil"/>
              <w:bottom w:val="nil"/>
              <w:right w:val="nil"/>
            </w:tcBorders>
            <w:shd w:val="clear" w:color="000000" w:fill="FFFFFF"/>
            <w:noWrap/>
            <w:vAlign w:val="bottom"/>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w:t>
            </w:r>
          </w:p>
        </w:tc>
        <w:tc>
          <w:tcPr>
            <w:tcW w:w="949" w:type="dxa"/>
            <w:gridSpan w:val="2"/>
            <w:tcBorders>
              <w:top w:val="nil"/>
              <w:left w:val="nil"/>
              <w:bottom w:val="nil"/>
              <w:right w:val="nil"/>
            </w:tcBorders>
            <w:shd w:val="clear" w:color="000000" w:fill="FFFFFF"/>
            <w:noWrap/>
            <w:vAlign w:val="bottom"/>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w:t>
            </w:r>
          </w:p>
        </w:tc>
        <w:tc>
          <w:tcPr>
            <w:tcW w:w="352" w:type="dxa"/>
            <w:gridSpan w:val="2"/>
            <w:tcBorders>
              <w:top w:val="nil"/>
              <w:left w:val="nil"/>
              <w:bottom w:val="nil"/>
              <w:right w:val="nil"/>
            </w:tcBorders>
            <w:shd w:val="clear" w:color="000000" w:fill="FFFFFF"/>
            <w:noWrap/>
            <w:vAlign w:val="bottom"/>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w:t>
            </w:r>
          </w:p>
        </w:tc>
        <w:tc>
          <w:tcPr>
            <w:tcW w:w="571" w:type="dxa"/>
            <w:gridSpan w:val="2"/>
            <w:tcBorders>
              <w:top w:val="nil"/>
              <w:left w:val="nil"/>
              <w:bottom w:val="nil"/>
              <w:right w:val="nil"/>
            </w:tcBorders>
            <w:shd w:val="clear" w:color="000000" w:fill="FFFFFF"/>
            <w:noWrap/>
            <w:vAlign w:val="bottom"/>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w:t>
            </w:r>
          </w:p>
        </w:tc>
        <w:tc>
          <w:tcPr>
            <w:tcW w:w="1135" w:type="dxa"/>
            <w:gridSpan w:val="2"/>
            <w:tcBorders>
              <w:top w:val="nil"/>
              <w:left w:val="nil"/>
              <w:bottom w:val="nil"/>
              <w:right w:val="nil"/>
            </w:tcBorders>
            <w:shd w:val="clear" w:color="000000" w:fill="FFFFFF"/>
            <w:noWrap/>
            <w:vAlign w:val="bottom"/>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w:t>
            </w:r>
          </w:p>
        </w:tc>
        <w:tc>
          <w:tcPr>
            <w:tcW w:w="709" w:type="dxa"/>
            <w:gridSpan w:val="2"/>
            <w:tcBorders>
              <w:top w:val="nil"/>
              <w:left w:val="nil"/>
              <w:bottom w:val="nil"/>
              <w:right w:val="nil"/>
            </w:tcBorders>
            <w:shd w:val="clear" w:color="000000" w:fill="FFFFFF"/>
            <w:noWrap/>
            <w:vAlign w:val="bottom"/>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w:t>
            </w:r>
          </w:p>
        </w:tc>
        <w:tc>
          <w:tcPr>
            <w:tcW w:w="992" w:type="dxa"/>
            <w:tcBorders>
              <w:top w:val="nil"/>
              <w:left w:val="nil"/>
              <w:bottom w:val="nil"/>
              <w:right w:val="nil"/>
            </w:tcBorders>
            <w:shd w:val="clear" w:color="000000" w:fill="FFFFFF"/>
            <w:noWrap/>
            <w:vAlign w:val="bottom"/>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w:t>
            </w:r>
          </w:p>
        </w:tc>
        <w:tc>
          <w:tcPr>
            <w:tcW w:w="992" w:type="dxa"/>
            <w:tcBorders>
              <w:top w:val="nil"/>
              <w:left w:val="nil"/>
              <w:bottom w:val="nil"/>
              <w:right w:val="nil"/>
            </w:tcBorders>
            <w:shd w:val="clear" w:color="000000" w:fill="FFFFFF"/>
            <w:noWrap/>
            <w:vAlign w:val="bottom"/>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w:t>
            </w:r>
          </w:p>
        </w:tc>
        <w:tc>
          <w:tcPr>
            <w:tcW w:w="1276" w:type="dxa"/>
            <w:gridSpan w:val="2"/>
            <w:tcBorders>
              <w:top w:val="nil"/>
              <w:left w:val="nil"/>
              <w:bottom w:val="nil"/>
              <w:right w:val="nil"/>
            </w:tcBorders>
            <w:shd w:val="clear" w:color="000000" w:fill="FFFFFF"/>
            <w:noWrap/>
            <w:vAlign w:val="bottom"/>
            <w:hideMark/>
          </w:tcPr>
          <w:p w:rsidR="0071121F" w:rsidRPr="0071121F" w:rsidRDefault="0071121F" w:rsidP="0071121F">
            <w:pPr>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w:t>
            </w:r>
          </w:p>
        </w:tc>
        <w:tc>
          <w:tcPr>
            <w:tcW w:w="236" w:type="dxa"/>
            <w:tcBorders>
              <w:top w:val="nil"/>
              <w:left w:val="nil"/>
              <w:bottom w:val="nil"/>
              <w:right w:val="nil"/>
            </w:tcBorders>
            <w:shd w:val="clear" w:color="000000" w:fill="FFFFFF"/>
            <w:noWrap/>
            <w:vAlign w:val="bottom"/>
            <w:hideMark/>
          </w:tcPr>
          <w:p w:rsidR="0071121F" w:rsidRPr="0071121F" w:rsidRDefault="0071121F" w:rsidP="0071121F">
            <w:pPr>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w:t>
            </w:r>
          </w:p>
        </w:tc>
      </w:tr>
      <w:tr w:rsidR="0071121F" w:rsidRPr="0071121F" w:rsidTr="0070143D">
        <w:trPr>
          <w:gridAfter w:val="2"/>
          <w:wAfter w:w="1258" w:type="dxa"/>
          <w:trHeight w:val="315"/>
        </w:trPr>
        <w:tc>
          <w:tcPr>
            <w:tcW w:w="6804"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 </w:t>
            </w:r>
          </w:p>
        </w:tc>
        <w:tc>
          <w:tcPr>
            <w:tcW w:w="8080" w:type="dxa"/>
            <w:gridSpan w:val="18"/>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администрация Мокшанского района (отдел экономики, земельных и имущественных отношений и соисполнитель отдел </w:t>
            </w:r>
            <w:r w:rsidRPr="0071121F">
              <w:rPr>
                <w:rFonts w:ascii="Times New Roman" w:eastAsia="Times New Roman" w:hAnsi="Times New Roman" w:cs="Times New Roman"/>
                <w:sz w:val="16"/>
                <w:szCs w:val="16"/>
                <w:lang w:eastAsia="ru-RU"/>
              </w:rPr>
              <w:t>строительства, архитектуры и муниципального хозяйства</w:t>
            </w:r>
            <w:r w:rsidRPr="0071121F">
              <w:rPr>
                <w:rFonts w:ascii="Times New Roman" w:eastAsia="Times New Roman" w:hAnsi="Times New Roman" w:cs="Times New Roman"/>
                <w:color w:val="000000"/>
                <w:sz w:val="16"/>
                <w:szCs w:val="16"/>
                <w:lang w:eastAsia="ru-RU"/>
              </w:rPr>
              <w:t>)</w:t>
            </w:r>
          </w:p>
        </w:tc>
      </w:tr>
      <w:tr w:rsidR="0071121F" w:rsidRPr="0071121F" w:rsidTr="0070143D">
        <w:trPr>
          <w:gridAfter w:val="2"/>
          <w:wAfter w:w="1258" w:type="dxa"/>
          <w:trHeight w:val="750"/>
        </w:trPr>
        <w:tc>
          <w:tcPr>
            <w:tcW w:w="709" w:type="dxa"/>
            <w:vMerge w:val="restart"/>
            <w:tcBorders>
              <w:top w:val="nil"/>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 </w:t>
            </w:r>
            <w:proofErr w:type="gramStart"/>
            <w:r w:rsidRPr="0071121F">
              <w:rPr>
                <w:rFonts w:ascii="Times New Roman" w:eastAsia="Times New Roman" w:hAnsi="Times New Roman" w:cs="Times New Roman"/>
                <w:color w:val="000000"/>
                <w:sz w:val="16"/>
                <w:szCs w:val="16"/>
                <w:lang w:eastAsia="ru-RU"/>
              </w:rPr>
              <w:t>п</w:t>
            </w:r>
            <w:proofErr w:type="gramEnd"/>
            <w:r w:rsidRPr="0071121F">
              <w:rPr>
                <w:rFonts w:ascii="Times New Roman" w:eastAsia="Times New Roman" w:hAnsi="Times New Roman" w:cs="Times New Roman"/>
                <w:color w:val="000000"/>
                <w:sz w:val="16"/>
                <w:szCs w:val="16"/>
                <w:lang w:eastAsia="ru-RU"/>
              </w:rPr>
              <w:t>/п</w:t>
            </w:r>
          </w:p>
        </w:tc>
        <w:tc>
          <w:tcPr>
            <w:tcW w:w="1418" w:type="dxa"/>
            <w:vMerge w:val="restart"/>
            <w:tcBorders>
              <w:top w:val="nil"/>
              <w:left w:val="single" w:sz="4" w:space="0" w:color="auto"/>
              <w:bottom w:val="single" w:sz="4" w:space="0" w:color="000000"/>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Статус</w:t>
            </w:r>
          </w:p>
        </w:tc>
        <w:tc>
          <w:tcPr>
            <w:tcW w:w="4677" w:type="dxa"/>
            <w:vMerge w:val="restart"/>
            <w:tcBorders>
              <w:top w:val="nil"/>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Наименование муниципальной программы, подпрограммы, основного мероприятия, мероприятия</w:t>
            </w:r>
          </w:p>
        </w:tc>
        <w:tc>
          <w:tcPr>
            <w:tcW w:w="1843" w:type="dxa"/>
            <w:gridSpan w:val="4"/>
            <w:vMerge w:val="restart"/>
            <w:tcBorders>
              <w:top w:val="nil"/>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Ответственный исполнитель, соисполнитель</w:t>
            </w:r>
          </w:p>
        </w:tc>
        <w:tc>
          <w:tcPr>
            <w:tcW w:w="3827" w:type="dxa"/>
            <w:gridSpan w:val="10"/>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Код бюджетной классификации</w:t>
            </w:r>
          </w:p>
        </w:tc>
        <w:tc>
          <w:tcPr>
            <w:tcW w:w="2410" w:type="dxa"/>
            <w:gridSpan w:val="4"/>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ind w:left="-108" w:right="-108"/>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Расходы  (выплаты по источникам финансирования дефицита) бюджета Мокшанского района, тыс. рублей</w:t>
            </w:r>
          </w:p>
        </w:tc>
      </w:tr>
      <w:tr w:rsidR="0071121F" w:rsidRPr="0071121F" w:rsidTr="0070143D">
        <w:trPr>
          <w:gridAfter w:val="2"/>
          <w:wAfter w:w="1258" w:type="dxa"/>
          <w:trHeight w:val="222"/>
        </w:trPr>
        <w:tc>
          <w:tcPr>
            <w:tcW w:w="709" w:type="dxa"/>
            <w:vMerge/>
            <w:tcBorders>
              <w:top w:val="nil"/>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p>
        </w:tc>
        <w:tc>
          <w:tcPr>
            <w:tcW w:w="1418" w:type="dxa"/>
            <w:vMerge/>
            <w:tcBorders>
              <w:top w:val="nil"/>
              <w:left w:val="single" w:sz="4" w:space="0" w:color="auto"/>
              <w:bottom w:val="single" w:sz="4" w:space="0" w:color="000000"/>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p>
        </w:tc>
        <w:tc>
          <w:tcPr>
            <w:tcW w:w="4677" w:type="dxa"/>
            <w:vMerge/>
            <w:tcBorders>
              <w:top w:val="nil"/>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p>
        </w:tc>
        <w:tc>
          <w:tcPr>
            <w:tcW w:w="1843" w:type="dxa"/>
            <w:gridSpan w:val="4"/>
            <w:vMerge/>
            <w:tcBorders>
              <w:top w:val="nil"/>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p>
        </w:tc>
        <w:tc>
          <w:tcPr>
            <w:tcW w:w="708" w:type="dxa"/>
            <w:gridSpan w:val="2"/>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ГРБС</w:t>
            </w:r>
          </w:p>
        </w:tc>
        <w:tc>
          <w:tcPr>
            <w:tcW w:w="709" w:type="dxa"/>
            <w:gridSpan w:val="2"/>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proofErr w:type="spellStart"/>
            <w:r w:rsidRPr="0071121F">
              <w:rPr>
                <w:rFonts w:ascii="Times New Roman" w:eastAsia="Times New Roman" w:hAnsi="Times New Roman" w:cs="Times New Roman"/>
                <w:color w:val="000000"/>
                <w:sz w:val="16"/>
                <w:szCs w:val="16"/>
                <w:lang w:eastAsia="ru-RU"/>
              </w:rPr>
              <w:t>Рз</w:t>
            </w:r>
            <w:proofErr w:type="spellEnd"/>
          </w:p>
        </w:tc>
        <w:tc>
          <w:tcPr>
            <w:tcW w:w="567" w:type="dxa"/>
            <w:gridSpan w:val="2"/>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proofErr w:type="spellStart"/>
            <w:proofErr w:type="gramStart"/>
            <w:r w:rsidRPr="0071121F">
              <w:rPr>
                <w:rFonts w:ascii="Times New Roman" w:eastAsia="Times New Roman" w:hAnsi="Times New Roman" w:cs="Times New Roman"/>
                <w:color w:val="000000"/>
                <w:sz w:val="16"/>
                <w:szCs w:val="16"/>
                <w:lang w:eastAsia="ru-RU"/>
              </w:rPr>
              <w:t>Пр</w:t>
            </w:r>
            <w:proofErr w:type="spellEnd"/>
            <w:proofErr w:type="gramEnd"/>
          </w:p>
        </w:tc>
        <w:tc>
          <w:tcPr>
            <w:tcW w:w="1134" w:type="dxa"/>
            <w:gridSpan w:val="2"/>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ЦСР</w:t>
            </w:r>
          </w:p>
        </w:tc>
        <w:tc>
          <w:tcPr>
            <w:tcW w:w="709" w:type="dxa"/>
            <w:gridSpan w:val="2"/>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ВР</w:t>
            </w:r>
          </w:p>
        </w:tc>
        <w:tc>
          <w:tcPr>
            <w:tcW w:w="2410" w:type="dxa"/>
            <w:gridSpan w:val="4"/>
            <w:tcBorders>
              <w:top w:val="nil"/>
              <w:left w:val="single" w:sz="4" w:space="0" w:color="auto"/>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2021 г.</w:t>
            </w:r>
          </w:p>
        </w:tc>
      </w:tr>
      <w:tr w:rsidR="0071121F" w:rsidRPr="0071121F" w:rsidTr="0070143D">
        <w:trPr>
          <w:gridAfter w:val="2"/>
          <w:wAfter w:w="1258" w:type="dxa"/>
          <w:trHeight w:val="315"/>
        </w:trPr>
        <w:tc>
          <w:tcPr>
            <w:tcW w:w="709" w:type="dxa"/>
            <w:tcBorders>
              <w:top w:val="nil"/>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w:t>
            </w:r>
          </w:p>
        </w:tc>
        <w:tc>
          <w:tcPr>
            <w:tcW w:w="1418"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w:t>
            </w:r>
          </w:p>
        </w:tc>
        <w:tc>
          <w:tcPr>
            <w:tcW w:w="4677"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3</w:t>
            </w:r>
          </w:p>
        </w:tc>
        <w:tc>
          <w:tcPr>
            <w:tcW w:w="1843" w:type="dxa"/>
            <w:gridSpan w:val="4"/>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4</w:t>
            </w:r>
          </w:p>
        </w:tc>
        <w:tc>
          <w:tcPr>
            <w:tcW w:w="708" w:type="dxa"/>
            <w:gridSpan w:val="2"/>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5</w:t>
            </w:r>
          </w:p>
        </w:tc>
        <w:tc>
          <w:tcPr>
            <w:tcW w:w="709" w:type="dxa"/>
            <w:gridSpan w:val="2"/>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6</w:t>
            </w:r>
          </w:p>
        </w:tc>
        <w:tc>
          <w:tcPr>
            <w:tcW w:w="567" w:type="dxa"/>
            <w:gridSpan w:val="2"/>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7</w:t>
            </w:r>
          </w:p>
        </w:tc>
        <w:tc>
          <w:tcPr>
            <w:tcW w:w="1134" w:type="dxa"/>
            <w:gridSpan w:val="2"/>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8</w:t>
            </w:r>
          </w:p>
        </w:tc>
        <w:tc>
          <w:tcPr>
            <w:tcW w:w="709" w:type="dxa"/>
            <w:gridSpan w:val="2"/>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9</w:t>
            </w:r>
          </w:p>
        </w:tc>
        <w:tc>
          <w:tcPr>
            <w:tcW w:w="2410" w:type="dxa"/>
            <w:gridSpan w:val="4"/>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10</w:t>
            </w:r>
          </w:p>
        </w:tc>
      </w:tr>
      <w:tr w:rsidR="0071121F" w:rsidRPr="0071121F" w:rsidTr="0070143D">
        <w:trPr>
          <w:gridAfter w:val="2"/>
          <w:wAfter w:w="1258" w:type="dxa"/>
          <w:trHeight w:val="418"/>
        </w:trPr>
        <w:tc>
          <w:tcPr>
            <w:tcW w:w="709" w:type="dxa"/>
            <w:tcBorders>
              <w:top w:val="nil"/>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1.</w:t>
            </w:r>
          </w:p>
        </w:tc>
        <w:tc>
          <w:tcPr>
            <w:tcW w:w="1418"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proofErr w:type="spellStart"/>
            <w:proofErr w:type="gramStart"/>
            <w:r w:rsidRPr="0071121F">
              <w:rPr>
                <w:rFonts w:ascii="Times New Roman" w:eastAsia="Times New Roman" w:hAnsi="Times New Roman" w:cs="Times New Roman"/>
                <w:color w:val="000000"/>
                <w:sz w:val="16"/>
                <w:szCs w:val="16"/>
                <w:lang w:eastAsia="ru-RU"/>
              </w:rPr>
              <w:t>Муници-пальная</w:t>
            </w:r>
            <w:proofErr w:type="spellEnd"/>
            <w:proofErr w:type="gramEnd"/>
            <w:r w:rsidRPr="0071121F">
              <w:rPr>
                <w:rFonts w:ascii="Times New Roman" w:eastAsia="Times New Roman" w:hAnsi="Times New Roman" w:cs="Times New Roman"/>
                <w:color w:val="000000"/>
                <w:sz w:val="16"/>
                <w:szCs w:val="16"/>
                <w:lang w:eastAsia="ru-RU"/>
              </w:rPr>
              <w:t xml:space="preserve"> программа      </w:t>
            </w:r>
          </w:p>
        </w:tc>
        <w:tc>
          <w:tcPr>
            <w:tcW w:w="4677"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Использование и охрана земель на территории Мокшанского района Пензенской области на 2021-2027 годы</w:t>
            </w:r>
          </w:p>
        </w:tc>
        <w:tc>
          <w:tcPr>
            <w:tcW w:w="1843" w:type="dxa"/>
            <w:gridSpan w:val="4"/>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всего </w:t>
            </w:r>
          </w:p>
        </w:tc>
        <w:tc>
          <w:tcPr>
            <w:tcW w:w="708" w:type="dxa"/>
            <w:gridSpan w:val="2"/>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 X  </w:t>
            </w:r>
          </w:p>
        </w:tc>
        <w:tc>
          <w:tcPr>
            <w:tcW w:w="709" w:type="dxa"/>
            <w:gridSpan w:val="2"/>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X </w:t>
            </w:r>
          </w:p>
        </w:tc>
        <w:tc>
          <w:tcPr>
            <w:tcW w:w="567" w:type="dxa"/>
            <w:gridSpan w:val="2"/>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X </w:t>
            </w:r>
          </w:p>
        </w:tc>
        <w:tc>
          <w:tcPr>
            <w:tcW w:w="1134" w:type="dxa"/>
            <w:gridSpan w:val="2"/>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X </w:t>
            </w:r>
          </w:p>
        </w:tc>
        <w:tc>
          <w:tcPr>
            <w:tcW w:w="709" w:type="dxa"/>
            <w:gridSpan w:val="2"/>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X </w:t>
            </w:r>
          </w:p>
        </w:tc>
        <w:tc>
          <w:tcPr>
            <w:tcW w:w="2410" w:type="dxa"/>
            <w:gridSpan w:val="4"/>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0,0</w:t>
            </w:r>
          </w:p>
        </w:tc>
      </w:tr>
      <w:tr w:rsidR="0071121F" w:rsidRPr="0071121F" w:rsidTr="0070143D">
        <w:trPr>
          <w:gridAfter w:val="2"/>
          <w:wAfter w:w="1258" w:type="dxa"/>
          <w:trHeight w:val="630"/>
        </w:trPr>
        <w:tc>
          <w:tcPr>
            <w:tcW w:w="709" w:type="dxa"/>
            <w:tcBorders>
              <w:top w:val="nil"/>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1.1.</w:t>
            </w:r>
          </w:p>
        </w:tc>
        <w:tc>
          <w:tcPr>
            <w:tcW w:w="1418"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Основное мероприятие 1</w:t>
            </w:r>
          </w:p>
        </w:tc>
        <w:tc>
          <w:tcPr>
            <w:tcW w:w="4677"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sz w:val="16"/>
                <w:szCs w:val="16"/>
                <w:lang w:eastAsia="ru-RU"/>
              </w:rPr>
              <w:t>Повышение эффективности использования и охраны земель, обеспечение организации рационального использования и охраны земель</w:t>
            </w:r>
          </w:p>
        </w:tc>
        <w:tc>
          <w:tcPr>
            <w:tcW w:w="1843" w:type="dxa"/>
            <w:gridSpan w:val="4"/>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Администрация Мокшанского района</w:t>
            </w:r>
          </w:p>
        </w:tc>
        <w:tc>
          <w:tcPr>
            <w:tcW w:w="708" w:type="dxa"/>
            <w:gridSpan w:val="2"/>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901</w:t>
            </w:r>
          </w:p>
        </w:tc>
        <w:tc>
          <w:tcPr>
            <w:tcW w:w="709" w:type="dxa"/>
            <w:gridSpan w:val="2"/>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06</w:t>
            </w:r>
          </w:p>
        </w:tc>
        <w:tc>
          <w:tcPr>
            <w:tcW w:w="567" w:type="dxa"/>
            <w:gridSpan w:val="2"/>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05</w:t>
            </w:r>
          </w:p>
        </w:tc>
        <w:tc>
          <w:tcPr>
            <w:tcW w:w="1134" w:type="dxa"/>
            <w:gridSpan w:val="2"/>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1400100000</w:t>
            </w:r>
          </w:p>
        </w:tc>
        <w:tc>
          <w:tcPr>
            <w:tcW w:w="709" w:type="dxa"/>
            <w:gridSpan w:val="2"/>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244</w:t>
            </w:r>
          </w:p>
        </w:tc>
        <w:tc>
          <w:tcPr>
            <w:tcW w:w="2410" w:type="dxa"/>
            <w:gridSpan w:val="4"/>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0,0</w:t>
            </w:r>
          </w:p>
        </w:tc>
      </w:tr>
      <w:tr w:rsidR="0071121F" w:rsidRPr="0071121F" w:rsidTr="0070143D">
        <w:trPr>
          <w:gridAfter w:val="2"/>
          <w:wAfter w:w="1258" w:type="dxa"/>
          <w:trHeight w:val="300"/>
        </w:trPr>
        <w:tc>
          <w:tcPr>
            <w:tcW w:w="709" w:type="dxa"/>
            <w:tcBorders>
              <w:top w:val="nil"/>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1.1.1.</w:t>
            </w:r>
          </w:p>
        </w:tc>
        <w:tc>
          <w:tcPr>
            <w:tcW w:w="1418"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Мероприятие</w:t>
            </w:r>
          </w:p>
        </w:tc>
        <w:tc>
          <w:tcPr>
            <w:tcW w:w="4677"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sz w:val="16"/>
                <w:szCs w:val="16"/>
                <w:lang w:eastAsia="ru-RU"/>
              </w:rPr>
              <w:t>Мероприятия, направленные на ликвидацию несанкционированных свалок</w:t>
            </w:r>
          </w:p>
        </w:tc>
        <w:tc>
          <w:tcPr>
            <w:tcW w:w="1843" w:type="dxa"/>
            <w:gridSpan w:val="4"/>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Администрация Мокшанского района </w:t>
            </w:r>
          </w:p>
        </w:tc>
        <w:tc>
          <w:tcPr>
            <w:tcW w:w="708" w:type="dxa"/>
            <w:gridSpan w:val="2"/>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901</w:t>
            </w:r>
          </w:p>
        </w:tc>
        <w:tc>
          <w:tcPr>
            <w:tcW w:w="709" w:type="dxa"/>
            <w:gridSpan w:val="2"/>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06</w:t>
            </w:r>
          </w:p>
        </w:tc>
        <w:tc>
          <w:tcPr>
            <w:tcW w:w="567" w:type="dxa"/>
            <w:gridSpan w:val="2"/>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05</w:t>
            </w:r>
          </w:p>
        </w:tc>
        <w:tc>
          <w:tcPr>
            <w:tcW w:w="1134" w:type="dxa"/>
            <w:gridSpan w:val="2"/>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1400105510</w:t>
            </w:r>
          </w:p>
        </w:tc>
        <w:tc>
          <w:tcPr>
            <w:tcW w:w="709" w:type="dxa"/>
            <w:gridSpan w:val="2"/>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244</w:t>
            </w:r>
          </w:p>
        </w:tc>
        <w:tc>
          <w:tcPr>
            <w:tcW w:w="2410" w:type="dxa"/>
            <w:gridSpan w:val="4"/>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0,0</w:t>
            </w:r>
          </w:p>
        </w:tc>
      </w:tr>
    </w:tbl>
    <w:p w:rsidR="0071121F" w:rsidRPr="0071121F" w:rsidRDefault="0071121F" w:rsidP="0071121F">
      <w:pPr>
        <w:jc w:val="left"/>
        <w:rPr>
          <w:rFonts w:ascii="Times New Roman" w:eastAsia="Times New Roman" w:hAnsi="Times New Roman" w:cs="Times New Roman"/>
          <w:sz w:val="16"/>
          <w:szCs w:val="16"/>
          <w:lang w:eastAsia="ru-RU"/>
        </w:rPr>
      </w:pP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Приложение №4.1</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к муниципальной программе </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«Использование и охрана земель</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на территории Мокшанского района </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Пензенской области</w:t>
      </w:r>
      <w:r>
        <w:rPr>
          <w:rFonts w:ascii="Times New Roman" w:eastAsia="Times New Roman" w:hAnsi="Times New Roman" w:cs="Times New Roman"/>
          <w:sz w:val="16"/>
          <w:szCs w:val="16"/>
          <w:lang w:eastAsia="ru-RU"/>
        </w:rPr>
        <w:t xml:space="preserve"> </w:t>
      </w:r>
      <w:r w:rsidRPr="0071121F">
        <w:rPr>
          <w:rFonts w:ascii="Times New Roman" w:eastAsia="Times New Roman" w:hAnsi="Times New Roman" w:cs="Times New Roman"/>
          <w:sz w:val="16"/>
          <w:szCs w:val="16"/>
          <w:lang w:eastAsia="ru-RU"/>
        </w:rPr>
        <w:t>на 2021-2027 годы»</w:t>
      </w:r>
    </w:p>
    <w:tbl>
      <w:tblPr>
        <w:tblW w:w="15524" w:type="dxa"/>
        <w:tblInd w:w="108" w:type="dxa"/>
        <w:tblLayout w:type="fixed"/>
        <w:tblCellMar>
          <w:top w:w="28" w:type="dxa"/>
          <w:bottom w:w="28" w:type="dxa"/>
        </w:tblCellMar>
        <w:tblLook w:val="04A0" w:firstRow="1" w:lastRow="0" w:firstColumn="1" w:lastColumn="0" w:noHBand="0" w:noVBand="1"/>
      </w:tblPr>
      <w:tblGrid>
        <w:gridCol w:w="709"/>
        <w:gridCol w:w="1594"/>
        <w:gridCol w:w="3651"/>
        <w:gridCol w:w="1985"/>
        <w:gridCol w:w="674"/>
        <w:gridCol w:w="567"/>
        <w:gridCol w:w="567"/>
        <w:gridCol w:w="850"/>
        <w:gridCol w:w="567"/>
        <w:gridCol w:w="675"/>
        <w:gridCol w:w="708"/>
        <w:gridCol w:w="709"/>
        <w:gridCol w:w="709"/>
        <w:gridCol w:w="850"/>
        <w:gridCol w:w="709"/>
      </w:tblGrid>
      <w:tr w:rsidR="0071121F" w:rsidRPr="0071121F" w:rsidTr="0071121F">
        <w:trPr>
          <w:trHeight w:val="700"/>
        </w:trPr>
        <w:tc>
          <w:tcPr>
            <w:tcW w:w="15524" w:type="dxa"/>
            <w:gridSpan w:val="15"/>
            <w:tcBorders>
              <w:top w:val="nil"/>
              <w:left w:val="nil"/>
              <w:right w:val="nil"/>
            </w:tcBorders>
            <w:shd w:val="clear" w:color="auto" w:fill="auto"/>
            <w:noWrap/>
            <w:vAlign w:val="bottom"/>
            <w:hideMark/>
          </w:tcPr>
          <w:p w:rsidR="0071121F" w:rsidRPr="0071121F" w:rsidRDefault="0071121F" w:rsidP="0071121F">
            <w:pPr>
              <w:jc w:val="center"/>
              <w:rPr>
                <w:rFonts w:ascii="Times New Roman" w:eastAsia="Times New Roman" w:hAnsi="Times New Roman" w:cs="Times New Roman"/>
                <w:b/>
                <w:bCs/>
                <w:color w:val="000000"/>
                <w:sz w:val="16"/>
                <w:szCs w:val="16"/>
                <w:lang w:eastAsia="ru-RU"/>
              </w:rPr>
            </w:pPr>
            <w:r w:rsidRPr="0071121F">
              <w:rPr>
                <w:rFonts w:ascii="Times New Roman" w:eastAsia="Times New Roman" w:hAnsi="Times New Roman" w:cs="Times New Roman"/>
                <w:b/>
                <w:bCs/>
                <w:color w:val="000000"/>
                <w:sz w:val="16"/>
                <w:szCs w:val="16"/>
                <w:lang w:eastAsia="ru-RU"/>
              </w:rPr>
              <w:t>РЕСУРСНОЕ ОБЕСПЕЧЕНИЕ</w:t>
            </w:r>
          </w:p>
          <w:p w:rsidR="0071121F" w:rsidRPr="0071121F" w:rsidRDefault="0071121F" w:rsidP="0071121F">
            <w:pPr>
              <w:jc w:val="center"/>
              <w:rPr>
                <w:rFonts w:ascii="Times New Roman" w:eastAsia="Times New Roman" w:hAnsi="Times New Roman" w:cs="Times New Roman"/>
                <w:b/>
                <w:bCs/>
                <w:color w:val="000000"/>
                <w:sz w:val="16"/>
                <w:szCs w:val="16"/>
                <w:lang w:eastAsia="ru-RU"/>
              </w:rPr>
            </w:pPr>
            <w:r w:rsidRPr="0071121F">
              <w:rPr>
                <w:rFonts w:ascii="Times New Roman" w:eastAsia="Times New Roman" w:hAnsi="Times New Roman" w:cs="Times New Roman"/>
                <w:b/>
                <w:bCs/>
                <w:color w:val="000000"/>
                <w:sz w:val="16"/>
                <w:szCs w:val="16"/>
                <w:lang w:eastAsia="ru-RU"/>
              </w:rPr>
              <w:t>реализации муниципальной программы Мокшанского района «Использование и охрана земель на территории Мокшанского района Пензенской области на 2021-2027 годы»</w:t>
            </w:r>
          </w:p>
          <w:p w:rsidR="0071121F" w:rsidRPr="0071121F" w:rsidRDefault="0071121F" w:rsidP="0071121F">
            <w:pPr>
              <w:widowControl w:val="0"/>
              <w:jc w:val="center"/>
              <w:rPr>
                <w:rFonts w:ascii="Times New Roman" w:eastAsia="Times New Roman" w:hAnsi="Times New Roman" w:cs="Times New Roman"/>
                <w:sz w:val="16"/>
                <w:szCs w:val="16"/>
                <w:lang w:eastAsia="ru-RU"/>
              </w:rPr>
            </w:pPr>
          </w:p>
        </w:tc>
      </w:tr>
      <w:tr w:rsidR="0071121F" w:rsidRPr="0071121F" w:rsidTr="0071121F">
        <w:trPr>
          <w:trHeight w:val="315"/>
        </w:trPr>
        <w:tc>
          <w:tcPr>
            <w:tcW w:w="5954"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 </w:t>
            </w:r>
          </w:p>
        </w:tc>
        <w:tc>
          <w:tcPr>
            <w:tcW w:w="9570" w:type="dxa"/>
            <w:gridSpan w:val="12"/>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администрация Мокшанского района (отдел экономики, земельных и имущественных отношений и соисполнитель отдел </w:t>
            </w:r>
            <w:r w:rsidRPr="0071121F">
              <w:rPr>
                <w:rFonts w:ascii="Times New Roman" w:eastAsia="Times New Roman" w:hAnsi="Times New Roman" w:cs="Times New Roman"/>
                <w:sz w:val="16"/>
                <w:szCs w:val="16"/>
                <w:lang w:eastAsia="ru-RU"/>
              </w:rPr>
              <w:t>строительства, архитектуры и муниципального хозяйства</w:t>
            </w:r>
            <w:r w:rsidRPr="0071121F">
              <w:rPr>
                <w:rFonts w:ascii="Times New Roman" w:eastAsia="Times New Roman" w:hAnsi="Times New Roman" w:cs="Times New Roman"/>
                <w:color w:val="000000"/>
                <w:sz w:val="16"/>
                <w:szCs w:val="16"/>
                <w:lang w:eastAsia="ru-RU"/>
              </w:rPr>
              <w:t>)</w:t>
            </w:r>
          </w:p>
        </w:tc>
      </w:tr>
      <w:tr w:rsidR="0071121F" w:rsidRPr="0071121F" w:rsidTr="0071121F">
        <w:trPr>
          <w:trHeight w:val="335"/>
        </w:trPr>
        <w:tc>
          <w:tcPr>
            <w:tcW w:w="709" w:type="dxa"/>
            <w:vMerge w:val="restart"/>
            <w:tcBorders>
              <w:top w:val="nil"/>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 </w:t>
            </w:r>
            <w:proofErr w:type="gramStart"/>
            <w:r w:rsidRPr="0071121F">
              <w:rPr>
                <w:rFonts w:ascii="Times New Roman" w:eastAsia="Times New Roman" w:hAnsi="Times New Roman" w:cs="Times New Roman"/>
                <w:color w:val="000000"/>
                <w:sz w:val="16"/>
                <w:szCs w:val="16"/>
                <w:lang w:eastAsia="ru-RU"/>
              </w:rPr>
              <w:t>п</w:t>
            </w:r>
            <w:proofErr w:type="gramEnd"/>
            <w:r w:rsidRPr="0071121F">
              <w:rPr>
                <w:rFonts w:ascii="Times New Roman" w:eastAsia="Times New Roman" w:hAnsi="Times New Roman" w:cs="Times New Roman"/>
                <w:color w:val="000000"/>
                <w:sz w:val="16"/>
                <w:szCs w:val="16"/>
                <w:lang w:eastAsia="ru-RU"/>
              </w:rPr>
              <w:t>/п</w:t>
            </w:r>
          </w:p>
        </w:tc>
        <w:tc>
          <w:tcPr>
            <w:tcW w:w="1594" w:type="dxa"/>
            <w:vMerge w:val="restart"/>
            <w:tcBorders>
              <w:top w:val="nil"/>
              <w:left w:val="single" w:sz="4" w:space="0" w:color="auto"/>
              <w:bottom w:val="single" w:sz="4" w:space="0" w:color="000000"/>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Статус</w:t>
            </w:r>
          </w:p>
        </w:tc>
        <w:tc>
          <w:tcPr>
            <w:tcW w:w="3651" w:type="dxa"/>
            <w:vMerge w:val="restart"/>
            <w:tcBorders>
              <w:top w:val="nil"/>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Наименование муниципальной программы, подпрограммы, основного мероприятия, мероприятия</w:t>
            </w:r>
          </w:p>
        </w:tc>
        <w:tc>
          <w:tcPr>
            <w:tcW w:w="1985" w:type="dxa"/>
            <w:vMerge w:val="restart"/>
            <w:tcBorders>
              <w:top w:val="nil"/>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Ответственный исполнитель, соисполнитель</w:t>
            </w:r>
          </w:p>
        </w:tc>
        <w:tc>
          <w:tcPr>
            <w:tcW w:w="3225" w:type="dxa"/>
            <w:gridSpan w:val="5"/>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Код бюджетной классификации</w:t>
            </w:r>
          </w:p>
        </w:tc>
        <w:tc>
          <w:tcPr>
            <w:tcW w:w="4360" w:type="dxa"/>
            <w:gridSpan w:val="6"/>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Расходы (выплаты по источникам финансирования дефицита) бюджета Мокшанского района, тыс. рублей</w:t>
            </w:r>
          </w:p>
        </w:tc>
      </w:tr>
      <w:tr w:rsidR="0071121F" w:rsidRPr="0071121F" w:rsidTr="0071121F">
        <w:trPr>
          <w:trHeight w:val="185"/>
        </w:trPr>
        <w:tc>
          <w:tcPr>
            <w:tcW w:w="709" w:type="dxa"/>
            <w:vMerge/>
            <w:tcBorders>
              <w:top w:val="nil"/>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p>
        </w:tc>
        <w:tc>
          <w:tcPr>
            <w:tcW w:w="1594" w:type="dxa"/>
            <w:vMerge/>
            <w:tcBorders>
              <w:top w:val="nil"/>
              <w:left w:val="single" w:sz="4" w:space="0" w:color="auto"/>
              <w:bottom w:val="single" w:sz="4" w:space="0" w:color="000000"/>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p>
        </w:tc>
        <w:tc>
          <w:tcPr>
            <w:tcW w:w="3651" w:type="dxa"/>
            <w:vMerge/>
            <w:tcBorders>
              <w:top w:val="nil"/>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p>
        </w:tc>
        <w:tc>
          <w:tcPr>
            <w:tcW w:w="1985" w:type="dxa"/>
            <w:vMerge/>
            <w:tcBorders>
              <w:top w:val="nil"/>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p>
        </w:tc>
        <w:tc>
          <w:tcPr>
            <w:tcW w:w="674" w:type="dxa"/>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ГРБС</w:t>
            </w:r>
          </w:p>
        </w:tc>
        <w:tc>
          <w:tcPr>
            <w:tcW w:w="567" w:type="dxa"/>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proofErr w:type="spellStart"/>
            <w:r w:rsidRPr="0071121F">
              <w:rPr>
                <w:rFonts w:ascii="Times New Roman" w:eastAsia="Times New Roman" w:hAnsi="Times New Roman" w:cs="Times New Roman"/>
                <w:color w:val="000000"/>
                <w:sz w:val="16"/>
                <w:szCs w:val="16"/>
                <w:lang w:eastAsia="ru-RU"/>
              </w:rPr>
              <w:t>Рз</w:t>
            </w:r>
            <w:proofErr w:type="spellEnd"/>
          </w:p>
        </w:tc>
        <w:tc>
          <w:tcPr>
            <w:tcW w:w="567" w:type="dxa"/>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proofErr w:type="spellStart"/>
            <w:proofErr w:type="gramStart"/>
            <w:r w:rsidRPr="0071121F">
              <w:rPr>
                <w:rFonts w:ascii="Times New Roman" w:eastAsia="Times New Roman" w:hAnsi="Times New Roman" w:cs="Times New Roman"/>
                <w:color w:val="000000"/>
                <w:sz w:val="16"/>
                <w:szCs w:val="16"/>
                <w:lang w:eastAsia="ru-RU"/>
              </w:rPr>
              <w:t>Пр</w:t>
            </w:r>
            <w:proofErr w:type="spellEnd"/>
            <w:proofErr w:type="gramEnd"/>
          </w:p>
        </w:tc>
        <w:tc>
          <w:tcPr>
            <w:tcW w:w="850" w:type="dxa"/>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ЦСР</w:t>
            </w:r>
          </w:p>
        </w:tc>
        <w:tc>
          <w:tcPr>
            <w:tcW w:w="567" w:type="dxa"/>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ВР</w:t>
            </w:r>
          </w:p>
        </w:tc>
        <w:tc>
          <w:tcPr>
            <w:tcW w:w="675" w:type="dxa"/>
            <w:tcBorders>
              <w:top w:val="nil"/>
              <w:left w:val="single" w:sz="4" w:space="0" w:color="auto"/>
              <w:bottom w:val="single" w:sz="4" w:space="0" w:color="auto"/>
              <w:right w:val="single" w:sz="4" w:space="0" w:color="auto"/>
            </w:tcBorders>
            <w:shd w:val="clear" w:color="000000" w:fill="FFFFFF"/>
          </w:tcPr>
          <w:p w:rsidR="0071121F" w:rsidRPr="0071121F" w:rsidRDefault="0071121F" w:rsidP="0071121F">
            <w:pPr>
              <w:widowControl w:val="0"/>
              <w:ind w:right="-108" w:hanging="107"/>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2022 г.</w:t>
            </w:r>
          </w:p>
        </w:tc>
        <w:tc>
          <w:tcPr>
            <w:tcW w:w="708" w:type="dxa"/>
            <w:tcBorders>
              <w:top w:val="nil"/>
              <w:left w:val="single" w:sz="4" w:space="0" w:color="auto"/>
              <w:bottom w:val="single" w:sz="4" w:space="0" w:color="auto"/>
              <w:right w:val="single" w:sz="4" w:space="0" w:color="auto"/>
            </w:tcBorders>
            <w:shd w:val="clear" w:color="000000" w:fill="FFFFFF"/>
            <w:hideMark/>
          </w:tcPr>
          <w:p w:rsidR="0071121F" w:rsidRPr="0071121F" w:rsidRDefault="0071121F" w:rsidP="0071121F">
            <w:pPr>
              <w:ind w:right="-108" w:hanging="107"/>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2023 г.</w:t>
            </w:r>
          </w:p>
        </w:tc>
        <w:tc>
          <w:tcPr>
            <w:tcW w:w="709" w:type="dxa"/>
            <w:tcBorders>
              <w:top w:val="nil"/>
              <w:left w:val="single" w:sz="4" w:space="0" w:color="auto"/>
              <w:bottom w:val="single" w:sz="4" w:space="0" w:color="auto"/>
              <w:right w:val="single" w:sz="4" w:space="0" w:color="auto"/>
            </w:tcBorders>
            <w:shd w:val="clear" w:color="000000" w:fill="FFFFFF"/>
            <w:hideMark/>
          </w:tcPr>
          <w:p w:rsidR="0071121F" w:rsidRPr="0071121F" w:rsidRDefault="0071121F" w:rsidP="0071121F">
            <w:pPr>
              <w:ind w:right="-108" w:hanging="107"/>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2024 г.</w:t>
            </w:r>
          </w:p>
        </w:tc>
        <w:tc>
          <w:tcPr>
            <w:tcW w:w="709" w:type="dxa"/>
            <w:tcBorders>
              <w:top w:val="nil"/>
              <w:left w:val="single" w:sz="4" w:space="0" w:color="auto"/>
              <w:bottom w:val="single" w:sz="4" w:space="0" w:color="auto"/>
              <w:right w:val="single" w:sz="4" w:space="0" w:color="auto"/>
            </w:tcBorders>
            <w:shd w:val="clear" w:color="000000" w:fill="FFFFFF"/>
          </w:tcPr>
          <w:p w:rsidR="0071121F" w:rsidRPr="0071121F" w:rsidRDefault="0071121F" w:rsidP="0071121F">
            <w:pPr>
              <w:ind w:right="-108" w:hanging="107"/>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2025 г.</w:t>
            </w:r>
          </w:p>
        </w:tc>
        <w:tc>
          <w:tcPr>
            <w:tcW w:w="850" w:type="dxa"/>
            <w:tcBorders>
              <w:top w:val="nil"/>
              <w:left w:val="single" w:sz="4" w:space="0" w:color="auto"/>
              <w:bottom w:val="single" w:sz="4" w:space="0" w:color="auto"/>
              <w:right w:val="single" w:sz="4" w:space="0" w:color="auto"/>
            </w:tcBorders>
            <w:shd w:val="clear" w:color="000000" w:fill="FFFFFF"/>
          </w:tcPr>
          <w:p w:rsidR="0071121F" w:rsidRPr="0071121F" w:rsidRDefault="0071121F" w:rsidP="0071121F">
            <w:pPr>
              <w:ind w:right="-108" w:hanging="107"/>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2026 г.</w:t>
            </w:r>
          </w:p>
        </w:tc>
        <w:tc>
          <w:tcPr>
            <w:tcW w:w="709" w:type="dxa"/>
            <w:tcBorders>
              <w:top w:val="nil"/>
              <w:left w:val="single" w:sz="4" w:space="0" w:color="auto"/>
              <w:bottom w:val="single" w:sz="4" w:space="0" w:color="auto"/>
              <w:right w:val="single" w:sz="4" w:space="0" w:color="auto"/>
            </w:tcBorders>
            <w:shd w:val="clear" w:color="000000" w:fill="FFFFFF"/>
          </w:tcPr>
          <w:p w:rsidR="0071121F" w:rsidRPr="0071121F" w:rsidRDefault="0071121F" w:rsidP="0071121F">
            <w:pPr>
              <w:ind w:right="-108" w:hanging="107"/>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2027 г.</w:t>
            </w:r>
          </w:p>
        </w:tc>
      </w:tr>
      <w:tr w:rsidR="0071121F" w:rsidRPr="0071121F" w:rsidTr="0071121F">
        <w:trPr>
          <w:trHeight w:val="231"/>
        </w:trPr>
        <w:tc>
          <w:tcPr>
            <w:tcW w:w="709" w:type="dxa"/>
            <w:tcBorders>
              <w:top w:val="nil"/>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w:t>
            </w:r>
          </w:p>
        </w:tc>
        <w:tc>
          <w:tcPr>
            <w:tcW w:w="1594"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w:t>
            </w:r>
          </w:p>
        </w:tc>
        <w:tc>
          <w:tcPr>
            <w:tcW w:w="3651"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3</w:t>
            </w:r>
          </w:p>
        </w:tc>
        <w:tc>
          <w:tcPr>
            <w:tcW w:w="1985"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4</w:t>
            </w:r>
          </w:p>
        </w:tc>
        <w:tc>
          <w:tcPr>
            <w:tcW w:w="674" w:type="dxa"/>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5</w:t>
            </w:r>
          </w:p>
        </w:tc>
        <w:tc>
          <w:tcPr>
            <w:tcW w:w="567" w:type="dxa"/>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6</w:t>
            </w:r>
          </w:p>
        </w:tc>
        <w:tc>
          <w:tcPr>
            <w:tcW w:w="567" w:type="dxa"/>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7</w:t>
            </w:r>
          </w:p>
        </w:tc>
        <w:tc>
          <w:tcPr>
            <w:tcW w:w="850" w:type="dxa"/>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8</w:t>
            </w:r>
          </w:p>
        </w:tc>
        <w:tc>
          <w:tcPr>
            <w:tcW w:w="567" w:type="dxa"/>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9</w:t>
            </w:r>
          </w:p>
        </w:tc>
        <w:tc>
          <w:tcPr>
            <w:tcW w:w="675" w:type="dxa"/>
            <w:tcBorders>
              <w:top w:val="nil"/>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10</w:t>
            </w:r>
          </w:p>
        </w:tc>
        <w:tc>
          <w:tcPr>
            <w:tcW w:w="708" w:type="dxa"/>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11</w:t>
            </w:r>
          </w:p>
        </w:tc>
        <w:tc>
          <w:tcPr>
            <w:tcW w:w="709" w:type="dxa"/>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12</w:t>
            </w:r>
          </w:p>
        </w:tc>
        <w:tc>
          <w:tcPr>
            <w:tcW w:w="709" w:type="dxa"/>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13</w:t>
            </w:r>
          </w:p>
        </w:tc>
        <w:tc>
          <w:tcPr>
            <w:tcW w:w="850" w:type="dxa"/>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14</w:t>
            </w:r>
          </w:p>
        </w:tc>
        <w:tc>
          <w:tcPr>
            <w:tcW w:w="709" w:type="dxa"/>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15</w:t>
            </w:r>
          </w:p>
        </w:tc>
      </w:tr>
      <w:tr w:rsidR="0071121F" w:rsidRPr="0071121F" w:rsidTr="0070143D">
        <w:trPr>
          <w:trHeight w:val="640"/>
        </w:trPr>
        <w:tc>
          <w:tcPr>
            <w:tcW w:w="709" w:type="dxa"/>
            <w:tcBorders>
              <w:top w:val="nil"/>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1.</w:t>
            </w:r>
          </w:p>
        </w:tc>
        <w:tc>
          <w:tcPr>
            <w:tcW w:w="1594"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proofErr w:type="spellStart"/>
            <w:proofErr w:type="gramStart"/>
            <w:r w:rsidRPr="0071121F">
              <w:rPr>
                <w:rFonts w:ascii="Times New Roman" w:eastAsia="Times New Roman" w:hAnsi="Times New Roman" w:cs="Times New Roman"/>
                <w:color w:val="000000"/>
                <w:sz w:val="16"/>
                <w:szCs w:val="16"/>
                <w:lang w:eastAsia="ru-RU"/>
              </w:rPr>
              <w:t>Муници-пальная</w:t>
            </w:r>
            <w:proofErr w:type="spellEnd"/>
            <w:proofErr w:type="gramEnd"/>
            <w:r w:rsidRPr="0071121F">
              <w:rPr>
                <w:rFonts w:ascii="Times New Roman" w:eastAsia="Times New Roman" w:hAnsi="Times New Roman" w:cs="Times New Roman"/>
                <w:color w:val="000000"/>
                <w:sz w:val="16"/>
                <w:szCs w:val="16"/>
                <w:lang w:eastAsia="ru-RU"/>
              </w:rPr>
              <w:t xml:space="preserve"> программа      </w:t>
            </w:r>
          </w:p>
        </w:tc>
        <w:tc>
          <w:tcPr>
            <w:tcW w:w="3651"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Использование и охрана земель на территории Мокшанского района Пензенской области на 2021-2027 годы</w:t>
            </w:r>
          </w:p>
        </w:tc>
        <w:tc>
          <w:tcPr>
            <w:tcW w:w="1985"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всего </w:t>
            </w:r>
          </w:p>
        </w:tc>
        <w:tc>
          <w:tcPr>
            <w:tcW w:w="674"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 X  </w:t>
            </w:r>
          </w:p>
        </w:tc>
        <w:tc>
          <w:tcPr>
            <w:tcW w:w="567"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X </w:t>
            </w:r>
          </w:p>
        </w:tc>
        <w:tc>
          <w:tcPr>
            <w:tcW w:w="567"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X </w:t>
            </w:r>
          </w:p>
        </w:tc>
        <w:tc>
          <w:tcPr>
            <w:tcW w:w="850"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X </w:t>
            </w:r>
          </w:p>
        </w:tc>
        <w:tc>
          <w:tcPr>
            <w:tcW w:w="567"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X </w:t>
            </w:r>
          </w:p>
        </w:tc>
        <w:tc>
          <w:tcPr>
            <w:tcW w:w="675" w:type="dxa"/>
            <w:tcBorders>
              <w:top w:val="nil"/>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0,0</w:t>
            </w:r>
          </w:p>
        </w:tc>
        <w:tc>
          <w:tcPr>
            <w:tcW w:w="708"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20,0</w:t>
            </w:r>
          </w:p>
        </w:tc>
        <w:tc>
          <w:tcPr>
            <w:tcW w:w="709"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20,0</w:t>
            </w:r>
          </w:p>
        </w:tc>
        <w:tc>
          <w:tcPr>
            <w:tcW w:w="709" w:type="dxa"/>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20,0</w:t>
            </w:r>
          </w:p>
        </w:tc>
        <w:tc>
          <w:tcPr>
            <w:tcW w:w="850" w:type="dxa"/>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20,0</w:t>
            </w:r>
          </w:p>
        </w:tc>
        <w:tc>
          <w:tcPr>
            <w:tcW w:w="709" w:type="dxa"/>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20,0</w:t>
            </w:r>
          </w:p>
        </w:tc>
      </w:tr>
      <w:tr w:rsidR="0071121F" w:rsidRPr="0071121F" w:rsidTr="0070143D">
        <w:trPr>
          <w:trHeight w:val="630"/>
        </w:trPr>
        <w:tc>
          <w:tcPr>
            <w:tcW w:w="709" w:type="dxa"/>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lastRenderedPageBreak/>
              <w:t>1.1.</w:t>
            </w:r>
          </w:p>
        </w:tc>
        <w:tc>
          <w:tcPr>
            <w:tcW w:w="1594" w:type="dxa"/>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Основное мероприятие 1</w:t>
            </w:r>
          </w:p>
        </w:tc>
        <w:tc>
          <w:tcPr>
            <w:tcW w:w="3651" w:type="dxa"/>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sz w:val="16"/>
                <w:szCs w:val="16"/>
                <w:lang w:eastAsia="ru-RU"/>
              </w:rPr>
              <w:t>Повышение эффективности использования и охраны земель, обеспечение организации рационального использования и охраны земель</w:t>
            </w:r>
          </w:p>
        </w:tc>
        <w:tc>
          <w:tcPr>
            <w:tcW w:w="1985" w:type="dxa"/>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 xml:space="preserve">Администрация Мокшанского района </w:t>
            </w:r>
          </w:p>
        </w:tc>
        <w:tc>
          <w:tcPr>
            <w:tcW w:w="674" w:type="dxa"/>
            <w:tcBorders>
              <w:top w:val="single" w:sz="4" w:space="0" w:color="auto"/>
              <w:left w:val="single" w:sz="4" w:space="0" w:color="auto"/>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901</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06</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05</w:t>
            </w:r>
          </w:p>
        </w:tc>
        <w:tc>
          <w:tcPr>
            <w:tcW w:w="850" w:type="dxa"/>
            <w:tcBorders>
              <w:top w:val="single" w:sz="4" w:space="0" w:color="auto"/>
              <w:left w:val="single" w:sz="4" w:space="0" w:color="auto"/>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1400100000</w:t>
            </w:r>
          </w:p>
        </w:tc>
        <w:tc>
          <w:tcPr>
            <w:tcW w:w="567" w:type="dxa"/>
            <w:tcBorders>
              <w:top w:val="single" w:sz="4" w:space="0" w:color="auto"/>
              <w:left w:val="single" w:sz="4" w:space="0" w:color="auto"/>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244</w:t>
            </w:r>
          </w:p>
        </w:tc>
        <w:tc>
          <w:tcPr>
            <w:tcW w:w="675" w:type="dxa"/>
            <w:tcBorders>
              <w:top w:val="single" w:sz="4" w:space="0" w:color="auto"/>
              <w:left w:val="single" w:sz="4" w:space="0" w:color="auto"/>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0,0</w:t>
            </w:r>
          </w:p>
        </w:tc>
        <w:tc>
          <w:tcPr>
            <w:tcW w:w="708" w:type="dxa"/>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20,0</w:t>
            </w:r>
          </w:p>
        </w:tc>
        <w:tc>
          <w:tcPr>
            <w:tcW w:w="709" w:type="dxa"/>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20,0</w:t>
            </w:r>
          </w:p>
        </w:tc>
        <w:tc>
          <w:tcPr>
            <w:tcW w:w="709" w:type="dxa"/>
            <w:tcBorders>
              <w:top w:val="single" w:sz="4" w:space="0" w:color="auto"/>
              <w:left w:val="single" w:sz="4" w:space="0" w:color="auto"/>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20,0</w:t>
            </w:r>
          </w:p>
        </w:tc>
        <w:tc>
          <w:tcPr>
            <w:tcW w:w="850" w:type="dxa"/>
            <w:tcBorders>
              <w:top w:val="single" w:sz="4" w:space="0" w:color="auto"/>
              <w:left w:val="single" w:sz="4" w:space="0" w:color="auto"/>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20,0</w:t>
            </w:r>
          </w:p>
        </w:tc>
        <w:tc>
          <w:tcPr>
            <w:tcW w:w="709" w:type="dxa"/>
            <w:tcBorders>
              <w:top w:val="single" w:sz="4" w:space="0" w:color="auto"/>
              <w:left w:val="single" w:sz="4" w:space="0" w:color="auto"/>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20,0</w:t>
            </w:r>
          </w:p>
        </w:tc>
      </w:tr>
      <w:tr w:rsidR="0071121F" w:rsidRPr="0071121F" w:rsidTr="0070143D">
        <w:trPr>
          <w:trHeight w:val="418"/>
        </w:trPr>
        <w:tc>
          <w:tcPr>
            <w:tcW w:w="709" w:type="dxa"/>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ind w:right="-108"/>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1.1.1.</w:t>
            </w:r>
          </w:p>
        </w:tc>
        <w:tc>
          <w:tcPr>
            <w:tcW w:w="1594" w:type="dxa"/>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Мероприятие</w:t>
            </w:r>
          </w:p>
        </w:tc>
        <w:tc>
          <w:tcPr>
            <w:tcW w:w="3651" w:type="dxa"/>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sz w:val="16"/>
                <w:szCs w:val="16"/>
                <w:lang w:eastAsia="ru-RU"/>
              </w:rPr>
              <w:t>Мероприятия, направленные на ликвидацию несанкционированных свалок</w:t>
            </w:r>
          </w:p>
        </w:tc>
        <w:tc>
          <w:tcPr>
            <w:tcW w:w="1985" w:type="dxa"/>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Администрация Мокшанского района</w:t>
            </w:r>
          </w:p>
        </w:tc>
        <w:tc>
          <w:tcPr>
            <w:tcW w:w="674"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901</w:t>
            </w:r>
          </w:p>
        </w:tc>
        <w:tc>
          <w:tcPr>
            <w:tcW w:w="567"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06</w:t>
            </w:r>
          </w:p>
        </w:tc>
        <w:tc>
          <w:tcPr>
            <w:tcW w:w="567"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05</w:t>
            </w:r>
          </w:p>
        </w:tc>
        <w:tc>
          <w:tcPr>
            <w:tcW w:w="850"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1400105510</w:t>
            </w:r>
          </w:p>
        </w:tc>
        <w:tc>
          <w:tcPr>
            <w:tcW w:w="567"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244</w:t>
            </w:r>
          </w:p>
        </w:tc>
        <w:tc>
          <w:tcPr>
            <w:tcW w:w="675"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0,0</w:t>
            </w:r>
          </w:p>
        </w:tc>
        <w:tc>
          <w:tcPr>
            <w:tcW w:w="708" w:type="dxa"/>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20,0</w:t>
            </w:r>
          </w:p>
        </w:tc>
        <w:tc>
          <w:tcPr>
            <w:tcW w:w="709" w:type="dxa"/>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20,0</w:t>
            </w:r>
          </w:p>
        </w:tc>
        <w:tc>
          <w:tcPr>
            <w:tcW w:w="709"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20,0</w:t>
            </w:r>
          </w:p>
        </w:tc>
        <w:tc>
          <w:tcPr>
            <w:tcW w:w="850"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20,0</w:t>
            </w:r>
          </w:p>
        </w:tc>
        <w:tc>
          <w:tcPr>
            <w:tcW w:w="709"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color w:val="000000"/>
                <w:sz w:val="16"/>
                <w:szCs w:val="16"/>
                <w:lang w:eastAsia="ru-RU"/>
              </w:rPr>
            </w:pPr>
            <w:r w:rsidRPr="0071121F">
              <w:rPr>
                <w:rFonts w:ascii="Times New Roman" w:eastAsia="Times New Roman" w:hAnsi="Times New Roman" w:cs="Times New Roman"/>
                <w:color w:val="000000"/>
                <w:sz w:val="16"/>
                <w:szCs w:val="16"/>
                <w:lang w:eastAsia="ru-RU"/>
              </w:rPr>
              <w:t>20,0</w:t>
            </w:r>
          </w:p>
        </w:tc>
      </w:tr>
    </w:tbl>
    <w:p w:rsidR="0071121F" w:rsidRPr="0071121F" w:rsidRDefault="0071121F" w:rsidP="0071121F">
      <w:pPr>
        <w:jc w:val="right"/>
        <w:rPr>
          <w:rFonts w:ascii="Times New Roman" w:eastAsia="Times New Roman" w:hAnsi="Times New Roman" w:cs="Times New Roman"/>
          <w:sz w:val="16"/>
          <w:szCs w:val="16"/>
          <w:lang w:eastAsia="ru-RU"/>
        </w:rPr>
      </w:pPr>
    </w:p>
    <w:p w:rsidR="0071121F" w:rsidRPr="0071121F" w:rsidRDefault="0071121F" w:rsidP="0071121F">
      <w:pPr>
        <w:jc w:val="right"/>
        <w:rPr>
          <w:rFonts w:ascii="Times New Roman" w:eastAsia="Times New Roman" w:hAnsi="Times New Roman" w:cs="Times New Roman"/>
          <w:sz w:val="16"/>
          <w:szCs w:val="16"/>
          <w:lang w:eastAsia="ru-RU"/>
        </w:rPr>
      </w:pPr>
    </w:p>
    <w:p w:rsidR="0071121F" w:rsidRPr="0071121F" w:rsidRDefault="0071121F" w:rsidP="0071121F">
      <w:pPr>
        <w:jc w:val="right"/>
        <w:rPr>
          <w:rFonts w:ascii="Times New Roman" w:eastAsia="Times New Roman" w:hAnsi="Times New Roman" w:cs="Times New Roman"/>
          <w:sz w:val="16"/>
          <w:szCs w:val="16"/>
          <w:lang w:eastAsia="ru-RU"/>
        </w:rPr>
      </w:pPr>
    </w:p>
    <w:p w:rsidR="0071121F" w:rsidRPr="0071121F" w:rsidRDefault="0071121F" w:rsidP="0071121F">
      <w:pPr>
        <w:jc w:val="right"/>
        <w:rPr>
          <w:rFonts w:ascii="Times New Roman" w:eastAsia="Times New Roman" w:hAnsi="Times New Roman" w:cs="Times New Roman"/>
          <w:sz w:val="16"/>
          <w:szCs w:val="16"/>
          <w:lang w:eastAsia="ru-RU"/>
        </w:rPr>
      </w:pP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Приложение №5</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к муниципальной программе </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«Использование и охрана земель</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на территории Мокшанского района </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Пензенской области</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на 2021-2027 годы»</w:t>
      </w:r>
    </w:p>
    <w:p w:rsidR="0071121F" w:rsidRPr="0071121F" w:rsidRDefault="0071121F" w:rsidP="0071121F">
      <w:pPr>
        <w:jc w:val="left"/>
        <w:rPr>
          <w:rFonts w:ascii="Times New Roman" w:eastAsia="Times New Roman" w:hAnsi="Times New Roman" w:cs="Times New Roman"/>
          <w:sz w:val="16"/>
          <w:szCs w:val="16"/>
          <w:lang w:eastAsia="ru-RU"/>
        </w:rPr>
      </w:pPr>
    </w:p>
    <w:tbl>
      <w:tblPr>
        <w:tblW w:w="15615" w:type="dxa"/>
        <w:tblInd w:w="108" w:type="dxa"/>
        <w:tblLook w:val="04A0" w:firstRow="1" w:lastRow="0" w:firstColumn="1" w:lastColumn="0" w:noHBand="0" w:noVBand="1"/>
      </w:tblPr>
      <w:tblGrid>
        <w:gridCol w:w="530"/>
        <w:gridCol w:w="2305"/>
        <w:gridCol w:w="1445"/>
        <w:gridCol w:w="949"/>
        <w:gridCol w:w="625"/>
        <w:gridCol w:w="1290"/>
        <w:gridCol w:w="946"/>
        <w:gridCol w:w="1207"/>
        <w:gridCol w:w="1154"/>
        <w:gridCol w:w="3908"/>
        <w:gridCol w:w="1256"/>
      </w:tblGrid>
      <w:tr w:rsidR="0071121F" w:rsidRPr="0071121F" w:rsidTr="0071121F">
        <w:trPr>
          <w:trHeight w:val="870"/>
        </w:trPr>
        <w:tc>
          <w:tcPr>
            <w:tcW w:w="15615" w:type="dxa"/>
            <w:gridSpan w:val="11"/>
            <w:tcBorders>
              <w:top w:val="nil"/>
              <w:left w:val="nil"/>
              <w:right w:val="nil"/>
            </w:tcBorders>
            <w:shd w:val="clear" w:color="000000" w:fill="FFFFFF"/>
            <w:noWrap/>
            <w:vAlign w:val="bottom"/>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ПЕРЕЧЕНЬ МЕРОПРИЯТИЙ</w:t>
            </w:r>
          </w:p>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 муниципальной программы Мокшанского района «Использование и охрана земель на территории Мокшанского района Пензенской области на 2021-2027 годы» на 2021 год</w:t>
            </w:r>
          </w:p>
          <w:p w:rsidR="0071121F" w:rsidRPr="0071121F" w:rsidRDefault="0071121F" w:rsidP="0071121F">
            <w:pPr>
              <w:widowControl w:val="0"/>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 </w:t>
            </w:r>
          </w:p>
        </w:tc>
      </w:tr>
      <w:tr w:rsidR="0071121F" w:rsidRPr="0071121F" w:rsidTr="0071121F">
        <w:trPr>
          <w:trHeight w:val="285"/>
        </w:trPr>
        <w:tc>
          <w:tcPr>
            <w:tcW w:w="530"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 </w:t>
            </w:r>
            <w:proofErr w:type="gramStart"/>
            <w:r w:rsidRPr="0071121F">
              <w:rPr>
                <w:rFonts w:ascii="Times New Roman" w:eastAsia="Times New Roman" w:hAnsi="Times New Roman" w:cs="Times New Roman"/>
                <w:sz w:val="16"/>
                <w:szCs w:val="16"/>
                <w:lang w:eastAsia="ru-RU"/>
              </w:rPr>
              <w:t>п</w:t>
            </w:r>
            <w:proofErr w:type="gramEnd"/>
            <w:r w:rsidRPr="0071121F">
              <w:rPr>
                <w:rFonts w:ascii="Times New Roman" w:eastAsia="Times New Roman" w:hAnsi="Times New Roman" w:cs="Times New Roman"/>
                <w:sz w:val="16"/>
                <w:szCs w:val="16"/>
                <w:lang w:eastAsia="ru-RU"/>
              </w:rPr>
              <w:t>/п</w:t>
            </w:r>
          </w:p>
        </w:tc>
        <w:tc>
          <w:tcPr>
            <w:tcW w:w="2305"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Наименование  мероприятия</w:t>
            </w:r>
          </w:p>
        </w:tc>
        <w:tc>
          <w:tcPr>
            <w:tcW w:w="1445"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Исполнители</w:t>
            </w:r>
          </w:p>
        </w:tc>
        <w:tc>
          <w:tcPr>
            <w:tcW w:w="949"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Срок </w:t>
            </w:r>
            <w:proofErr w:type="spellStart"/>
            <w:proofErr w:type="gramStart"/>
            <w:r w:rsidRPr="0071121F">
              <w:rPr>
                <w:rFonts w:ascii="Times New Roman" w:eastAsia="Times New Roman" w:hAnsi="Times New Roman" w:cs="Times New Roman"/>
                <w:sz w:val="16"/>
                <w:szCs w:val="16"/>
                <w:lang w:eastAsia="ru-RU"/>
              </w:rPr>
              <w:t>исполне-ния</w:t>
            </w:r>
            <w:proofErr w:type="spellEnd"/>
            <w:proofErr w:type="gramEnd"/>
            <w:r w:rsidRPr="0071121F">
              <w:rPr>
                <w:rFonts w:ascii="Times New Roman" w:eastAsia="Times New Roman" w:hAnsi="Times New Roman" w:cs="Times New Roman"/>
                <w:sz w:val="16"/>
                <w:szCs w:val="16"/>
                <w:lang w:eastAsia="ru-RU"/>
              </w:rPr>
              <w:t xml:space="preserve"> (год)</w:t>
            </w:r>
          </w:p>
        </w:tc>
        <w:tc>
          <w:tcPr>
            <w:tcW w:w="5222" w:type="dxa"/>
            <w:gridSpan w:val="5"/>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Объем финансирования, тыс. рублей</w:t>
            </w:r>
          </w:p>
        </w:tc>
        <w:tc>
          <w:tcPr>
            <w:tcW w:w="3908"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1256"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Связь с показателем </w:t>
            </w:r>
            <w:proofErr w:type="spellStart"/>
            <w:proofErr w:type="gramStart"/>
            <w:r w:rsidRPr="0071121F">
              <w:rPr>
                <w:rFonts w:ascii="Times New Roman" w:eastAsia="Times New Roman" w:hAnsi="Times New Roman" w:cs="Times New Roman"/>
                <w:sz w:val="16"/>
                <w:szCs w:val="16"/>
                <w:lang w:eastAsia="ru-RU"/>
              </w:rPr>
              <w:t>муници-пальной</w:t>
            </w:r>
            <w:proofErr w:type="spellEnd"/>
            <w:proofErr w:type="gramEnd"/>
            <w:r w:rsidRPr="0071121F">
              <w:rPr>
                <w:rFonts w:ascii="Times New Roman" w:eastAsia="Times New Roman" w:hAnsi="Times New Roman" w:cs="Times New Roman"/>
                <w:sz w:val="16"/>
                <w:szCs w:val="16"/>
                <w:lang w:eastAsia="ru-RU"/>
              </w:rPr>
              <w:t xml:space="preserve"> программы (под-программы) </w:t>
            </w:r>
          </w:p>
        </w:tc>
      </w:tr>
      <w:tr w:rsidR="0071121F" w:rsidRPr="0071121F" w:rsidTr="0070143D">
        <w:trPr>
          <w:trHeight w:val="926"/>
        </w:trPr>
        <w:tc>
          <w:tcPr>
            <w:tcW w:w="530" w:type="dxa"/>
            <w:vMerge/>
            <w:tcBorders>
              <w:top w:val="single" w:sz="4" w:space="0" w:color="auto"/>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2305" w:type="dxa"/>
            <w:vMerge/>
            <w:tcBorders>
              <w:top w:val="single" w:sz="4" w:space="0" w:color="auto"/>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1445" w:type="dxa"/>
            <w:vMerge/>
            <w:tcBorders>
              <w:top w:val="single" w:sz="4" w:space="0" w:color="auto"/>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949" w:type="dxa"/>
            <w:vMerge/>
            <w:tcBorders>
              <w:top w:val="single" w:sz="4" w:space="0" w:color="auto"/>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625"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всего</w:t>
            </w:r>
          </w:p>
        </w:tc>
        <w:tc>
          <w:tcPr>
            <w:tcW w:w="1290"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Бюджет Мокшанского района</w:t>
            </w:r>
          </w:p>
        </w:tc>
        <w:tc>
          <w:tcPr>
            <w:tcW w:w="946"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proofErr w:type="gramStart"/>
            <w:r w:rsidRPr="0071121F">
              <w:rPr>
                <w:rFonts w:ascii="Times New Roman" w:eastAsia="Times New Roman" w:hAnsi="Times New Roman" w:cs="Times New Roman"/>
                <w:sz w:val="16"/>
                <w:szCs w:val="16"/>
                <w:lang w:eastAsia="ru-RU"/>
              </w:rPr>
              <w:t>Феде-</w:t>
            </w:r>
            <w:proofErr w:type="spellStart"/>
            <w:r w:rsidRPr="0071121F">
              <w:rPr>
                <w:rFonts w:ascii="Times New Roman" w:eastAsia="Times New Roman" w:hAnsi="Times New Roman" w:cs="Times New Roman"/>
                <w:sz w:val="16"/>
                <w:szCs w:val="16"/>
                <w:lang w:eastAsia="ru-RU"/>
              </w:rPr>
              <w:t>ральные</w:t>
            </w:r>
            <w:proofErr w:type="spellEnd"/>
            <w:proofErr w:type="gramEnd"/>
            <w:r w:rsidRPr="0071121F">
              <w:rPr>
                <w:rFonts w:ascii="Times New Roman" w:eastAsia="Times New Roman" w:hAnsi="Times New Roman" w:cs="Times New Roman"/>
                <w:sz w:val="16"/>
                <w:szCs w:val="16"/>
                <w:lang w:eastAsia="ru-RU"/>
              </w:rPr>
              <w:t xml:space="preserve"> средства</w:t>
            </w:r>
          </w:p>
        </w:tc>
        <w:tc>
          <w:tcPr>
            <w:tcW w:w="1207"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бюджет Пензенской области</w:t>
            </w:r>
          </w:p>
        </w:tc>
        <w:tc>
          <w:tcPr>
            <w:tcW w:w="1154"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proofErr w:type="spellStart"/>
            <w:proofErr w:type="gramStart"/>
            <w:r w:rsidRPr="0071121F">
              <w:rPr>
                <w:rFonts w:ascii="Times New Roman" w:eastAsia="Times New Roman" w:hAnsi="Times New Roman" w:cs="Times New Roman"/>
                <w:sz w:val="16"/>
                <w:szCs w:val="16"/>
                <w:lang w:eastAsia="ru-RU"/>
              </w:rPr>
              <w:t>внебюджет-ные</w:t>
            </w:r>
            <w:proofErr w:type="spellEnd"/>
            <w:proofErr w:type="gramEnd"/>
            <w:r w:rsidRPr="0071121F">
              <w:rPr>
                <w:rFonts w:ascii="Times New Roman" w:eastAsia="Times New Roman" w:hAnsi="Times New Roman" w:cs="Times New Roman"/>
                <w:sz w:val="16"/>
                <w:szCs w:val="16"/>
                <w:lang w:eastAsia="ru-RU"/>
              </w:rPr>
              <w:t xml:space="preserve"> и иные средства </w:t>
            </w:r>
          </w:p>
        </w:tc>
        <w:tc>
          <w:tcPr>
            <w:tcW w:w="3908" w:type="dxa"/>
            <w:vMerge/>
            <w:tcBorders>
              <w:top w:val="single" w:sz="4" w:space="0" w:color="auto"/>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r>
      <w:tr w:rsidR="0071121F" w:rsidRPr="0071121F" w:rsidTr="0071121F">
        <w:trPr>
          <w:trHeight w:val="240"/>
        </w:trPr>
        <w:tc>
          <w:tcPr>
            <w:tcW w:w="530" w:type="dxa"/>
            <w:tcBorders>
              <w:top w:val="nil"/>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1</w:t>
            </w:r>
          </w:p>
        </w:tc>
        <w:tc>
          <w:tcPr>
            <w:tcW w:w="2305"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2</w:t>
            </w:r>
          </w:p>
        </w:tc>
        <w:tc>
          <w:tcPr>
            <w:tcW w:w="1445"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3</w:t>
            </w:r>
          </w:p>
        </w:tc>
        <w:tc>
          <w:tcPr>
            <w:tcW w:w="949"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4</w:t>
            </w:r>
          </w:p>
        </w:tc>
        <w:tc>
          <w:tcPr>
            <w:tcW w:w="625"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5</w:t>
            </w:r>
          </w:p>
        </w:tc>
        <w:tc>
          <w:tcPr>
            <w:tcW w:w="1290"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6</w:t>
            </w:r>
          </w:p>
        </w:tc>
        <w:tc>
          <w:tcPr>
            <w:tcW w:w="946"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7</w:t>
            </w:r>
          </w:p>
        </w:tc>
        <w:tc>
          <w:tcPr>
            <w:tcW w:w="1207"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8</w:t>
            </w:r>
          </w:p>
        </w:tc>
        <w:tc>
          <w:tcPr>
            <w:tcW w:w="1154"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9</w:t>
            </w:r>
          </w:p>
        </w:tc>
        <w:tc>
          <w:tcPr>
            <w:tcW w:w="3908"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10</w:t>
            </w:r>
          </w:p>
        </w:tc>
        <w:tc>
          <w:tcPr>
            <w:tcW w:w="1256"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11</w:t>
            </w:r>
          </w:p>
        </w:tc>
      </w:tr>
      <w:tr w:rsidR="0071121F" w:rsidRPr="0071121F" w:rsidTr="0071121F">
        <w:trPr>
          <w:trHeight w:val="315"/>
        </w:trPr>
        <w:tc>
          <w:tcPr>
            <w:tcW w:w="14359"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 xml:space="preserve">Программа: </w:t>
            </w:r>
            <w:r w:rsidRPr="0071121F">
              <w:rPr>
                <w:rFonts w:ascii="Times New Roman" w:eastAsia="Times New Roman" w:hAnsi="Times New Roman" w:cs="Times New Roman"/>
                <w:bCs/>
                <w:sz w:val="16"/>
                <w:szCs w:val="16"/>
                <w:lang w:eastAsia="ru-RU"/>
              </w:rPr>
              <w:t>Использование и охрана земель на территории Мокшанского района Пензенской области на 2021-2027 годы</w:t>
            </w:r>
          </w:p>
        </w:tc>
        <w:tc>
          <w:tcPr>
            <w:tcW w:w="1256"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 </w:t>
            </w:r>
          </w:p>
        </w:tc>
      </w:tr>
      <w:tr w:rsidR="0071121F" w:rsidRPr="0071121F" w:rsidTr="0071121F">
        <w:trPr>
          <w:trHeight w:val="330"/>
        </w:trPr>
        <w:tc>
          <w:tcPr>
            <w:tcW w:w="14359"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Цель программы: Предотвращение и ликвидация загрязнения, истощения, деградации, порчи, уничтожения земель и почв и иного негативного воздействия на земли и почвы, а также обеспечения рационального использования земель, в том числе для восстановления плодородия почв на землях сельскохозяйственного использования и улучшения земель муниципального района</w:t>
            </w:r>
          </w:p>
        </w:tc>
        <w:tc>
          <w:tcPr>
            <w:tcW w:w="1256"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w:t>
            </w:r>
          </w:p>
        </w:tc>
      </w:tr>
      <w:tr w:rsidR="0071121F" w:rsidRPr="0071121F" w:rsidTr="0071121F">
        <w:trPr>
          <w:trHeight w:val="240"/>
        </w:trPr>
        <w:tc>
          <w:tcPr>
            <w:tcW w:w="14359"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Задачи программы: </w:t>
            </w:r>
          </w:p>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оптимизация деятельности в сфере обращения с отходами производства и потребления;</w:t>
            </w:r>
          </w:p>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повышение эффективности и охраны земель;</w:t>
            </w:r>
          </w:p>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обеспечение организации рационального использования и охраны земель;</w:t>
            </w:r>
          </w:p>
          <w:p w:rsidR="0071121F" w:rsidRPr="0071121F" w:rsidRDefault="0071121F" w:rsidP="0071121F">
            <w:pPr>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сохранение и восстановление зеленых насаждений.</w:t>
            </w:r>
          </w:p>
        </w:tc>
        <w:tc>
          <w:tcPr>
            <w:tcW w:w="1256"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w:t>
            </w:r>
          </w:p>
        </w:tc>
      </w:tr>
      <w:tr w:rsidR="0071121F" w:rsidRPr="0071121F" w:rsidTr="0070143D">
        <w:trPr>
          <w:trHeight w:val="91"/>
        </w:trPr>
        <w:tc>
          <w:tcPr>
            <w:tcW w:w="14359"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Основное мероприятие:  Повышение эффективности использования и охраны земель, обеспечение организации рационального использования и охраны земель</w:t>
            </w:r>
          </w:p>
        </w:tc>
        <w:tc>
          <w:tcPr>
            <w:tcW w:w="1256"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p>
        </w:tc>
      </w:tr>
      <w:tr w:rsidR="0071121F" w:rsidRPr="0071121F" w:rsidTr="0070143D">
        <w:trPr>
          <w:trHeight w:val="312"/>
        </w:trPr>
        <w:tc>
          <w:tcPr>
            <w:tcW w:w="530" w:type="dxa"/>
            <w:vMerge w:val="restart"/>
            <w:tcBorders>
              <w:top w:val="nil"/>
              <w:left w:val="single" w:sz="4" w:space="0" w:color="auto"/>
              <w:bottom w:val="nil"/>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1.1.</w:t>
            </w:r>
          </w:p>
        </w:tc>
        <w:tc>
          <w:tcPr>
            <w:tcW w:w="2305" w:type="dxa"/>
            <w:vMerge w:val="restart"/>
            <w:tcBorders>
              <w:top w:val="nil"/>
              <w:left w:val="single" w:sz="4" w:space="0" w:color="auto"/>
              <w:bottom w:val="nil"/>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Повышение эффективности использования и охраны земель, обеспечение организации рационального использования и охраны земель</w:t>
            </w:r>
          </w:p>
        </w:tc>
        <w:tc>
          <w:tcPr>
            <w:tcW w:w="1445" w:type="dxa"/>
            <w:vMerge w:val="restart"/>
            <w:tcBorders>
              <w:top w:val="nil"/>
              <w:left w:val="single" w:sz="4" w:space="0" w:color="auto"/>
              <w:bottom w:val="nil"/>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Администрация Мокшанского района</w:t>
            </w:r>
          </w:p>
        </w:tc>
        <w:tc>
          <w:tcPr>
            <w:tcW w:w="949" w:type="dxa"/>
            <w:vMerge w:val="restart"/>
            <w:tcBorders>
              <w:top w:val="nil"/>
              <w:left w:val="nil"/>
              <w:bottom w:val="nil"/>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2021</w:t>
            </w:r>
          </w:p>
          <w:p w:rsidR="0071121F" w:rsidRPr="0071121F" w:rsidRDefault="0071121F" w:rsidP="0071121F">
            <w:pPr>
              <w:widowControl w:val="0"/>
              <w:jc w:val="center"/>
              <w:rPr>
                <w:rFonts w:ascii="Times New Roman" w:eastAsia="Times New Roman" w:hAnsi="Times New Roman" w:cs="Times New Roman"/>
                <w:sz w:val="16"/>
                <w:szCs w:val="16"/>
                <w:lang w:eastAsia="ru-RU"/>
              </w:rPr>
            </w:pPr>
          </w:p>
        </w:tc>
        <w:tc>
          <w:tcPr>
            <w:tcW w:w="625" w:type="dxa"/>
            <w:vMerge w:val="restart"/>
            <w:tcBorders>
              <w:top w:val="nil"/>
              <w:left w:val="nil"/>
              <w:bottom w:val="nil"/>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p w:rsidR="0071121F" w:rsidRPr="0071121F" w:rsidRDefault="0071121F" w:rsidP="0071121F">
            <w:pPr>
              <w:widowControl w:val="0"/>
              <w:jc w:val="center"/>
              <w:rPr>
                <w:rFonts w:ascii="Times New Roman" w:eastAsia="Times New Roman" w:hAnsi="Times New Roman" w:cs="Times New Roman"/>
                <w:sz w:val="16"/>
                <w:szCs w:val="16"/>
                <w:lang w:eastAsia="ru-RU"/>
              </w:rPr>
            </w:pPr>
          </w:p>
        </w:tc>
        <w:tc>
          <w:tcPr>
            <w:tcW w:w="1290" w:type="dxa"/>
            <w:vMerge w:val="restart"/>
            <w:tcBorders>
              <w:top w:val="nil"/>
              <w:left w:val="nil"/>
              <w:bottom w:val="nil"/>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p w:rsidR="0071121F" w:rsidRPr="0071121F" w:rsidRDefault="0071121F" w:rsidP="0071121F">
            <w:pPr>
              <w:widowControl w:val="0"/>
              <w:jc w:val="center"/>
              <w:rPr>
                <w:rFonts w:ascii="Times New Roman" w:eastAsia="Times New Roman" w:hAnsi="Times New Roman" w:cs="Times New Roman"/>
                <w:sz w:val="16"/>
                <w:szCs w:val="16"/>
                <w:lang w:eastAsia="ru-RU"/>
              </w:rPr>
            </w:pPr>
          </w:p>
        </w:tc>
        <w:tc>
          <w:tcPr>
            <w:tcW w:w="946" w:type="dxa"/>
            <w:vMerge w:val="restart"/>
            <w:tcBorders>
              <w:top w:val="nil"/>
              <w:left w:val="nil"/>
              <w:bottom w:val="nil"/>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p w:rsidR="0071121F" w:rsidRPr="0071121F" w:rsidRDefault="0071121F" w:rsidP="0071121F">
            <w:pPr>
              <w:widowControl w:val="0"/>
              <w:jc w:val="center"/>
              <w:rPr>
                <w:rFonts w:ascii="Times New Roman" w:eastAsia="Times New Roman" w:hAnsi="Times New Roman" w:cs="Times New Roman"/>
                <w:sz w:val="16"/>
                <w:szCs w:val="16"/>
                <w:lang w:eastAsia="ru-RU"/>
              </w:rPr>
            </w:pPr>
          </w:p>
        </w:tc>
        <w:tc>
          <w:tcPr>
            <w:tcW w:w="1207" w:type="dxa"/>
            <w:vMerge w:val="restart"/>
            <w:tcBorders>
              <w:top w:val="nil"/>
              <w:left w:val="nil"/>
              <w:bottom w:val="nil"/>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p w:rsidR="0071121F" w:rsidRPr="0071121F" w:rsidRDefault="0071121F" w:rsidP="0071121F">
            <w:pPr>
              <w:widowControl w:val="0"/>
              <w:jc w:val="center"/>
              <w:rPr>
                <w:rFonts w:ascii="Times New Roman" w:eastAsia="Times New Roman" w:hAnsi="Times New Roman" w:cs="Times New Roman"/>
                <w:sz w:val="16"/>
                <w:szCs w:val="16"/>
                <w:lang w:eastAsia="ru-RU"/>
              </w:rPr>
            </w:pPr>
          </w:p>
        </w:tc>
        <w:tc>
          <w:tcPr>
            <w:tcW w:w="1154" w:type="dxa"/>
            <w:vMerge w:val="restart"/>
            <w:tcBorders>
              <w:top w:val="nil"/>
              <w:left w:val="nil"/>
              <w:bottom w:val="nil"/>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p w:rsidR="0071121F" w:rsidRPr="0071121F" w:rsidRDefault="0071121F" w:rsidP="0071121F">
            <w:pPr>
              <w:widowControl w:val="0"/>
              <w:jc w:val="center"/>
              <w:rPr>
                <w:rFonts w:ascii="Times New Roman" w:eastAsia="Times New Roman" w:hAnsi="Times New Roman" w:cs="Times New Roman"/>
                <w:sz w:val="16"/>
                <w:szCs w:val="16"/>
                <w:lang w:eastAsia="ru-RU"/>
              </w:rPr>
            </w:pPr>
          </w:p>
        </w:tc>
        <w:tc>
          <w:tcPr>
            <w:tcW w:w="3908" w:type="dxa"/>
            <w:vMerge w:val="restart"/>
            <w:tcBorders>
              <w:top w:val="nil"/>
              <w:left w:val="nil"/>
              <w:bottom w:val="nil"/>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Инвентаризация земель, осуществление </w:t>
            </w:r>
            <w:proofErr w:type="gramStart"/>
            <w:r w:rsidRPr="0071121F">
              <w:rPr>
                <w:rFonts w:ascii="Times New Roman" w:eastAsia="Times New Roman" w:hAnsi="Times New Roman" w:cs="Times New Roman"/>
                <w:sz w:val="16"/>
                <w:szCs w:val="16"/>
                <w:lang w:eastAsia="ru-RU"/>
              </w:rPr>
              <w:t>контроля за</w:t>
            </w:r>
            <w:proofErr w:type="gramEnd"/>
            <w:r w:rsidRPr="0071121F">
              <w:rPr>
                <w:rFonts w:ascii="Times New Roman" w:eastAsia="Times New Roman" w:hAnsi="Times New Roman" w:cs="Times New Roman"/>
                <w:sz w:val="16"/>
                <w:szCs w:val="16"/>
                <w:lang w:eastAsia="ru-RU"/>
              </w:rPr>
              <w:t xml:space="preserve"> использованием земельных участков и соблюдением земельного законодательства, осуществление контроля за своевременной уплатой земельного налога и арендной платы за использование земельных участков, разъяснение норм земельного законодательства населению, организация регулярных мероприятий по очистке территории поселения от мусора</w:t>
            </w:r>
          </w:p>
        </w:tc>
        <w:tc>
          <w:tcPr>
            <w:tcW w:w="1256" w:type="dxa"/>
            <w:tcBorders>
              <w:top w:val="nil"/>
              <w:left w:val="nil"/>
              <w:right w:val="single" w:sz="4" w:space="0" w:color="auto"/>
            </w:tcBorders>
            <w:shd w:val="clear" w:color="000000" w:fill="FFFFFF"/>
            <w:hideMark/>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1</w:t>
            </w:r>
          </w:p>
        </w:tc>
      </w:tr>
      <w:tr w:rsidR="0071121F" w:rsidRPr="0071121F" w:rsidTr="0071121F">
        <w:trPr>
          <w:trHeight w:val="511"/>
        </w:trPr>
        <w:tc>
          <w:tcPr>
            <w:tcW w:w="530" w:type="dxa"/>
            <w:vMerge/>
            <w:tcBorders>
              <w:left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2305" w:type="dxa"/>
            <w:vMerge/>
            <w:tcBorders>
              <w:left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1445" w:type="dxa"/>
            <w:vMerge/>
            <w:tcBorders>
              <w:left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949" w:type="dxa"/>
            <w:vMerge/>
            <w:tcBorders>
              <w:left w:val="nil"/>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c>
          <w:tcPr>
            <w:tcW w:w="625" w:type="dxa"/>
            <w:vMerge/>
            <w:tcBorders>
              <w:left w:val="nil"/>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c>
          <w:tcPr>
            <w:tcW w:w="1290" w:type="dxa"/>
            <w:vMerge/>
            <w:tcBorders>
              <w:left w:val="nil"/>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c>
          <w:tcPr>
            <w:tcW w:w="946" w:type="dxa"/>
            <w:vMerge/>
            <w:tcBorders>
              <w:left w:val="nil"/>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c>
          <w:tcPr>
            <w:tcW w:w="1207" w:type="dxa"/>
            <w:vMerge/>
            <w:tcBorders>
              <w:left w:val="nil"/>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c>
          <w:tcPr>
            <w:tcW w:w="1154" w:type="dxa"/>
            <w:vMerge/>
            <w:tcBorders>
              <w:left w:val="nil"/>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c>
          <w:tcPr>
            <w:tcW w:w="3908" w:type="dxa"/>
            <w:vMerge/>
            <w:tcBorders>
              <w:left w:val="nil"/>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1256" w:type="dxa"/>
            <w:tcBorders>
              <w:top w:val="nil"/>
              <w:left w:val="nil"/>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r>
      <w:tr w:rsidR="0071121F" w:rsidRPr="0071121F" w:rsidTr="0071121F">
        <w:trPr>
          <w:trHeight w:val="104"/>
        </w:trPr>
        <w:tc>
          <w:tcPr>
            <w:tcW w:w="530" w:type="dxa"/>
            <w:vMerge/>
            <w:tcBorders>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2305" w:type="dxa"/>
            <w:vMerge/>
            <w:tcBorders>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1445" w:type="dxa"/>
            <w:vMerge/>
            <w:tcBorders>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949" w:type="dxa"/>
            <w:vMerge/>
            <w:tcBorders>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c>
          <w:tcPr>
            <w:tcW w:w="625" w:type="dxa"/>
            <w:vMerge/>
            <w:tcBorders>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c>
          <w:tcPr>
            <w:tcW w:w="1290" w:type="dxa"/>
            <w:vMerge/>
            <w:tcBorders>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c>
          <w:tcPr>
            <w:tcW w:w="946" w:type="dxa"/>
            <w:vMerge/>
            <w:tcBorders>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c>
          <w:tcPr>
            <w:tcW w:w="1207" w:type="dxa"/>
            <w:vMerge/>
            <w:tcBorders>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c>
          <w:tcPr>
            <w:tcW w:w="1154" w:type="dxa"/>
            <w:vMerge/>
            <w:tcBorders>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c>
          <w:tcPr>
            <w:tcW w:w="3908" w:type="dxa"/>
            <w:vMerge/>
            <w:tcBorders>
              <w:left w:val="nil"/>
              <w:bottom w:val="single" w:sz="4" w:space="0" w:color="auto"/>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1256" w:type="dxa"/>
            <w:tcBorders>
              <w:top w:val="nil"/>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r>
    </w:tbl>
    <w:p w:rsidR="0071121F" w:rsidRPr="0071121F" w:rsidRDefault="0071121F" w:rsidP="0071121F">
      <w:pPr>
        <w:jc w:val="left"/>
        <w:rPr>
          <w:rFonts w:ascii="Times New Roman" w:eastAsia="Times New Roman" w:hAnsi="Times New Roman" w:cs="Times New Roman"/>
          <w:sz w:val="16"/>
          <w:szCs w:val="16"/>
          <w:lang w:eastAsia="ru-RU"/>
        </w:rPr>
      </w:pPr>
    </w:p>
    <w:p w:rsidR="0071121F" w:rsidRPr="0071121F" w:rsidRDefault="0071121F" w:rsidP="0071121F">
      <w:pPr>
        <w:jc w:val="right"/>
        <w:rPr>
          <w:rFonts w:ascii="Times New Roman" w:eastAsia="Times New Roman" w:hAnsi="Times New Roman" w:cs="Times New Roman"/>
          <w:sz w:val="16"/>
          <w:szCs w:val="16"/>
          <w:lang w:eastAsia="ru-RU"/>
        </w:rPr>
      </w:pP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Приложение №5.1</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к муниципальной программе </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«Использование и охрана земель</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на территории Мокшанского района </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Пензенской области</w:t>
      </w:r>
    </w:p>
    <w:p w:rsidR="0071121F" w:rsidRPr="0071121F" w:rsidRDefault="0071121F" w:rsidP="0071121F">
      <w:pPr>
        <w:jc w:val="righ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на 2021-2027 годы»</w:t>
      </w:r>
    </w:p>
    <w:tbl>
      <w:tblPr>
        <w:tblW w:w="15573" w:type="dxa"/>
        <w:tblInd w:w="108" w:type="dxa"/>
        <w:tblLook w:val="04A0" w:firstRow="1" w:lastRow="0" w:firstColumn="1" w:lastColumn="0" w:noHBand="0" w:noVBand="1"/>
      </w:tblPr>
      <w:tblGrid>
        <w:gridCol w:w="528"/>
        <w:gridCol w:w="1764"/>
        <w:gridCol w:w="1581"/>
        <w:gridCol w:w="982"/>
        <w:gridCol w:w="796"/>
        <w:gridCol w:w="1409"/>
        <w:gridCol w:w="955"/>
        <w:gridCol w:w="1225"/>
        <w:gridCol w:w="1241"/>
        <w:gridCol w:w="3823"/>
        <w:gridCol w:w="1269"/>
      </w:tblGrid>
      <w:tr w:rsidR="0071121F" w:rsidRPr="0071121F" w:rsidTr="0071121F">
        <w:trPr>
          <w:trHeight w:val="930"/>
        </w:trPr>
        <w:tc>
          <w:tcPr>
            <w:tcW w:w="15573" w:type="dxa"/>
            <w:gridSpan w:val="11"/>
            <w:tcBorders>
              <w:top w:val="nil"/>
              <w:left w:val="nil"/>
              <w:right w:val="nil"/>
            </w:tcBorders>
            <w:shd w:val="clear" w:color="000000" w:fill="FFFFFF"/>
            <w:noWrap/>
            <w:vAlign w:val="bottom"/>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ПЕРЕЧЕНЬ МЕРОПРИЯТИЙ</w:t>
            </w:r>
          </w:p>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 xml:space="preserve">муниципальной программы Мокшанского района «Использование и охрана земель на территории Мокшанского района Пензенской области на 2021-2027 годы» </w:t>
            </w:r>
          </w:p>
          <w:p w:rsidR="0071121F" w:rsidRPr="0071121F" w:rsidRDefault="0071121F" w:rsidP="0071121F">
            <w:pPr>
              <w:widowControl w:val="0"/>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 </w:t>
            </w:r>
          </w:p>
        </w:tc>
      </w:tr>
      <w:tr w:rsidR="0071121F" w:rsidRPr="0071121F" w:rsidTr="0071121F">
        <w:trPr>
          <w:trHeight w:val="285"/>
        </w:trPr>
        <w:tc>
          <w:tcPr>
            <w:tcW w:w="528"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 </w:t>
            </w:r>
            <w:proofErr w:type="gramStart"/>
            <w:r w:rsidRPr="0071121F">
              <w:rPr>
                <w:rFonts w:ascii="Times New Roman" w:eastAsia="Times New Roman" w:hAnsi="Times New Roman" w:cs="Times New Roman"/>
                <w:sz w:val="16"/>
                <w:szCs w:val="16"/>
                <w:lang w:eastAsia="ru-RU"/>
              </w:rPr>
              <w:t>п</w:t>
            </w:r>
            <w:proofErr w:type="gramEnd"/>
            <w:r w:rsidRPr="0071121F">
              <w:rPr>
                <w:rFonts w:ascii="Times New Roman" w:eastAsia="Times New Roman" w:hAnsi="Times New Roman" w:cs="Times New Roman"/>
                <w:sz w:val="16"/>
                <w:szCs w:val="16"/>
                <w:lang w:eastAsia="ru-RU"/>
              </w:rPr>
              <w:t>/п</w:t>
            </w:r>
          </w:p>
        </w:tc>
        <w:tc>
          <w:tcPr>
            <w:tcW w:w="1764"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Наименование  мероприятия</w:t>
            </w:r>
          </w:p>
        </w:tc>
        <w:tc>
          <w:tcPr>
            <w:tcW w:w="1581"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Исполнители</w:t>
            </w:r>
          </w:p>
        </w:tc>
        <w:tc>
          <w:tcPr>
            <w:tcW w:w="982"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Срок </w:t>
            </w:r>
            <w:proofErr w:type="spellStart"/>
            <w:proofErr w:type="gramStart"/>
            <w:r w:rsidRPr="0071121F">
              <w:rPr>
                <w:rFonts w:ascii="Times New Roman" w:eastAsia="Times New Roman" w:hAnsi="Times New Roman" w:cs="Times New Roman"/>
                <w:sz w:val="16"/>
                <w:szCs w:val="16"/>
                <w:lang w:eastAsia="ru-RU"/>
              </w:rPr>
              <w:t>исполне-ния</w:t>
            </w:r>
            <w:proofErr w:type="spellEnd"/>
            <w:proofErr w:type="gramEnd"/>
            <w:r w:rsidRPr="0071121F">
              <w:rPr>
                <w:rFonts w:ascii="Times New Roman" w:eastAsia="Times New Roman" w:hAnsi="Times New Roman" w:cs="Times New Roman"/>
                <w:sz w:val="16"/>
                <w:szCs w:val="16"/>
                <w:lang w:eastAsia="ru-RU"/>
              </w:rPr>
              <w:t xml:space="preserve"> (год)</w:t>
            </w:r>
          </w:p>
        </w:tc>
        <w:tc>
          <w:tcPr>
            <w:tcW w:w="5626" w:type="dxa"/>
            <w:gridSpan w:val="5"/>
            <w:tcBorders>
              <w:top w:val="single" w:sz="4" w:space="0" w:color="auto"/>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Объем финансирования, тыс. рублей</w:t>
            </w:r>
          </w:p>
        </w:tc>
        <w:tc>
          <w:tcPr>
            <w:tcW w:w="3823"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Показатели   результата  мероприятия по годам (ожидаемый непосредственный результат)</w:t>
            </w:r>
          </w:p>
        </w:tc>
        <w:tc>
          <w:tcPr>
            <w:tcW w:w="1269" w:type="dxa"/>
            <w:vMerge w:val="restart"/>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Связь с показателем </w:t>
            </w:r>
            <w:proofErr w:type="spellStart"/>
            <w:proofErr w:type="gramStart"/>
            <w:r w:rsidRPr="0071121F">
              <w:rPr>
                <w:rFonts w:ascii="Times New Roman" w:eastAsia="Times New Roman" w:hAnsi="Times New Roman" w:cs="Times New Roman"/>
                <w:sz w:val="16"/>
                <w:szCs w:val="16"/>
                <w:lang w:eastAsia="ru-RU"/>
              </w:rPr>
              <w:t>муници-пальной</w:t>
            </w:r>
            <w:proofErr w:type="spellEnd"/>
            <w:proofErr w:type="gramEnd"/>
            <w:r w:rsidRPr="0071121F">
              <w:rPr>
                <w:rFonts w:ascii="Times New Roman" w:eastAsia="Times New Roman" w:hAnsi="Times New Roman" w:cs="Times New Roman"/>
                <w:sz w:val="16"/>
                <w:szCs w:val="16"/>
                <w:lang w:eastAsia="ru-RU"/>
              </w:rPr>
              <w:t xml:space="preserve"> программы (под-программы) </w:t>
            </w:r>
          </w:p>
        </w:tc>
      </w:tr>
      <w:tr w:rsidR="0071121F" w:rsidRPr="0071121F" w:rsidTr="0071121F">
        <w:trPr>
          <w:trHeight w:val="1187"/>
        </w:trPr>
        <w:tc>
          <w:tcPr>
            <w:tcW w:w="528" w:type="dxa"/>
            <w:vMerge/>
            <w:tcBorders>
              <w:top w:val="single" w:sz="4" w:space="0" w:color="auto"/>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1764" w:type="dxa"/>
            <w:vMerge/>
            <w:tcBorders>
              <w:top w:val="single" w:sz="4" w:space="0" w:color="auto"/>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1581" w:type="dxa"/>
            <w:vMerge/>
            <w:tcBorders>
              <w:top w:val="single" w:sz="4" w:space="0" w:color="auto"/>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796"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всего</w:t>
            </w:r>
          </w:p>
        </w:tc>
        <w:tc>
          <w:tcPr>
            <w:tcW w:w="1409"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Бюджет Мокшанского района</w:t>
            </w:r>
          </w:p>
        </w:tc>
        <w:tc>
          <w:tcPr>
            <w:tcW w:w="955"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proofErr w:type="gramStart"/>
            <w:r w:rsidRPr="0071121F">
              <w:rPr>
                <w:rFonts w:ascii="Times New Roman" w:eastAsia="Times New Roman" w:hAnsi="Times New Roman" w:cs="Times New Roman"/>
                <w:sz w:val="16"/>
                <w:szCs w:val="16"/>
                <w:lang w:eastAsia="ru-RU"/>
              </w:rPr>
              <w:t>Феде-</w:t>
            </w:r>
            <w:proofErr w:type="spellStart"/>
            <w:r w:rsidRPr="0071121F">
              <w:rPr>
                <w:rFonts w:ascii="Times New Roman" w:eastAsia="Times New Roman" w:hAnsi="Times New Roman" w:cs="Times New Roman"/>
                <w:sz w:val="16"/>
                <w:szCs w:val="16"/>
                <w:lang w:eastAsia="ru-RU"/>
              </w:rPr>
              <w:t>ральные</w:t>
            </w:r>
            <w:proofErr w:type="spellEnd"/>
            <w:proofErr w:type="gramEnd"/>
            <w:r w:rsidRPr="0071121F">
              <w:rPr>
                <w:rFonts w:ascii="Times New Roman" w:eastAsia="Times New Roman" w:hAnsi="Times New Roman" w:cs="Times New Roman"/>
                <w:sz w:val="16"/>
                <w:szCs w:val="16"/>
                <w:lang w:eastAsia="ru-RU"/>
              </w:rPr>
              <w:t xml:space="preserve"> средства</w:t>
            </w:r>
          </w:p>
        </w:tc>
        <w:tc>
          <w:tcPr>
            <w:tcW w:w="1225"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бюджет Пензенской области</w:t>
            </w:r>
          </w:p>
        </w:tc>
        <w:tc>
          <w:tcPr>
            <w:tcW w:w="1241"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proofErr w:type="spellStart"/>
            <w:proofErr w:type="gramStart"/>
            <w:r w:rsidRPr="0071121F">
              <w:rPr>
                <w:rFonts w:ascii="Times New Roman" w:eastAsia="Times New Roman" w:hAnsi="Times New Roman" w:cs="Times New Roman"/>
                <w:sz w:val="16"/>
                <w:szCs w:val="16"/>
                <w:lang w:eastAsia="ru-RU"/>
              </w:rPr>
              <w:t>внебюджет-ные</w:t>
            </w:r>
            <w:proofErr w:type="spellEnd"/>
            <w:proofErr w:type="gramEnd"/>
            <w:r w:rsidRPr="0071121F">
              <w:rPr>
                <w:rFonts w:ascii="Times New Roman" w:eastAsia="Times New Roman" w:hAnsi="Times New Roman" w:cs="Times New Roman"/>
                <w:sz w:val="16"/>
                <w:szCs w:val="16"/>
                <w:lang w:eastAsia="ru-RU"/>
              </w:rPr>
              <w:t xml:space="preserve"> и иные средства </w:t>
            </w:r>
          </w:p>
        </w:tc>
        <w:tc>
          <w:tcPr>
            <w:tcW w:w="3823" w:type="dxa"/>
            <w:vMerge/>
            <w:tcBorders>
              <w:top w:val="single" w:sz="4" w:space="0" w:color="auto"/>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r>
      <w:tr w:rsidR="0071121F" w:rsidRPr="0071121F" w:rsidTr="0071121F">
        <w:trPr>
          <w:trHeight w:val="240"/>
        </w:trPr>
        <w:tc>
          <w:tcPr>
            <w:tcW w:w="528" w:type="dxa"/>
            <w:tcBorders>
              <w:top w:val="nil"/>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1</w:t>
            </w:r>
          </w:p>
        </w:tc>
        <w:tc>
          <w:tcPr>
            <w:tcW w:w="1764"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2</w:t>
            </w:r>
          </w:p>
        </w:tc>
        <w:tc>
          <w:tcPr>
            <w:tcW w:w="1581"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3</w:t>
            </w:r>
          </w:p>
        </w:tc>
        <w:tc>
          <w:tcPr>
            <w:tcW w:w="982"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4</w:t>
            </w:r>
          </w:p>
        </w:tc>
        <w:tc>
          <w:tcPr>
            <w:tcW w:w="796"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5</w:t>
            </w:r>
          </w:p>
        </w:tc>
        <w:tc>
          <w:tcPr>
            <w:tcW w:w="1409"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6</w:t>
            </w:r>
          </w:p>
        </w:tc>
        <w:tc>
          <w:tcPr>
            <w:tcW w:w="955"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7</w:t>
            </w:r>
          </w:p>
        </w:tc>
        <w:tc>
          <w:tcPr>
            <w:tcW w:w="1225"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8</w:t>
            </w:r>
          </w:p>
        </w:tc>
        <w:tc>
          <w:tcPr>
            <w:tcW w:w="1241"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9</w:t>
            </w:r>
          </w:p>
        </w:tc>
        <w:tc>
          <w:tcPr>
            <w:tcW w:w="3823"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10</w:t>
            </w:r>
          </w:p>
        </w:tc>
        <w:tc>
          <w:tcPr>
            <w:tcW w:w="1269"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11</w:t>
            </w:r>
          </w:p>
        </w:tc>
      </w:tr>
      <w:tr w:rsidR="0071121F" w:rsidRPr="0071121F" w:rsidTr="0071121F">
        <w:trPr>
          <w:trHeight w:val="315"/>
        </w:trPr>
        <w:tc>
          <w:tcPr>
            <w:tcW w:w="1430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 xml:space="preserve">Программа: </w:t>
            </w:r>
            <w:r w:rsidRPr="0071121F">
              <w:rPr>
                <w:rFonts w:ascii="Times New Roman" w:eastAsia="Times New Roman" w:hAnsi="Times New Roman" w:cs="Times New Roman"/>
                <w:bCs/>
                <w:sz w:val="16"/>
                <w:szCs w:val="16"/>
                <w:lang w:eastAsia="ru-RU"/>
              </w:rPr>
              <w:t>Использование и охрана земель на территории Мокшанского района Пензенской области на 2021-2027 годы</w:t>
            </w:r>
          </w:p>
        </w:tc>
        <w:tc>
          <w:tcPr>
            <w:tcW w:w="1269"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b/>
                <w:bCs/>
                <w:sz w:val="16"/>
                <w:szCs w:val="16"/>
                <w:lang w:eastAsia="ru-RU"/>
              </w:rPr>
            </w:pPr>
            <w:r w:rsidRPr="0071121F">
              <w:rPr>
                <w:rFonts w:ascii="Times New Roman" w:eastAsia="Times New Roman" w:hAnsi="Times New Roman" w:cs="Times New Roman"/>
                <w:b/>
                <w:bCs/>
                <w:sz w:val="16"/>
                <w:szCs w:val="16"/>
                <w:lang w:eastAsia="ru-RU"/>
              </w:rPr>
              <w:t> </w:t>
            </w:r>
          </w:p>
        </w:tc>
      </w:tr>
      <w:tr w:rsidR="0071121F" w:rsidRPr="0071121F" w:rsidTr="0071121F">
        <w:trPr>
          <w:trHeight w:val="330"/>
        </w:trPr>
        <w:tc>
          <w:tcPr>
            <w:tcW w:w="1430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Цель программы: Предотвращение и ликвидация загрязнения, истощения, деградации, порчи, уничтожения земель и почв и иного негативного воздействия на земли и почвы, а также обеспечения рационального использования земель, в том числе для восстановления плодородия почв на землях сельскохозяйственного использования и улучшения земель муниципального района</w:t>
            </w:r>
          </w:p>
        </w:tc>
        <w:tc>
          <w:tcPr>
            <w:tcW w:w="1269"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w:t>
            </w:r>
          </w:p>
        </w:tc>
      </w:tr>
      <w:tr w:rsidR="0071121F" w:rsidRPr="0071121F" w:rsidTr="0071121F">
        <w:trPr>
          <w:trHeight w:val="240"/>
        </w:trPr>
        <w:tc>
          <w:tcPr>
            <w:tcW w:w="1430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Задачи программы: </w:t>
            </w:r>
          </w:p>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оптимизация деятельности в сфере обращения с отходами производства и потребления;</w:t>
            </w:r>
          </w:p>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повышение эффективности и охраны земель;</w:t>
            </w:r>
          </w:p>
          <w:p w:rsidR="0071121F" w:rsidRPr="0071121F" w:rsidRDefault="0071121F" w:rsidP="0071121F">
            <w:pPr>
              <w:widowControl w:val="0"/>
              <w:autoSpaceDE w:val="0"/>
              <w:autoSpaceDN w:val="0"/>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обеспечение организации рационального использования и охраны земель;</w:t>
            </w:r>
          </w:p>
          <w:p w:rsidR="0071121F" w:rsidRPr="0071121F" w:rsidRDefault="0071121F" w:rsidP="0071121F">
            <w:pPr>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сохранение и восстановление зеленых насаждений.</w:t>
            </w:r>
          </w:p>
        </w:tc>
        <w:tc>
          <w:tcPr>
            <w:tcW w:w="1269"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w:t>
            </w:r>
          </w:p>
        </w:tc>
      </w:tr>
      <w:tr w:rsidR="0071121F" w:rsidRPr="0071121F" w:rsidTr="0071121F">
        <w:trPr>
          <w:trHeight w:val="480"/>
        </w:trPr>
        <w:tc>
          <w:tcPr>
            <w:tcW w:w="14304"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Основное мероприятие:  Повышение эффективности использования и охраны земель, обеспечение организации рационального использования и охраны земель</w:t>
            </w:r>
          </w:p>
        </w:tc>
        <w:tc>
          <w:tcPr>
            <w:tcW w:w="1269"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p>
        </w:tc>
      </w:tr>
      <w:tr w:rsidR="0071121F" w:rsidRPr="0071121F" w:rsidTr="0071121F">
        <w:trPr>
          <w:trHeight w:val="893"/>
        </w:trPr>
        <w:tc>
          <w:tcPr>
            <w:tcW w:w="528" w:type="dxa"/>
            <w:vMerge w:val="restart"/>
            <w:tcBorders>
              <w:top w:val="nil"/>
              <w:left w:val="single" w:sz="4" w:space="0" w:color="auto"/>
              <w:bottom w:val="nil"/>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1.1.</w:t>
            </w:r>
          </w:p>
        </w:tc>
        <w:tc>
          <w:tcPr>
            <w:tcW w:w="1764" w:type="dxa"/>
            <w:vMerge w:val="restart"/>
            <w:tcBorders>
              <w:top w:val="nil"/>
              <w:left w:val="single" w:sz="4" w:space="0" w:color="auto"/>
              <w:bottom w:val="nil"/>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Повышение эффективности использования и охраны земель, обеспечение организации рационального использования и охраны земель</w:t>
            </w:r>
          </w:p>
        </w:tc>
        <w:tc>
          <w:tcPr>
            <w:tcW w:w="1581" w:type="dxa"/>
            <w:vMerge w:val="restart"/>
            <w:tcBorders>
              <w:top w:val="nil"/>
              <w:left w:val="single" w:sz="4" w:space="0" w:color="auto"/>
              <w:bottom w:val="nil"/>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Администрация Мокшанского района</w:t>
            </w:r>
          </w:p>
        </w:tc>
        <w:tc>
          <w:tcPr>
            <w:tcW w:w="982" w:type="dxa"/>
            <w:tcBorders>
              <w:top w:val="nil"/>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p>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2022</w:t>
            </w:r>
          </w:p>
        </w:tc>
        <w:tc>
          <w:tcPr>
            <w:tcW w:w="796" w:type="dxa"/>
            <w:tcBorders>
              <w:top w:val="nil"/>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p>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1409" w:type="dxa"/>
            <w:tcBorders>
              <w:top w:val="nil"/>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p>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0,0</w:t>
            </w:r>
          </w:p>
        </w:tc>
        <w:tc>
          <w:tcPr>
            <w:tcW w:w="955" w:type="dxa"/>
            <w:tcBorders>
              <w:top w:val="nil"/>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p>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1225" w:type="dxa"/>
            <w:tcBorders>
              <w:top w:val="nil"/>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p>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1241" w:type="dxa"/>
            <w:tcBorders>
              <w:top w:val="nil"/>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p>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3823" w:type="dxa"/>
            <w:vMerge w:val="restart"/>
            <w:tcBorders>
              <w:top w:val="nil"/>
              <w:left w:val="nil"/>
              <w:bottom w:val="nil"/>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 xml:space="preserve">Инвентаризация земель, осуществление </w:t>
            </w:r>
            <w:proofErr w:type="gramStart"/>
            <w:r w:rsidRPr="0071121F">
              <w:rPr>
                <w:rFonts w:ascii="Times New Roman" w:eastAsia="Times New Roman" w:hAnsi="Times New Roman" w:cs="Times New Roman"/>
                <w:sz w:val="16"/>
                <w:szCs w:val="16"/>
                <w:lang w:eastAsia="ru-RU"/>
              </w:rPr>
              <w:t>контроля за</w:t>
            </w:r>
            <w:proofErr w:type="gramEnd"/>
            <w:r w:rsidRPr="0071121F">
              <w:rPr>
                <w:rFonts w:ascii="Times New Roman" w:eastAsia="Times New Roman" w:hAnsi="Times New Roman" w:cs="Times New Roman"/>
                <w:sz w:val="16"/>
                <w:szCs w:val="16"/>
                <w:lang w:eastAsia="ru-RU"/>
              </w:rPr>
              <w:t xml:space="preserve"> использованием земельных участков и соблюдением земельного законодательства, осуществление контроля за своевременной уплатой земельного налога и арендной платы за использование земельных участков, разъяснение норм земельного законодательства населению, организация регулярных мероприятий по очистке территории поселения от мусора</w:t>
            </w:r>
          </w:p>
        </w:tc>
        <w:tc>
          <w:tcPr>
            <w:tcW w:w="1269" w:type="dxa"/>
            <w:vMerge w:val="restart"/>
            <w:tcBorders>
              <w:top w:val="nil"/>
              <w:left w:val="nil"/>
              <w:bottom w:val="nil"/>
              <w:right w:val="single" w:sz="4" w:space="0" w:color="auto"/>
            </w:tcBorders>
            <w:shd w:val="clear" w:color="000000" w:fill="FFFFFF"/>
            <w:hideMark/>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1</w:t>
            </w:r>
          </w:p>
          <w:p w:rsidR="0071121F" w:rsidRPr="0071121F" w:rsidRDefault="0071121F" w:rsidP="0071121F">
            <w:pPr>
              <w:widowControl w:val="0"/>
              <w:jc w:val="center"/>
              <w:rPr>
                <w:rFonts w:ascii="Times New Roman" w:eastAsia="Times New Roman" w:hAnsi="Times New Roman" w:cs="Times New Roman"/>
                <w:sz w:val="16"/>
                <w:szCs w:val="16"/>
                <w:lang w:eastAsia="ru-RU"/>
              </w:rPr>
            </w:pPr>
          </w:p>
        </w:tc>
      </w:tr>
      <w:tr w:rsidR="0071121F" w:rsidRPr="0071121F" w:rsidTr="0071121F">
        <w:trPr>
          <w:trHeight w:val="79"/>
        </w:trPr>
        <w:tc>
          <w:tcPr>
            <w:tcW w:w="528" w:type="dxa"/>
            <w:vMerge/>
            <w:tcBorders>
              <w:top w:val="nil"/>
              <w:left w:val="single" w:sz="4" w:space="0" w:color="auto"/>
              <w:bottom w:val="nil"/>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c>
          <w:tcPr>
            <w:tcW w:w="1764" w:type="dxa"/>
            <w:vMerge/>
            <w:tcBorders>
              <w:top w:val="nil"/>
              <w:left w:val="single" w:sz="4" w:space="0" w:color="auto"/>
              <w:bottom w:val="nil"/>
              <w:right w:val="single" w:sz="4" w:space="0" w:color="auto"/>
            </w:tcBorders>
            <w:shd w:val="clear" w:color="000000" w:fill="FFFFFF"/>
          </w:tcPr>
          <w:p w:rsidR="0071121F" w:rsidRPr="0071121F" w:rsidRDefault="0071121F" w:rsidP="0071121F">
            <w:pPr>
              <w:jc w:val="left"/>
              <w:rPr>
                <w:rFonts w:ascii="Times New Roman" w:eastAsia="Times New Roman" w:hAnsi="Times New Roman" w:cs="Times New Roman"/>
                <w:sz w:val="16"/>
                <w:szCs w:val="16"/>
                <w:lang w:eastAsia="ru-RU"/>
              </w:rPr>
            </w:pPr>
          </w:p>
        </w:tc>
        <w:tc>
          <w:tcPr>
            <w:tcW w:w="1581" w:type="dxa"/>
            <w:vMerge/>
            <w:tcBorders>
              <w:top w:val="nil"/>
              <w:left w:val="single" w:sz="4" w:space="0" w:color="auto"/>
              <w:bottom w:val="nil"/>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c>
          <w:tcPr>
            <w:tcW w:w="982" w:type="dxa"/>
            <w:tcBorders>
              <w:top w:val="single" w:sz="4" w:space="0" w:color="auto"/>
              <w:left w:val="nil"/>
              <w:bottom w:val="nil"/>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2023</w:t>
            </w:r>
          </w:p>
        </w:tc>
        <w:tc>
          <w:tcPr>
            <w:tcW w:w="796" w:type="dxa"/>
            <w:tcBorders>
              <w:top w:val="single" w:sz="4" w:space="0" w:color="auto"/>
              <w:left w:val="nil"/>
              <w:bottom w:val="nil"/>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1409" w:type="dxa"/>
            <w:tcBorders>
              <w:top w:val="single" w:sz="4" w:space="0" w:color="auto"/>
              <w:left w:val="nil"/>
              <w:bottom w:val="nil"/>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955" w:type="dxa"/>
            <w:tcBorders>
              <w:top w:val="single" w:sz="4" w:space="0" w:color="auto"/>
              <w:left w:val="nil"/>
              <w:bottom w:val="nil"/>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1225" w:type="dxa"/>
            <w:tcBorders>
              <w:top w:val="single" w:sz="4" w:space="0" w:color="auto"/>
              <w:left w:val="nil"/>
              <w:bottom w:val="nil"/>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1241" w:type="dxa"/>
            <w:tcBorders>
              <w:top w:val="single" w:sz="4" w:space="0" w:color="auto"/>
              <w:left w:val="nil"/>
              <w:bottom w:val="nil"/>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3823" w:type="dxa"/>
            <w:vMerge/>
            <w:tcBorders>
              <w:top w:val="nil"/>
              <w:left w:val="nil"/>
              <w:bottom w:val="nil"/>
              <w:right w:val="single" w:sz="4" w:space="0" w:color="auto"/>
            </w:tcBorders>
            <w:shd w:val="clear" w:color="000000" w:fill="FFFFFF"/>
          </w:tcPr>
          <w:p w:rsidR="0071121F" w:rsidRPr="0071121F" w:rsidRDefault="0071121F" w:rsidP="0071121F">
            <w:pPr>
              <w:jc w:val="left"/>
              <w:rPr>
                <w:rFonts w:ascii="Times New Roman" w:eastAsia="Times New Roman" w:hAnsi="Times New Roman" w:cs="Times New Roman"/>
                <w:sz w:val="16"/>
                <w:szCs w:val="16"/>
                <w:lang w:eastAsia="ru-RU"/>
              </w:rPr>
            </w:pPr>
          </w:p>
        </w:tc>
        <w:tc>
          <w:tcPr>
            <w:tcW w:w="1269" w:type="dxa"/>
            <w:vMerge/>
            <w:tcBorders>
              <w:left w:val="nil"/>
              <w:bottom w:val="nil"/>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p>
        </w:tc>
      </w:tr>
      <w:tr w:rsidR="0071121F" w:rsidRPr="0071121F" w:rsidTr="0071121F">
        <w:trPr>
          <w:trHeight w:val="79"/>
        </w:trPr>
        <w:tc>
          <w:tcPr>
            <w:tcW w:w="528" w:type="dxa"/>
            <w:vMerge/>
            <w:tcBorders>
              <w:left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1764" w:type="dxa"/>
            <w:vMerge/>
            <w:tcBorders>
              <w:left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1581" w:type="dxa"/>
            <w:vMerge/>
            <w:tcBorders>
              <w:left w:val="single" w:sz="4" w:space="0" w:color="auto"/>
              <w:right w:val="single" w:sz="4" w:space="0" w:color="auto"/>
            </w:tcBorders>
            <w:vAlign w:val="center"/>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982"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2024</w:t>
            </w:r>
          </w:p>
        </w:tc>
        <w:tc>
          <w:tcPr>
            <w:tcW w:w="796"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1409"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955"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1225"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1241" w:type="dxa"/>
            <w:tcBorders>
              <w:top w:val="nil"/>
              <w:left w:val="nil"/>
              <w:bottom w:val="single" w:sz="4" w:space="0" w:color="auto"/>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3823" w:type="dxa"/>
            <w:vMerge/>
            <w:tcBorders>
              <w:left w:val="nil"/>
              <w:right w:val="single" w:sz="4" w:space="0" w:color="auto"/>
            </w:tcBorders>
            <w:shd w:val="clear" w:color="000000" w:fill="FFFFFF"/>
            <w:hideMark/>
          </w:tcPr>
          <w:p w:rsidR="0071121F" w:rsidRPr="0071121F" w:rsidRDefault="0071121F" w:rsidP="0071121F">
            <w:pPr>
              <w:jc w:val="left"/>
              <w:rPr>
                <w:rFonts w:ascii="Times New Roman" w:eastAsia="Times New Roman" w:hAnsi="Times New Roman" w:cs="Times New Roman"/>
                <w:sz w:val="16"/>
                <w:szCs w:val="16"/>
                <w:lang w:eastAsia="ru-RU"/>
              </w:rPr>
            </w:pPr>
          </w:p>
        </w:tc>
        <w:tc>
          <w:tcPr>
            <w:tcW w:w="1269" w:type="dxa"/>
            <w:vMerge/>
            <w:tcBorders>
              <w:left w:val="nil"/>
              <w:right w:val="single" w:sz="4" w:space="0" w:color="auto"/>
            </w:tcBorders>
            <w:shd w:val="clear" w:color="000000" w:fill="FFFFFF"/>
            <w:hideMark/>
          </w:tcPr>
          <w:p w:rsidR="0071121F" w:rsidRPr="0071121F" w:rsidRDefault="0071121F" w:rsidP="0071121F">
            <w:pPr>
              <w:jc w:val="center"/>
              <w:rPr>
                <w:rFonts w:ascii="Times New Roman" w:eastAsia="Times New Roman" w:hAnsi="Times New Roman" w:cs="Times New Roman"/>
                <w:sz w:val="16"/>
                <w:szCs w:val="16"/>
                <w:lang w:eastAsia="ru-RU"/>
              </w:rPr>
            </w:pPr>
          </w:p>
        </w:tc>
      </w:tr>
      <w:tr w:rsidR="0071121F" w:rsidRPr="0071121F" w:rsidTr="0071121F">
        <w:trPr>
          <w:trHeight w:val="277"/>
        </w:trPr>
        <w:tc>
          <w:tcPr>
            <w:tcW w:w="528" w:type="dxa"/>
            <w:vMerge/>
            <w:tcBorders>
              <w:left w:val="single" w:sz="4" w:space="0" w:color="auto"/>
              <w:bottom w:val="nil"/>
              <w:right w:val="single" w:sz="4" w:space="0" w:color="auto"/>
            </w:tcBorders>
            <w:vAlign w:val="center"/>
          </w:tcPr>
          <w:p w:rsidR="0071121F" w:rsidRPr="0071121F" w:rsidRDefault="0071121F" w:rsidP="0071121F">
            <w:pPr>
              <w:jc w:val="left"/>
              <w:rPr>
                <w:rFonts w:ascii="Times New Roman" w:eastAsia="Times New Roman" w:hAnsi="Times New Roman" w:cs="Times New Roman"/>
                <w:sz w:val="16"/>
                <w:szCs w:val="16"/>
                <w:lang w:eastAsia="ru-RU"/>
              </w:rPr>
            </w:pPr>
          </w:p>
        </w:tc>
        <w:tc>
          <w:tcPr>
            <w:tcW w:w="1764" w:type="dxa"/>
            <w:vMerge/>
            <w:tcBorders>
              <w:left w:val="single" w:sz="4" w:space="0" w:color="auto"/>
              <w:bottom w:val="nil"/>
              <w:right w:val="single" w:sz="4" w:space="0" w:color="auto"/>
            </w:tcBorders>
            <w:vAlign w:val="center"/>
          </w:tcPr>
          <w:p w:rsidR="0071121F" w:rsidRPr="0071121F" w:rsidRDefault="0071121F" w:rsidP="0071121F">
            <w:pPr>
              <w:jc w:val="left"/>
              <w:rPr>
                <w:rFonts w:ascii="Times New Roman" w:eastAsia="Times New Roman" w:hAnsi="Times New Roman" w:cs="Times New Roman"/>
                <w:sz w:val="16"/>
                <w:szCs w:val="16"/>
                <w:lang w:eastAsia="ru-RU"/>
              </w:rPr>
            </w:pPr>
          </w:p>
        </w:tc>
        <w:tc>
          <w:tcPr>
            <w:tcW w:w="1581" w:type="dxa"/>
            <w:vMerge/>
            <w:tcBorders>
              <w:left w:val="single" w:sz="4" w:space="0" w:color="auto"/>
              <w:bottom w:val="nil"/>
              <w:right w:val="single" w:sz="4" w:space="0" w:color="auto"/>
            </w:tcBorders>
            <w:vAlign w:val="center"/>
          </w:tcPr>
          <w:p w:rsidR="0071121F" w:rsidRPr="0071121F" w:rsidRDefault="0071121F" w:rsidP="0071121F">
            <w:pPr>
              <w:jc w:val="left"/>
              <w:rPr>
                <w:rFonts w:ascii="Times New Roman" w:eastAsia="Times New Roman" w:hAnsi="Times New Roman" w:cs="Times New Roman"/>
                <w:sz w:val="16"/>
                <w:szCs w:val="16"/>
                <w:lang w:eastAsia="ru-RU"/>
              </w:rPr>
            </w:pPr>
          </w:p>
        </w:tc>
        <w:tc>
          <w:tcPr>
            <w:tcW w:w="982"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2025</w:t>
            </w:r>
          </w:p>
        </w:tc>
        <w:tc>
          <w:tcPr>
            <w:tcW w:w="796"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1409"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955"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1225"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3823" w:type="dxa"/>
            <w:vMerge/>
            <w:tcBorders>
              <w:left w:val="nil"/>
              <w:bottom w:val="nil"/>
              <w:right w:val="single" w:sz="4" w:space="0" w:color="auto"/>
            </w:tcBorders>
            <w:shd w:val="clear" w:color="000000" w:fill="FFFFFF"/>
          </w:tcPr>
          <w:p w:rsidR="0071121F" w:rsidRPr="0071121F" w:rsidRDefault="0071121F" w:rsidP="0071121F">
            <w:pPr>
              <w:jc w:val="left"/>
              <w:rPr>
                <w:rFonts w:ascii="Times New Roman" w:eastAsia="Times New Roman" w:hAnsi="Times New Roman" w:cs="Times New Roman"/>
                <w:sz w:val="16"/>
                <w:szCs w:val="16"/>
                <w:lang w:eastAsia="ru-RU"/>
              </w:rPr>
            </w:pPr>
          </w:p>
        </w:tc>
        <w:tc>
          <w:tcPr>
            <w:tcW w:w="1269" w:type="dxa"/>
            <w:vMerge/>
            <w:tcBorders>
              <w:left w:val="nil"/>
              <w:bottom w:val="nil"/>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r>
      <w:tr w:rsidR="0071121F" w:rsidRPr="0071121F" w:rsidTr="0071121F">
        <w:trPr>
          <w:trHeight w:val="243"/>
        </w:trPr>
        <w:tc>
          <w:tcPr>
            <w:tcW w:w="528" w:type="dxa"/>
            <w:vMerge/>
            <w:tcBorders>
              <w:left w:val="single" w:sz="4" w:space="0" w:color="auto"/>
              <w:bottom w:val="nil"/>
              <w:right w:val="single" w:sz="4" w:space="0" w:color="auto"/>
            </w:tcBorders>
            <w:vAlign w:val="center"/>
          </w:tcPr>
          <w:p w:rsidR="0071121F" w:rsidRPr="0071121F" w:rsidRDefault="0071121F" w:rsidP="0071121F">
            <w:pPr>
              <w:jc w:val="left"/>
              <w:rPr>
                <w:rFonts w:ascii="Times New Roman" w:eastAsia="Times New Roman" w:hAnsi="Times New Roman" w:cs="Times New Roman"/>
                <w:sz w:val="16"/>
                <w:szCs w:val="16"/>
                <w:lang w:eastAsia="ru-RU"/>
              </w:rPr>
            </w:pPr>
          </w:p>
        </w:tc>
        <w:tc>
          <w:tcPr>
            <w:tcW w:w="1764" w:type="dxa"/>
            <w:vMerge/>
            <w:tcBorders>
              <w:left w:val="single" w:sz="4" w:space="0" w:color="auto"/>
              <w:bottom w:val="nil"/>
              <w:right w:val="single" w:sz="4" w:space="0" w:color="auto"/>
            </w:tcBorders>
            <w:vAlign w:val="center"/>
          </w:tcPr>
          <w:p w:rsidR="0071121F" w:rsidRPr="0071121F" w:rsidRDefault="0071121F" w:rsidP="0071121F">
            <w:pPr>
              <w:jc w:val="left"/>
              <w:rPr>
                <w:rFonts w:ascii="Times New Roman" w:eastAsia="Times New Roman" w:hAnsi="Times New Roman" w:cs="Times New Roman"/>
                <w:sz w:val="16"/>
                <w:szCs w:val="16"/>
                <w:lang w:eastAsia="ru-RU"/>
              </w:rPr>
            </w:pPr>
          </w:p>
        </w:tc>
        <w:tc>
          <w:tcPr>
            <w:tcW w:w="1581" w:type="dxa"/>
            <w:vMerge/>
            <w:tcBorders>
              <w:left w:val="single" w:sz="4" w:space="0" w:color="auto"/>
              <w:bottom w:val="nil"/>
              <w:right w:val="single" w:sz="4" w:space="0" w:color="auto"/>
            </w:tcBorders>
            <w:vAlign w:val="center"/>
          </w:tcPr>
          <w:p w:rsidR="0071121F" w:rsidRPr="0071121F" w:rsidRDefault="0071121F" w:rsidP="0071121F">
            <w:pPr>
              <w:jc w:val="left"/>
              <w:rPr>
                <w:rFonts w:ascii="Times New Roman" w:eastAsia="Times New Roman" w:hAnsi="Times New Roman" w:cs="Times New Roman"/>
                <w:sz w:val="16"/>
                <w:szCs w:val="16"/>
                <w:lang w:eastAsia="ru-RU"/>
              </w:rPr>
            </w:pPr>
          </w:p>
        </w:tc>
        <w:tc>
          <w:tcPr>
            <w:tcW w:w="982"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2026</w:t>
            </w:r>
          </w:p>
        </w:tc>
        <w:tc>
          <w:tcPr>
            <w:tcW w:w="796"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1409"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955"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1225"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3823" w:type="dxa"/>
            <w:vMerge/>
            <w:tcBorders>
              <w:left w:val="nil"/>
              <w:bottom w:val="nil"/>
              <w:right w:val="single" w:sz="4" w:space="0" w:color="auto"/>
            </w:tcBorders>
            <w:shd w:val="clear" w:color="000000" w:fill="FFFFFF"/>
          </w:tcPr>
          <w:p w:rsidR="0071121F" w:rsidRPr="0071121F" w:rsidRDefault="0071121F" w:rsidP="0071121F">
            <w:pPr>
              <w:jc w:val="left"/>
              <w:rPr>
                <w:rFonts w:ascii="Times New Roman" w:eastAsia="Times New Roman" w:hAnsi="Times New Roman" w:cs="Times New Roman"/>
                <w:sz w:val="16"/>
                <w:szCs w:val="16"/>
                <w:lang w:eastAsia="ru-RU"/>
              </w:rPr>
            </w:pPr>
          </w:p>
        </w:tc>
        <w:tc>
          <w:tcPr>
            <w:tcW w:w="1269" w:type="dxa"/>
            <w:vMerge/>
            <w:tcBorders>
              <w:left w:val="nil"/>
              <w:bottom w:val="nil"/>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r>
      <w:tr w:rsidR="0071121F" w:rsidRPr="0071121F" w:rsidTr="0071121F">
        <w:trPr>
          <w:trHeight w:val="120"/>
        </w:trPr>
        <w:tc>
          <w:tcPr>
            <w:tcW w:w="528" w:type="dxa"/>
            <w:vMerge/>
            <w:tcBorders>
              <w:left w:val="single" w:sz="4" w:space="0" w:color="auto"/>
              <w:bottom w:val="single" w:sz="4" w:space="0" w:color="auto"/>
              <w:right w:val="single" w:sz="4" w:space="0" w:color="auto"/>
            </w:tcBorders>
            <w:vAlign w:val="center"/>
          </w:tcPr>
          <w:p w:rsidR="0071121F" w:rsidRPr="0071121F" w:rsidRDefault="0071121F" w:rsidP="0071121F">
            <w:pPr>
              <w:jc w:val="left"/>
              <w:rPr>
                <w:rFonts w:ascii="Times New Roman" w:eastAsia="Times New Roman" w:hAnsi="Times New Roman" w:cs="Times New Roman"/>
                <w:sz w:val="16"/>
                <w:szCs w:val="16"/>
                <w:lang w:eastAsia="ru-RU"/>
              </w:rPr>
            </w:pPr>
          </w:p>
        </w:tc>
        <w:tc>
          <w:tcPr>
            <w:tcW w:w="1764" w:type="dxa"/>
            <w:vMerge/>
            <w:tcBorders>
              <w:left w:val="single" w:sz="4" w:space="0" w:color="auto"/>
              <w:bottom w:val="single" w:sz="4" w:space="0" w:color="auto"/>
              <w:right w:val="single" w:sz="4" w:space="0" w:color="auto"/>
            </w:tcBorders>
            <w:vAlign w:val="center"/>
          </w:tcPr>
          <w:p w:rsidR="0071121F" w:rsidRPr="0071121F" w:rsidRDefault="0071121F" w:rsidP="0071121F">
            <w:pPr>
              <w:jc w:val="left"/>
              <w:rPr>
                <w:rFonts w:ascii="Times New Roman" w:eastAsia="Times New Roman" w:hAnsi="Times New Roman" w:cs="Times New Roman"/>
                <w:sz w:val="16"/>
                <w:szCs w:val="16"/>
                <w:lang w:eastAsia="ru-RU"/>
              </w:rPr>
            </w:pPr>
          </w:p>
        </w:tc>
        <w:tc>
          <w:tcPr>
            <w:tcW w:w="1581" w:type="dxa"/>
            <w:vMerge/>
            <w:tcBorders>
              <w:left w:val="single" w:sz="4" w:space="0" w:color="auto"/>
              <w:bottom w:val="single" w:sz="4" w:space="0" w:color="auto"/>
              <w:right w:val="single" w:sz="4" w:space="0" w:color="auto"/>
            </w:tcBorders>
            <w:vAlign w:val="center"/>
          </w:tcPr>
          <w:p w:rsidR="0071121F" w:rsidRPr="0071121F" w:rsidRDefault="0071121F" w:rsidP="0071121F">
            <w:pPr>
              <w:jc w:val="left"/>
              <w:rPr>
                <w:rFonts w:ascii="Times New Roman" w:eastAsia="Times New Roman" w:hAnsi="Times New Roman" w:cs="Times New Roman"/>
                <w:sz w:val="16"/>
                <w:szCs w:val="16"/>
                <w:lang w:eastAsia="ru-RU"/>
              </w:rPr>
            </w:pPr>
          </w:p>
        </w:tc>
        <w:tc>
          <w:tcPr>
            <w:tcW w:w="982"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2027</w:t>
            </w:r>
          </w:p>
          <w:p w:rsidR="0071121F" w:rsidRPr="0071121F" w:rsidRDefault="0071121F" w:rsidP="0071121F">
            <w:pPr>
              <w:widowControl w:val="0"/>
              <w:jc w:val="center"/>
              <w:rPr>
                <w:rFonts w:ascii="Times New Roman" w:eastAsia="Times New Roman" w:hAnsi="Times New Roman" w:cs="Times New Roman"/>
                <w:sz w:val="16"/>
                <w:szCs w:val="16"/>
                <w:lang w:eastAsia="ru-RU"/>
              </w:rPr>
            </w:pPr>
          </w:p>
        </w:tc>
        <w:tc>
          <w:tcPr>
            <w:tcW w:w="796"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1409"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20,0</w:t>
            </w:r>
          </w:p>
        </w:tc>
        <w:tc>
          <w:tcPr>
            <w:tcW w:w="955"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1225"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1241" w:type="dxa"/>
            <w:tcBorders>
              <w:top w:val="single" w:sz="4" w:space="0" w:color="auto"/>
              <w:left w:val="nil"/>
              <w:bottom w:val="single" w:sz="4" w:space="0" w:color="auto"/>
              <w:right w:val="single" w:sz="4" w:space="0" w:color="auto"/>
            </w:tcBorders>
            <w:shd w:val="clear" w:color="000000" w:fill="FFFFFF"/>
          </w:tcPr>
          <w:p w:rsidR="0071121F" w:rsidRPr="0071121F" w:rsidRDefault="0071121F" w:rsidP="0071121F">
            <w:pPr>
              <w:widowControl w:val="0"/>
              <w:jc w:val="center"/>
              <w:rPr>
                <w:rFonts w:ascii="Times New Roman" w:eastAsia="Times New Roman" w:hAnsi="Times New Roman" w:cs="Times New Roman"/>
                <w:sz w:val="16"/>
                <w:szCs w:val="16"/>
                <w:lang w:eastAsia="ru-RU"/>
              </w:rPr>
            </w:pPr>
            <w:r w:rsidRPr="0071121F">
              <w:rPr>
                <w:rFonts w:ascii="Times New Roman" w:eastAsia="Times New Roman" w:hAnsi="Times New Roman" w:cs="Times New Roman"/>
                <w:sz w:val="16"/>
                <w:szCs w:val="16"/>
                <w:lang w:eastAsia="ru-RU"/>
              </w:rPr>
              <w:t>-</w:t>
            </w:r>
          </w:p>
        </w:tc>
        <w:tc>
          <w:tcPr>
            <w:tcW w:w="3823" w:type="dxa"/>
            <w:vMerge/>
            <w:tcBorders>
              <w:left w:val="nil"/>
              <w:bottom w:val="single" w:sz="4" w:space="0" w:color="auto"/>
              <w:right w:val="single" w:sz="4" w:space="0" w:color="auto"/>
            </w:tcBorders>
            <w:shd w:val="clear" w:color="000000" w:fill="FFFFFF"/>
          </w:tcPr>
          <w:p w:rsidR="0071121F" w:rsidRPr="0071121F" w:rsidRDefault="0071121F" w:rsidP="0071121F">
            <w:pPr>
              <w:jc w:val="left"/>
              <w:rPr>
                <w:rFonts w:ascii="Times New Roman" w:eastAsia="Times New Roman" w:hAnsi="Times New Roman" w:cs="Times New Roman"/>
                <w:sz w:val="16"/>
                <w:szCs w:val="16"/>
                <w:lang w:eastAsia="ru-RU"/>
              </w:rPr>
            </w:pPr>
          </w:p>
        </w:tc>
        <w:tc>
          <w:tcPr>
            <w:tcW w:w="1269" w:type="dxa"/>
            <w:vMerge/>
            <w:tcBorders>
              <w:left w:val="nil"/>
              <w:bottom w:val="single" w:sz="4" w:space="0" w:color="auto"/>
              <w:right w:val="single" w:sz="4" w:space="0" w:color="auto"/>
            </w:tcBorders>
            <w:shd w:val="clear" w:color="000000" w:fill="FFFFFF"/>
          </w:tcPr>
          <w:p w:rsidR="0071121F" w:rsidRPr="0071121F" w:rsidRDefault="0071121F" w:rsidP="0071121F">
            <w:pPr>
              <w:jc w:val="center"/>
              <w:rPr>
                <w:rFonts w:ascii="Times New Roman" w:eastAsia="Times New Roman" w:hAnsi="Times New Roman" w:cs="Times New Roman"/>
                <w:sz w:val="16"/>
                <w:szCs w:val="16"/>
                <w:lang w:eastAsia="ru-RU"/>
              </w:rPr>
            </w:pPr>
          </w:p>
        </w:tc>
      </w:tr>
    </w:tbl>
    <w:p w:rsidR="0071121F" w:rsidRPr="0071121F" w:rsidRDefault="0071121F" w:rsidP="0071121F">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70143D" w:rsidRDefault="0070143D" w:rsidP="00203D3D">
      <w:pPr>
        <w:jc w:val="left"/>
        <w:rPr>
          <w:rFonts w:ascii="Times New Roman" w:eastAsia="Times New Roman" w:hAnsi="Times New Roman" w:cs="Times New Roman"/>
          <w:sz w:val="16"/>
          <w:szCs w:val="16"/>
          <w:lang w:eastAsia="ru-RU"/>
        </w:rPr>
        <w:sectPr w:rsidR="0070143D" w:rsidSect="0071121F">
          <w:pgSz w:w="16838" w:h="11906" w:orient="landscape"/>
          <w:pgMar w:top="1418" w:right="851" w:bottom="851" w:left="794" w:header="709" w:footer="709" w:gutter="0"/>
          <w:pgNumType w:start="90"/>
          <w:cols w:space="708"/>
          <w:docGrid w:linePitch="360"/>
        </w:sect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tbl>
      <w:tblPr>
        <w:tblpPr w:leftFromText="180" w:rightFromText="180" w:vertAnchor="text" w:horzAnchor="margin" w:tblpY="-72"/>
        <w:tblW w:w="0" w:type="auto"/>
        <w:tblLayout w:type="fixed"/>
        <w:tblCellMar>
          <w:left w:w="0" w:type="dxa"/>
          <w:right w:w="0" w:type="dxa"/>
        </w:tblCellMar>
        <w:tblLook w:val="01E0" w:firstRow="1" w:lastRow="1" w:firstColumn="1" w:lastColumn="1" w:noHBand="0" w:noVBand="0"/>
      </w:tblPr>
      <w:tblGrid>
        <w:gridCol w:w="9606"/>
      </w:tblGrid>
      <w:tr w:rsidR="0070143D" w:rsidRPr="0070143D" w:rsidTr="0070143D">
        <w:tc>
          <w:tcPr>
            <w:tcW w:w="9606" w:type="dxa"/>
          </w:tcPr>
          <w:p w:rsidR="0070143D" w:rsidRPr="0070143D" w:rsidRDefault="0070143D" w:rsidP="0070143D">
            <w:pPr>
              <w:jc w:val="center"/>
              <w:rPr>
                <w:rFonts w:ascii="Times New Roman" w:eastAsia="Times New Roman" w:hAnsi="Times New Roman" w:cs="Times New Roman"/>
                <w:b/>
                <w:sz w:val="16"/>
                <w:szCs w:val="16"/>
                <w:lang w:eastAsia="ru-RU"/>
              </w:rPr>
            </w:pPr>
            <w:r w:rsidRPr="0070143D">
              <w:rPr>
                <w:rFonts w:ascii="Times New Roman" w:eastAsia="Times New Roman" w:hAnsi="Times New Roman" w:cs="Times New Roman"/>
                <w:b/>
                <w:sz w:val="16"/>
                <w:szCs w:val="16"/>
                <w:lang w:eastAsia="ru-RU"/>
              </w:rPr>
              <w:t>АДМИНИСТРАЦИЯ МОКШАНСКОГО РАЙОНА</w:t>
            </w:r>
          </w:p>
        </w:tc>
      </w:tr>
      <w:tr w:rsidR="0070143D" w:rsidRPr="0070143D" w:rsidTr="0070143D">
        <w:trPr>
          <w:trHeight w:hRule="exact" w:val="397"/>
        </w:trPr>
        <w:tc>
          <w:tcPr>
            <w:tcW w:w="9606" w:type="dxa"/>
          </w:tcPr>
          <w:p w:rsidR="0070143D" w:rsidRPr="0070143D" w:rsidRDefault="0070143D" w:rsidP="0070143D">
            <w:pPr>
              <w:jc w:val="center"/>
              <w:rPr>
                <w:rFonts w:ascii="Times New Roman" w:eastAsia="Times New Roman" w:hAnsi="Times New Roman" w:cs="Times New Roman"/>
                <w:b/>
                <w:sz w:val="16"/>
                <w:szCs w:val="16"/>
                <w:lang w:eastAsia="ru-RU"/>
              </w:rPr>
            </w:pPr>
            <w:r w:rsidRPr="0070143D">
              <w:rPr>
                <w:rFonts w:ascii="Times New Roman" w:eastAsia="Times New Roman" w:hAnsi="Times New Roman" w:cs="Times New Roman"/>
                <w:b/>
                <w:sz w:val="16"/>
                <w:szCs w:val="16"/>
                <w:lang w:eastAsia="ru-RU"/>
              </w:rPr>
              <w:t>ПЕНЗЕНСКОЙ ОБЛАСТИ</w:t>
            </w:r>
          </w:p>
          <w:p w:rsidR="0070143D" w:rsidRPr="0070143D" w:rsidRDefault="0070143D" w:rsidP="0070143D">
            <w:pPr>
              <w:jc w:val="center"/>
              <w:rPr>
                <w:rFonts w:ascii="Times New Roman" w:eastAsia="Times New Roman" w:hAnsi="Times New Roman" w:cs="Times New Roman"/>
                <w:b/>
                <w:sz w:val="16"/>
                <w:szCs w:val="16"/>
                <w:lang w:eastAsia="ru-RU"/>
              </w:rPr>
            </w:pPr>
          </w:p>
          <w:p w:rsidR="0070143D" w:rsidRPr="0070143D" w:rsidRDefault="0070143D" w:rsidP="0070143D">
            <w:pPr>
              <w:jc w:val="center"/>
              <w:rPr>
                <w:rFonts w:ascii="Times New Roman" w:eastAsia="Times New Roman" w:hAnsi="Times New Roman" w:cs="Times New Roman"/>
                <w:b/>
                <w:sz w:val="16"/>
                <w:szCs w:val="16"/>
                <w:lang w:eastAsia="ru-RU"/>
              </w:rPr>
            </w:pPr>
          </w:p>
        </w:tc>
      </w:tr>
      <w:tr w:rsidR="0070143D" w:rsidRPr="0070143D" w:rsidTr="0070143D">
        <w:trPr>
          <w:trHeight w:hRule="exact" w:val="792"/>
        </w:trPr>
        <w:tc>
          <w:tcPr>
            <w:tcW w:w="9606" w:type="dxa"/>
            <w:vAlign w:val="center"/>
          </w:tcPr>
          <w:p w:rsidR="0070143D" w:rsidRPr="0070143D" w:rsidRDefault="0070143D" w:rsidP="0070143D">
            <w:pPr>
              <w:keepNext/>
              <w:jc w:val="center"/>
              <w:outlineLvl w:val="2"/>
              <w:rPr>
                <w:rFonts w:ascii="Times New Roman" w:eastAsia="Times New Roman" w:hAnsi="Times New Roman" w:cs="Times New Roman"/>
                <w:b/>
                <w:bCs/>
                <w:sz w:val="16"/>
                <w:szCs w:val="16"/>
                <w:lang w:eastAsia="ru-RU"/>
              </w:rPr>
            </w:pPr>
          </w:p>
          <w:p w:rsidR="0070143D" w:rsidRPr="0070143D" w:rsidRDefault="0070143D" w:rsidP="0070143D">
            <w:pPr>
              <w:keepNext/>
              <w:jc w:val="center"/>
              <w:outlineLvl w:val="2"/>
              <w:rPr>
                <w:rFonts w:ascii="Times New Roman" w:eastAsia="Times New Roman" w:hAnsi="Times New Roman" w:cs="Times New Roman"/>
                <w:b/>
                <w:bCs/>
                <w:sz w:val="16"/>
                <w:szCs w:val="16"/>
                <w:lang w:eastAsia="ru-RU"/>
              </w:rPr>
            </w:pPr>
            <w:r w:rsidRPr="0070143D">
              <w:rPr>
                <w:rFonts w:ascii="Times New Roman" w:eastAsia="Times New Roman" w:hAnsi="Times New Roman" w:cs="Times New Roman"/>
                <w:b/>
                <w:bCs/>
                <w:sz w:val="16"/>
                <w:szCs w:val="16"/>
                <w:lang w:eastAsia="ru-RU"/>
              </w:rPr>
              <w:t>ПОСТАНОВЛЕНИЕ</w:t>
            </w:r>
          </w:p>
        </w:tc>
      </w:tr>
      <w:tr w:rsidR="0070143D" w:rsidRPr="0070143D" w:rsidTr="0070143D">
        <w:trPr>
          <w:trHeight w:hRule="exact" w:val="80"/>
        </w:trPr>
        <w:tc>
          <w:tcPr>
            <w:tcW w:w="9606" w:type="dxa"/>
            <w:vAlign w:val="center"/>
          </w:tcPr>
          <w:p w:rsidR="0070143D" w:rsidRPr="0070143D" w:rsidRDefault="0070143D" w:rsidP="0070143D">
            <w:pPr>
              <w:keepNext/>
              <w:jc w:val="left"/>
              <w:outlineLvl w:val="2"/>
              <w:rPr>
                <w:rFonts w:ascii="Times New Roman" w:eastAsia="Times New Roman" w:hAnsi="Times New Roman" w:cs="Times New Roman"/>
                <w:b/>
                <w:bCs/>
                <w:sz w:val="16"/>
                <w:szCs w:val="16"/>
                <w:lang w:eastAsia="ru-RU"/>
              </w:rPr>
            </w:pPr>
          </w:p>
        </w:tc>
      </w:tr>
    </w:tbl>
    <w:p w:rsidR="0070143D" w:rsidRPr="0070143D" w:rsidRDefault="0070143D" w:rsidP="0070143D">
      <w:pPr>
        <w:jc w:val="left"/>
        <w:rPr>
          <w:rFonts w:ascii="Times New Roman" w:eastAsia="Times New Roman" w:hAnsi="Times New Roman" w:cs="Times New Roman"/>
          <w:vanish/>
          <w:sz w:val="16"/>
          <w:szCs w:val="16"/>
          <w:lang w:eastAsia="ru-RU"/>
        </w:rPr>
      </w:pPr>
    </w:p>
    <w:tbl>
      <w:tblPr>
        <w:tblpPr w:leftFromText="180" w:rightFromText="180" w:vertAnchor="text" w:horzAnchor="margin" w:tblpXSpec="center" w:tblpY="-68"/>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70143D" w:rsidRPr="0070143D" w:rsidTr="0070143D">
        <w:tc>
          <w:tcPr>
            <w:tcW w:w="284" w:type="dxa"/>
            <w:vAlign w:val="bottom"/>
          </w:tcPr>
          <w:p w:rsidR="0070143D" w:rsidRPr="0070143D" w:rsidRDefault="0070143D" w:rsidP="0070143D">
            <w:pPr>
              <w:jc w:val="lef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70143D" w:rsidRPr="0070143D" w:rsidRDefault="0070143D" w:rsidP="0070143D">
            <w:pPr>
              <w:jc w:val="center"/>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13.12.2022</w:t>
            </w:r>
          </w:p>
        </w:tc>
        <w:tc>
          <w:tcPr>
            <w:tcW w:w="397" w:type="dxa"/>
            <w:vAlign w:val="bottom"/>
          </w:tcPr>
          <w:p w:rsidR="0070143D" w:rsidRPr="0070143D" w:rsidRDefault="0070143D" w:rsidP="0070143D">
            <w:pPr>
              <w:jc w:val="center"/>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w:t>
            </w:r>
          </w:p>
        </w:tc>
        <w:tc>
          <w:tcPr>
            <w:tcW w:w="1134" w:type="dxa"/>
            <w:tcBorders>
              <w:bottom w:val="single" w:sz="6" w:space="0" w:color="auto"/>
            </w:tcBorders>
          </w:tcPr>
          <w:p w:rsidR="0070143D" w:rsidRPr="0070143D" w:rsidRDefault="0070143D" w:rsidP="0070143D">
            <w:pPr>
              <w:jc w:val="center"/>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1102</w:t>
            </w:r>
          </w:p>
        </w:tc>
      </w:tr>
      <w:tr w:rsidR="0070143D" w:rsidRPr="0070143D" w:rsidTr="0070143D">
        <w:trPr>
          <w:trHeight w:val="83"/>
        </w:trPr>
        <w:tc>
          <w:tcPr>
            <w:tcW w:w="4650" w:type="dxa"/>
            <w:gridSpan w:val="4"/>
          </w:tcPr>
          <w:p w:rsidR="0070143D" w:rsidRPr="0070143D" w:rsidRDefault="0070143D" w:rsidP="0070143D">
            <w:pPr>
              <w:jc w:val="center"/>
              <w:rPr>
                <w:rFonts w:ascii="Times New Roman" w:eastAsia="Times New Roman" w:hAnsi="Times New Roman" w:cs="Times New Roman"/>
                <w:sz w:val="16"/>
                <w:szCs w:val="16"/>
                <w:lang w:eastAsia="ru-RU"/>
              </w:rPr>
            </w:pPr>
          </w:p>
          <w:p w:rsidR="0070143D" w:rsidRPr="0070143D" w:rsidRDefault="0070143D" w:rsidP="0070143D">
            <w:pPr>
              <w:jc w:val="lef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w:t>
            </w:r>
            <w:proofErr w:type="spellStart"/>
            <w:r w:rsidRPr="0070143D">
              <w:rPr>
                <w:rFonts w:ascii="Times New Roman" w:eastAsia="Times New Roman" w:hAnsi="Times New Roman" w:cs="Times New Roman"/>
                <w:sz w:val="16"/>
                <w:szCs w:val="16"/>
                <w:lang w:eastAsia="ru-RU"/>
              </w:rPr>
              <w:t>р.п</w:t>
            </w:r>
            <w:proofErr w:type="spellEnd"/>
            <w:r w:rsidRPr="0070143D">
              <w:rPr>
                <w:rFonts w:ascii="Times New Roman" w:eastAsia="Times New Roman" w:hAnsi="Times New Roman" w:cs="Times New Roman"/>
                <w:sz w:val="16"/>
                <w:szCs w:val="16"/>
                <w:lang w:eastAsia="ru-RU"/>
              </w:rPr>
              <w:t>. Мокшан</w:t>
            </w:r>
          </w:p>
        </w:tc>
      </w:tr>
    </w:tbl>
    <w:p w:rsidR="0070143D" w:rsidRPr="0070143D" w:rsidRDefault="0070143D" w:rsidP="0070143D">
      <w:pPr>
        <w:autoSpaceDE w:val="0"/>
        <w:autoSpaceDN w:val="0"/>
        <w:adjustRightInd w:val="0"/>
        <w:jc w:val="center"/>
        <w:rPr>
          <w:rFonts w:ascii="Times New Roman" w:eastAsia="Times New Roman" w:hAnsi="Times New Roman" w:cs="Times New Roman"/>
          <w:b/>
          <w:bCs/>
          <w:sz w:val="16"/>
          <w:szCs w:val="16"/>
          <w:lang w:eastAsia="ru-RU"/>
        </w:rPr>
      </w:pPr>
      <w:r w:rsidRPr="0070143D">
        <w:rPr>
          <w:rFonts w:ascii="Times New Roman" w:eastAsia="Times New Roman" w:hAnsi="Times New Roman" w:cs="Times New Roman"/>
          <w:b/>
          <w:bCs/>
          <w:sz w:val="16"/>
          <w:szCs w:val="16"/>
          <w:lang w:eastAsia="ru-RU"/>
        </w:rPr>
        <w:t xml:space="preserve">О признании </w:t>
      </w:r>
      <w:proofErr w:type="gramStart"/>
      <w:r w:rsidRPr="0070143D">
        <w:rPr>
          <w:rFonts w:ascii="Times New Roman" w:eastAsia="Times New Roman" w:hAnsi="Times New Roman" w:cs="Times New Roman"/>
          <w:b/>
          <w:bCs/>
          <w:sz w:val="16"/>
          <w:szCs w:val="16"/>
          <w:lang w:eastAsia="ru-RU"/>
        </w:rPr>
        <w:t>утратившими</w:t>
      </w:r>
      <w:proofErr w:type="gramEnd"/>
      <w:r w:rsidRPr="0070143D">
        <w:rPr>
          <w:rFonts w:ascii="Times New Roman" w:eastAsia="Times New Roman" w:hAnsi="Times New Roman" w:cs="Times New Roman"/>
          <w:b/>
          <w:bCs/>
          <w:sz w:val="16"/>
          <w:szCs w:val="16"/>
          <w:lang w:eastAsia="ru-RU"/>
        </w:rPr>
        <w:t xml:space="preserve"> силу некоторых постановлений администрации Мокшанского района Пензенской области</w:t>
      </w:r>
    </w:p>
    <w:p w:rsidR="0070143D" w:rsidRPr="0070143D" w:rsidRDefault="0070143D" w:rsidP="0070143D">
      <w:pPr>
        <w:autoSpaceDE w:val="0"/>
        <w:autoSpaceDN w:val="0"/>
        <w:adjustRightInd w:val="0"/>
        <w:ind w:firstLine="426"/>
        <w:jc w:val="center"/>
        <w:rPr>
          <w:rFonts w:ascii="Times New Roman" w:eastAsia="Times New Roman" w:hAnsi="Times New Roman" w:cs="Times New Roman"/>
          <w:b/>
          <w:bCs/>
          <w:sz w:val="16"/>
          <w:szCs w:val="16"/>
          <w:lang w:eastAsia="ru-RU"/>
        </w:rPr>
      </w:pPr>
      <w:r w:rsidRPr="0070143D">
        <w:rPr>
          <w:rFonts w:ascii="Times New Roman" w:eastAsia="Times New Roman" w:hAnsi="Times New Roman" w:cs="Times New Roman"/>
          <w:b/>
          <w:bCs/>
          <w:sz w:val="16"/>
          <w:szCs w:val="16"/>
          <w:lang w:eastAsia="ru-RU"/>
        </w:rPr>
        <w:t xml:space="preserve"> </w:t>
      </w:r>
    </w:p>
    <w:p w:rsidR="0070143D" w:rsidRPr="0070143D" w:rsidRDefault="0070143D" w:rsidP="0070143D">
      <w:pPr>
        <w:autoSpaceDE w:val="0"/>
        <w:autoSpaceDN w:val="0"/>
        <w:adjustRightInd w:val="0"/>
        <w:ind w:firstLine="426"/>
        <w:rPr>
          <w:rFonts w:ascii="Times New Roman" w:eastAsia="Times New Roman" w:hAnsi="Times New Roman" w:cs="Times New Roman"/>
          <w:bCs/>
          <w:sz w:val="16"/>
          <w:szCs w:val="16"/>
          <w:lang w:eastAsia="ru-RU"/>
        </w:rPr>
      </w:pPr>
      <w:r w:rsidRPr="0070143D">
        <w:rPr>
          <w:rFonts w:ascii="Times New Roman" w:eastAsia="Times New Roman" w:hAnsi="Times New Roman" w:cs="Times New Roman"/>
          <w:bCs/>
          <w:sz w:val="16"/>
          <w:szCs w:val="16"/>
          <w:lang w:eastAsia="ru-RU"/>
        </w:rPr>
        <w:t>В целях проведения нормативно-правовых актов с действующим законодательством, руководствуясь Уставом Мокшанского района,</w:t>
      </w:r>
    </w:p>
    <w:p w:rsidR="0070143D" w:rsidRPr="0070143D" w:rsidRDefault="0070143D" w:rsidP="0070143D">
      <w:pPr>
        <w:autoSpaceDE w:val="0"/>
        <w:autoSpaceDN w:val="0"/>
        <w:adjustRightInd w:val="0"/>
        <w:ind w:firstLine="426"/>
        <w:rPr>
          <w:rFonts w:ascii="Times New Roman" w:eastAsia="Times New Roman" w:hAnsi="Times New Roman" w:cs="Times New Roman"/>
          <w:bCs/>
          <w:sz w:val="16"/>
          <w:szCs w:val="16"/>
          <w:lang w:eastAsia="ru-RU"/>
        </w:rPr>
      </w:pPr>
    </w:p>
    <w:p w:rsidR="0070143D" w:rsidRPr="0070143D" w:rsidRDefault="0070143D" w:rsidP="0070143D">
      <w:pPr>
        <w:autoSpaceDE w:val="0"/>
        <w:autoSpaceDN w:val="0"/>
        <w:adjustRightInd w:val="0"/>
        <w:ind w:firstLine="426"/>
        <w:jc w:val="center"/>
        <w:rPr>
          <w:rFonts w:ascii="Times New Roman" w:eastAsia="Times New Roman" w:hAnsi="Times New Roman" w:cs="Times New Roman"/>
          <w:b/>
          <w:bCs/>
          <w:sz w:val="16"/>
          <w:szCs w:val="16"/>
          <w:lang w:eastAsia="ru-RU"/>
        </w:rPr>
      </w:pPr>
      <w:r w:rsidRPr="0070143D">
        <w:rPr>
          <w:rFonts w:ascii="Times New Roman" w:eastAsia="Times New Roman" w:hAnsi="Times New Roman" w:cs="Times New Roman"/>
          <w:b/>
          <w:bCs/>
          <w:sz w:val="16"/>
          <w:szCs w:val="16"/>
          <w:lang w:eastAsia="ru-RU"/>
        </w:rPr>
        <w:t>администрация Мокшанского района постановляет:</w:t>
      </w:r>
    </w:p>
    <w:p w:rsidR="008E7A85" w:rsidRDefault="008E7A85" w:rsidP="00203D3D">
      <w:pPr>
        <w:jc w:val="left"/>
        <w:rPr>
          <w:rFonts w:ascii="Times New Roman" w:eastAsia="Times New Roman" w:hAnsi="Times New Roman" w:cs="Times New Roman"/>
          <w:sz w:val="16"/>
          <w:szCs w:val="16"/>
          <w:lang w:eastAsia="ru-RU"/>
        </w:rPr>
      </w:pPr>
    </w:p>
    <w:p w:rsidR="0070143D" w:rsidRPr="004674E7" w:rsidRDefault="0070143D" w:rsidP="0070143D">
      <w:pPr>
        <w:pStyle w:val="aff2"/>
        <w:numPr>
          <w:ilvl w:val="0"/>
          <w:numId w:val="27"/>
        </w:numPr>
        <w:tabs>
          <w:tab w:val="left" w:pos="851"/>
        </w:tabs>
        <w:suppressAutoHyphens w:val="0"/>
        <w:autoSpaceDE w:val="0"/>
        <w:adjustRightInd w:val="0"/>
        <w:ind w:left="0" w:firstLine="567"/>
        <w:contextualSpacing/>
        <w:jc w:val="both"/>
        <w:textAlignment w:val="auto"/>
        <w:rPr>
          <w:bCs/>
          <w:sz w:val="16"/>
          <w:szCs w:val="16"/>
        </w:rPr>
      </w:pPr>
      <w:r w:rsidRPr="004674E7">
        <w:rPr>
          <w:bCs/>
          <w:sz w:val="16"/>
          <w:szCs w:val="16"/>
        </w:rPr>
        <w:t>Признать утратившими силу  следующие постановления администрации Мокшанского района Пензенской области:</w:t>
      </w:r>
    </w:p>
    <w:p w:rsidR="0070143D" w:rsidRPr="004674E7" w:rsidRDefault="0070143D" w:rsidP="0070143D">
      <w:pPr>
        <w:pStyle w:val="aff2"/>
        <w:autoSpaceDE w:val="0"/>
        <w:adjustRightInd w:val="0"/>
        <w:ind w:left="0" w:firstLine="567"/>
        <w:jc w:val="both"/>
        <w:rPr>
          <w:sz w:val="16"/>
          <w:szCs w:val="16"/>
        </w:rPr>
      </w:pPr>
      <w:r w:rsidRPr="004674E7">
        <w:rPr>
          <w:sz w:val="16"/>
          <w:szCs w:val="16"/>
        </w:rPr>
        <w:t>- от 19.03.2016  № 173  «Об утверждении административного регламента по предоставлению муниципальной услуги «Оказание консультационной и организационной поддержки субъектам малого предпринимательства»;</w:t>
      </w:r>
    </w:p>
    <w:p w:rsidR="0070143D" w:rsidRPr="004674E7" w:rsidRDefault="0070143D" w:rsidP="0070143D">
      <w:pPr>
        <w:pStyle w:val="aff2"/>
        <w:autoSpaceDE w:val="0"/>
        <w:adjustRightInd w:val="0"/>
        <w:ind w:left="0" w:firstLine="567"/>
        <w:jc w:val="both"/>
        <w:rPr>
          <w:sz w:val="16"/>
          <w:szCs w:val="16"/>
        </w:rPr>
      </w:pPr>
      <w:r w:rsidRPr="004674E7">
        <w:rPr>
          <w:sz w:val="16"/>
          <w:szCs w:val="16"/>
        </w:rPr>
        <w:t>- от 31.05.2018 № 452 «О внесении изменений в  административный регламент по предоставлению муниципальной услуги «Оказание консультационной и организационной поддержки субъектам малого предпринимательства»;</w:t>
      </w:r>
    </w:p>
    <w:p w:rsidR="0070143D" w:rsidRPr="004674E7" w:rsidRDefault="0070143D" w:rsidP="0070143D">
      <w:pPr>
        <w:pStyle w:val="aff2"/>
        <w:autoSpaceDE w:val="0"/>
        <w:adjustRightInd w:val="0"/>
        <w:ind w:left="0" w:firstLine="567"/>
        <w:jc w:val="both"/>
        <w:rPr>
          <w:sz w:val="16"/>
          <w:szCs w:val="16"/>
        </w:rPr>
      </w:pPr>
      <w:r w:rsidRPr="004674E7">
        <w:rPr>
          <w:sz w:val="16"/>
          <w:szCs w:val="16"/>
        </w:rPr>
        <w:t>- от 09.01.2019  № 10 «О внесении изменений в  административный регламент по предоставлению муниципальной услуги «Оказание консультационной и организационной поддержки субъектам малого предпринимательства».</w:t>
      </w:r>
    </w:p>
    <w:p w:rsidR="0070143D" w:rsidRPr="004674E7" w:rsidRDefault="0070143D" w:rsidP="0070143D">
      <w:pPr>
        <w:autoSpaceDE w:val="0"/>
        <w:autoSpaceDN w:val="0"/>
        <w:adjustRightInd w:val="0"/>
        <w:ind w:firstLine="567"/>
        <w:rPr>
          <w:rFonts w:ascii="Times New Roman" w:eastAsia="Times New Roman" w:hAnsi="Times New Roman" w:cs="Times New Roman"/>
          <w:bCs/>
          <w:sz w:val="16"/>
          <w:szCs w:val="16"/>
          <w:lang w:eastAsia="ru-RU"/>
        </w:rPr>
      </w:pPr>
      <w:r w:rsidRPr="004674E7">
        <w:rPr>
          <w:rFonts w:ascii="Times New Roman" w:eastAsia="Times New Roman" w:hAnsi="Times New Roman" w:cs="Times New Roman"/>
          <w:bCs/>
          <w:sz w:val="16"/>
          <w:szCs w:val="16"/>
          <w:lang w:eastAsia="ru-RU"/>
        </w:rPr>
        <w:t xml:space="preserve">  2.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на официальном сайте администрации Мокшанского района в информационно-телекоммуникационной сети «Интернет». </w:t>
      </w:r>
    </w:p>
    <w:p w:rsidR="0070143D" w:rsidRPr="004674E7" w:rsidRDefault="0070143D" w:rsidP="0070143D">
      <w:pPr>
        <w:autoSpaceDE w:val="0"/>
        <w:autoSpaceDN w:val="0"/>
        <w:adjustRightInd w:val="0"/>
        <w:ind w:firstLine="567"/>
        <w:rPr>
          <w:rFonts w:ascii="Times New Roman" w:eastAsia="Times New Roman" w:hAnsi="Times New Roman" w:cs="Times New Roman"/>
          <w:bCs/>
          <w:sz w:val="16"/>
          <w:szCs w:val="16"/>
          <w:lang w:eastAsia="ru-RU"/>
        </w:rPr>
      </w:pPr>
      <w:r w:rsidRPr="004674E7">
        <w:rPr>
          <w:rFonts w:ascii="Times New Roman" w:eastAsia="Times New Roman" w:hAnsi="Times New Roman" w:cs="Times New Roman"/>
          <w:bCs/>
          <w:sz w:val="16"/>
          <w:szCs w:val="16"/>
          <w:lang w:eastAsia="ru-RU"/>
        </w:rPr>
        <w:t xml:space="preserve"> 3. Настоящее постановление вступает в силу на следующий день после его опубликования.</w:t>
      </w:r>
    </w:p>
    <w:p w:rsidR="0070143D" w:rsidRPr="004674E7" w:rsidRDefault="0070143D" w:rsidP="0070143D">
      <w:pPr>
        <w:autoSpaceDE w:val="0"/>
        <w:autoSpaceDN w:val="0"/>
        <w:adjustRightInd w:val="0"/>
        <w:ind w:firstLine="567"/>
        <w:rPr>
          <w:rFonts w:ascii="Times New Roman" w:eastAsia="Times New Roman" w:hAnsi="Times New Roman" w:cs="Times New Roman"/>
          <w:bCs/>
          <w:sz w:val="16"/>
          <w:szCs w:val="16"/>
          <w:lang w:eastAsia="ru-RU"/>
        </w:rPr>
      </w:pPr>
      <w:r w:rsidRPr="004674E7">
        <w:rPr>
          <w:rFonts w:ascii="Times New Roman" w:eastAsia="Times New Roman" w:hAnsi="Times New Roman" w:cs="Times New Roman"/>
          <w:bCs/>
          <w:sz w:val="16"/>
          <w:szCs w:val="16"/>
          <w:lang w:eastAsia="ru-RU"/>
        </w:rPr>
        <w:t xml:space="preserve"> 4. </w:t>
      </w:r>
      <w:proofErr w:type="gramStart"/>
      <w:r w:rsidRPr="004674E7">
        <w:rPr>
          <w:rFonts w:ascii="Times New Roman" w:eastAsia="Times New Roman" w:hAnsi="Times New Roman" w:cs="Times New Roman"/>
          <w:bCs/>
          <w:sz w:val="16"/>
          <w:szCs w:val="16"/>
          <w:lang w:eastAsia="ru-RU"/>
        </w:rPr>
        <w:t>Контроль за</w:t>
      </w:r>
      <w:proofErr w:type="gramEnd"/>
      <w:r w:rsidRPr="004674E7">
        <w:rPr>
          <w:rFonts w:ascii="Times New Roman" w:eastAsia="Times New Roman" w:hAnsi="Times New Roman" w:cs="Times New Roman"/>
          <w:bCs/>
          <w:sz w:val="16"/>
          <w:szCs w:val="16"/>
          <w:lang w:eastAsia="ru-RU"/>
        </w:rPr>
        <w:t xml:space="preserve"> выполнением настоящего постановления возложить на заместителя главы администрации Мокшанского района </w:t>
      </w:r>
      <w:proofErr w:type="spellStart"/>
      <w:r w:rsidRPr="004674E7">
        <w:rPr>
          <w:rFonts w:ascii="Times New Roman" w:eastAsia="Times New Roman" w:hAnsi="Times New Roman" w:cs="Times New Roman"/>
          <w:bCs/>
          <w:sz w:val="16"/>
          <w:szCs w:val="16"/>
          <w:lang w:eastAsia="ru-RU"/>
        </w:rPr>
        <w:t>Жучкину</w:t>
      </w:r>
      <w:proofErr w:type="spellEnd"/>
      <w:r w:rsidRPr="004674E7">
        <w:rPr>
          <w:rFonts w:ascii="Times New Roman" w:eastAsia="Times New Roman" w:hAnsi="Times New Roman" w:cs="Times New Roman"/>
          <w:bCs/>
          <w:sz w:val="16"/>
          <w:szCs w:val="16"/>
          <w:lang w:eastAsia="ru-RU"/>
        </w:rPr>
        <w:t xml:space="preserve"> Е.В.</w:t>
      </w:r>
    </w:p>
    <w:p w:rsidR="0070143D" w:rsidRPr="004674E7" w:rsidRDefault="0070143D" w:rsidP="0070143D">
      <w:pPr>
        <w:autoSpaceDE w:val="0"/>
        <w:autoSpaceDN w:val="0"/>
        <w:adjustRightInd w:val="0"/>
        <w:ind w:left="-180" w:firstLine="709"/>
        <w:rPr>
          <w:rFonts w:ascii="Times New Roman" w:eastAsia="Times New Roman" w:hAnsi="Times New Roman" w:cs="Times New Roman"/>
          <w:b/>
          <w:sz w:val="16"/>
          <w:szCs w:val="16"/>
          <w:lang w:eastAsia="ru-RU"/>
        </w:rPr>
      </w:pPr>
    </w:p>
    <w:p w:rsidR="0070143D" w:rsidRPr="004674E7" w:rsidRDefault="0070143D" w:rsidP="0070143D">
      <w:pPr>
        <w:rPr>
          <w:rFonts w:ascii="Times New Roman" w:eastAsia="Times New Roman" w:hAnsi="Times New Roman" w:cs="Times New Roman"/>
          <w:b/>
          <w:sz w:val="16"/>
          <w:szCs w:val="16"/>
          <w:lang w:eastAsia="ru-RU"/>
        </w:rPr>
      </w:pPr>
      <w:r w:rsidRPr="004674E7">
        <w:rPr>
          <w:rFonts w:ascii="Times New Roman" w:eastAsia="Times New Roman" w:hAnsi="Times New Roman" w:cs="Times New Roman"/>
          <w:b/>
          <w:sz w:val="16"/>
          <w:szCs w:val="16"/>
          <w:lang w:eastAsia="ru-RU"/>
        </w:rPr>
        <w:t xml:space="preserve"> Глава Мокшанского района                                                             </w:t>
      </w:r>
      <w:proofErr w:type="spellStart"/>
      <w:r w:rsidRPr="004674E7">
        <w:rPr>
          <w:rFonts w:ascii="Times New Roman" w:eastAsia="Times New Roman" w:hAnsi="Times New Roman" w:cs="Times New Roman"/>
          <w:b/>
          <w:sz w:val="16"/>
          <w:szCs w:val="16"/>
          <w:lang w:eastAsia="ru-RU"/>
        </w:rPr>
        <w:t>Н.Н.Тихомиров</w:t>
      </w:r>
      <w:proofErr w:type="spellEnd"/>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tbl>
      <w:tblPr>
        <w:tblpPr w:leftFromText="180" w:rightFromText="180" w:vertAnchor="text" w:horzAnchor="margin" w:tblpY="132"/>
        <w:tblW w:w="0" w:type="auto"/>
        <w:tblLayout w:type="fixed"/>
        <w:tblCellMar>
          <w:left w:w="0" w:type="dxa"/>
          <w:right w:w="0" w:type="dxa"/>
        </w:tblCellMar>
        <w:tblLook w:val="01E0" w:firstRow="1" w:lastRow="1" w:firstColumn="1" w:lastColumn="1" w:noHBand="0" w:noVBand="0"/>
      </w:tblPr>
      <w:tblGrid>
        <w:gridCol w:w="9606"/>
      </w:tblGrid>
      <w:tr w:rsidR="0070143D" w:rsidRPr="0070143D" w:rsidTr="0070143D">
        <w:tc>
          <w:tcPr>
            <w:tcW w:w="9606" w:type="dxa"/>
          </w:tcPr>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Pr="00F25A77" w:rsidRDefault="00F25A77" w:rsidP="00F25A77">
            <w:pPr>
              <w:spacing w:after="200" w:line="276" w:lineRule="auto"/>
              <w:jc w:val="center"/>
              <w:rPr>
                <w:b/>
                <w:sz w:val="16"/>
                <w:szCs w:val="16"/>
              </w:rPr>
            </w:pPr>
            <w:r w:rsidRPr="00F25A77">
              <w:rPr>
                <w:b/>
                <w:sz w:val="16"/>
                <w:szCs w:val="16"/>
              </w:rPr>
              <w:t>Извещение о состоявшихся публичных слушаниях</w:t>
            </w:r>
          </w:p>
          <w:p w:rsidR="00F25A77" w:rsidRPr="00F25A77" w:rsidRDefault="00F25A77" w:rsidP="00F25A77">
            <w:pPr>
              <w:spacing w:line="276" w:lineRule="auto"/>
              <w:ind w:firstLine="567"/>
              <w:rPr>
                <w:sz w:val="16"/>
                <w:szCs w:val="16"/>
              </w:rPr>
            </w:pPr>
            <w:proofErr w:type="gramStart"/>
            <w:r w:rsidRPr="00F25A77">
              <w:rPr>
                <w:sz w:val="16"/>
                <w:szCs w:val="16"/>
              </w:rPr>
              <w:t>08 декабря 2022 года в 15.30 в зале заседаний администрации Мокшанского района состоялись публичные слушания по проекту решения Собрания представителей Мокшанского района Пензенской области «О принятии в первом чтении проекта решения Собрания представителей Мокшанского района «О бюджете Мокшанского района Пензенской области на 2023 год и на плановый период 2024 и 2025 годов».</w:t>
            </w:r>
            <w:proofErr w:type="gramEnd"/>
          </w:p>
          <w:p w:rsidR="00F25A77" w:rsidRPr="00F25A77" w:rsidRDefault="00F25A77" w:rsidP="00F25A77">
            <w:pPr>
              <w:spacing w:line="276" w:lineRule="auto"/>
              <w:ind w:firstLine="567"/>
              <w:rPr>
                <w:sz w:val="16"/>
                <w:szCs w:val="16"/>
              </w:rPr>
            </w:pPr>
            <w:r w:rsidRPr="00F25A77">
              <w:rPr>
                <w:sz w:val="16"/>
                <w:szCs w:val="16"/>
              </w:rPr>
              <w:t>На публичных слушаниях принято решение одобрить проект решения Собрания представителей Мокшанского района Пензенской области «О принятии в первом чтении проекта решения Собрания представителей Мокшанского района «О бюджете Мокшанского района Пензенской области на 2023 год и на плановый период 2024 и 2025 годов».</w:t>
            </w:r>
          </w:p>
          <w:p w:rsidR="00F25A77" w:rsidRPr="00F25A77" w:rsidRDefault="00F25A77" w:rsidP="00F25A77">
            <w:pPr>
              <w:spacing w:line="276" w:lineRule="auto"/>
              <w:ind w:firstLine="567"/>
              <w:jc w:val="left"/>
              <w:rPr>
                <w:sz w:val="16"/>
                <w:szCs w:val="16"/>
              </w:rPr>
            </w:pPr>
          </w:p>
          <w:p w:rsidR="00F25A77" w:rsidRPr="00F25A77" w:rsidRDefault="00F25A77" w:rsidP="00F25A77">
            <w:pPr>
              <w:spacing w:line="276" w:lineRule="auto"/>
              <w:ind w:firstLine="567"/>
              <w:jc w:val="left"/>
              <w:rPr>
                <w:sz w:val="16"/>
                <w:szCs w:val="16"/>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r>
              <w:rPr>
                <w:rFonts w:ascii="Times New Roman" w:eastAsia="Times New Roman" w:hAnsi="Times New Roman" w:cs="Times New Roman"/>
                <w:b/>
                <w:noProof/>
                <w:sz w:val="16"/>
                <w:szCs w:val="16"/>
                <w:lang w:eastAsia="ru-RU"/>
              </w:rPr>
              <w:drawing>
                <wp:inline distT="0" distB="0" distL="0" distR="0">
                  <wp:extent cx="6065520" cy="83515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65520" cy="8351520"/>
                          </a:xfrm>
                          <a:prstGeom prst="rect">
                            <a:avLst/>
                          </a:prstGeom>
                          <a:noFill/>
                          <a:ln>
                            <a:noFill/>
                          </a:ln>
                        </pic:spPr>
                      </pic:pic>
                    </a:graphicData>
                  </a:graphic>
                </wp:inline>
              </w:drawing>
            </w: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F25A77" w:rsidRDefault="00F25A77" w:rsidP="0070143D">
            <w:pPr>
              <w:keepNext/>
              <w:jc w:val="center"/>
              <w:outlineLvl w:val="2"/>
              <w:rPr>
                <w:rFonts w:ascii="Times New Roman" w:eastAsia="Times New Roman" w:hAnsi="Times New Roman" w:cs="Times New Roman"/>
                <w:b/>
                <w:sz w:val="16"/>
                <w:szCs w:val="16"/>
                <w:lang w:eastAsia="ru-RU"/>
              </w:rPr>
            </w:pPr>
          </w:p>
          <w:p w:rsidR="0070143D" w:rsidRPr="0070143D" w:rsidRDefault="0070143D" w:rsidP="0070143D">
            <w:pPr>
              <w:keepNext/>
              <w:jc w:val="center"/>
              <w:outlineLvl w:val="2"/>
              <w:rPr>
                <w:rFonts w:ascii="Times New Roman" w:eastAsia="Times New Roman" w:hAnsi="Times New Roman" w:cs="Times New Roman"/>
                <w:b/>
                <w:sz w:val="16"/>
                <w:szCs w:val="16"/>
                <w:lang w:eastAsia="ru-RU"/>
              </w:rPr>
            </w:pPr>
            <w:r w:rsidRPr="0070143D">
              <w:rPr>
                <w:rFonts w:ascii="Times New Roman" w:eastAsia="Times New Roman" w:hAnsi="Times New Roman" w:cs="Times New Roman"/>
                <w:b/>
                <w:sz w:val="16"/>
                <w:szCs w:val="16"/>
                <w:lang w:eastAsia="ru-RU"/>
              </w:rPr>
              <w:t xml:space="preserve">АДМИНИСТРАЦИЯ МОКШАНСКОГО РАЙОНА </w:t>
            </w:r>
          </w:p>
        </w:tc>
      </w:tr>
      <w:tr w:rsidR="0070143D" w:rsidRPr="0070143D" w:rsidTr="00F25A77">
        <w:trPr>
          <w:trHeight w:hRule="exact" w:val="335"/>
        </w:trPr>
        <w:tc>
          <w:tcPr>
            <w:tcW w:w="9606" w:type="dxa"/>
            <w:vAlign w:val="center"/>
          </w:tcPr>
          <w:p w:rsidR="0070143D" w:rsidRPr="0070143D" w:rsidRDefault="0070143D" w:rsidP="0070143D">
            <w:pPr>
              <w:keepNext/>
              <w:jc w:val="center"/>
              <w:outlineLvl w:val="2"/>
              <w:rPr>
                <w:rFonts w:ascii="Times New Roman" w:eastAsia="Times New Roman" w:hAnsi="Times New Roman" w:cs="Times New Roman"/>
                <w:b/>
                <w:sz w:val="16"/>
                <w:szCs w:val="16"/>
                <w:lang w:eastAsia="ru-RU"/>
              </w:rPr>
            </w:pPr>
            <w:r w:rsidRPr="0070143D">
              <w:rPr>
                <w:rFonts w:ascii="Times New Roman" w:eastAsia="Times New Roman" w:hAnsi="Times New Roman" w:cs="Times New Roman"/>
                <w:b/>
                <w:sz w:val="16"/>
                <w:szCs w:val="16"/>
                <w:lang w:eastAsia="ru-RU"/>
              </w:rPr>
              <w:lastRenderedPageBreak/>
              <w:t xml:space="preserve">  ПЕНЗЕНСКОЙ ОБЛАСТИ</w:t>
            </w:r>
          </w:p>
        </w:tc>
      </w:tr>
      <w:tr w:rsidR="0070143D" w:rsidRPr="0070143D" w:rsidTr="0070143D">
        <w:trPr>
          <w:trHeight w:val="294"/>
        </w:trPr>
        <w:tc>
          <w:tcPr>
            <w:tcW w:w="9606" w:type="dxa"/>
          </w:tcPr>
          <w:p w:rsidR="0070143D" w:rsidRPr="0070143D" w:rsidRDefault="0070143D" w:rsidP="0070143D">
            <w:pPr>
              <w:keepNext/>
              <w:jc w:val="center"/>
              <w:outlineLvl w:val="2"/>
              <w:rPr>
                <w:rFonts w:ascii="Times New Roman" w:eastAsia="Times New Roman" w:hAnsi="Times New Roman" w:cs="Times New Roman"/>
                <w:b/>
                <w:sz w:val="16"/>
                <w:szCs w:val="16"/>
                <w:lang w:eastAsia="ru-RU"/>
              </w:rPr>
            </w:pPr>
          </w:p>
        </w:tc>
      </w:tr>
      <w:tr w:rsidR="0070143D" w:rsidRPr="0070143D" w:rsidTr="0070143D">
        <w:trPr>
          <w:trHeight w:hRule="exact" w:val="542"/>
        </w:trPr>
        <w:tc>
          <w:tcPr>
            <w:tcW w:w="9606" w:type="dxa"/>
            <w:vAlign w:val="center"/>
          </w:tcPr>
          <w:p w:rsidR="0070143D" w:rsidRPr="0070143D" w:rsidRDefault="0070143D" w:rsidP="0070143D">
            <w:pPr>
              <w:keepNext/>
              <w:jc w:val="center"/>
              <w:outlineLvl w:val="2"/>
              <w:rPr>
                <w:rFonts w:ascii="Times New Roman" w:eastAsia="Times New Roman" w:hAnsi="Times New Roman" w:cs="Times New Roman"/>
                <w:b/>
                <w:sz w:val="16"/>
                <w:szCs w:val="16"/>
                <w:lang w:eastAsia="ru-RU"/>
              </w:rPr>
            </w:pPr>
            <w:r w:rsidRPr="0070143D">
              <w:rPr>
                <w:rFonts w:ascii="Times New Roman" w:eastAsia="Times New Roman" w:hAnsi="Times New Roman" w:cs="Times New Roman"/>
                <w:b/>
                <w:sz w:val="16"/>
                <w:szCs w:val="16"/>
                <w:lang w:eastAsia="ru-RU"/>
              </w:rPr>
              <w:t>ПОСТАНОВЛЕНИЕ</w:t>
            </w:r>
          </w:p>
        </w:tc>
      </w:tr>
      <w:tr w:rsidR="0070143D" w:rsidRPr="0070143D" w:rsidTr="0070143D">
        <w:trPr>
          <w:trHeight w:hRule="exact" w:val="212"/>
        </w:trPr>
        <w:tc>
          <w:tcPr>
            <w:tcW w:w="9606" w:type="dxa"/>
            <w:vAlign w:val="center"/>
          </w:tcPr>
          <w:p w:rsidR="0070143D" w:rsidRPr="0070143D" w:rsidRDefault="0070143D" w:rsidP="0070143D">
            <w:pPr>
              <w:keepNext/>
              <w:jc w:val="center"/>
              <w:outlineLvl w:val="2"/>
              <w:rPr>
                <w:rFonts w:ascii="Times New Roman" w:eastAsia="Times New Roman" w:hAnsi="Times New Roman" w:cs="Times New Roman"/>
                <w:b/>
                <w:sz w:val="16"/>
                <w:szCs w:val="16"/>
                <w:lang w:eastAsia="ru-RU"/>
              </w:rPr>
            </w:pPr>
          </w:p>
        </w:tc>
      </w:tr>
    </w:tbl>
    <w:p w:rsidR="0070143D" w:rsidRPr="0070143D" w:rsidRDefault="0070143D" w:rsidP="0070143D">
      <w:pPr>
        <w:spacing w:line="192" w:lineRule="auto"/>
        <w:rPr>
          <w:rFonts w:ascii="Times New Roman" w:eastAsia="Times New Roman" w:hAnsi="Times New Roman" w:cs="Times New Roman"/>
          <w:sz w:val="16"/>
          <w:szCs w:val="16"/>
          <w:lang w:eastAsia="ru-RU"/>
        </w:rPr>
      </w:pPr>
    </w:p>
    <w:tbl>
      <w:tblPr>
        <w:tblpPr w:leftFromText="180" w:rightFromText="180" w:vertAnchor="text" w:horzAnchor="margin" w:tblpXSpec="center" w:tblpY="-53"/>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70143D" w:rsidRPr="0070143D" w:rsidTr="0070143D">
        <w:tc>
          <w:tcPr>
            <w:tcW w:w="284" w:type="dxa"/>
            <w:vAlign w:val="bottom"/>
          </w:tcPr>
          <w:p w:rsidR="0070143D" w:rsidRPr="0070143D" w:rsidRDefault="0070143D" w:rsidP="0070143D">
            <w:pPr>
              <w:jc w:val="lef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70143D" w:rsidRPr="0070143D" w:rsidRDefault="0070143D" w:rsidP="0070143D">
            <w:pPr>
              <w:jc w:val="center"/>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13.12.2022</w:t>
            </w:r>
          </w:p>
        </w:tc>
        <w:tc>
          <w:tcPr>
            <w:tcW w:w="397" w:type="dxa"/>
            <w:vAlign w:val="bottom"/>
          </w:tcPr>
          <w:p w:rsidR="0070143D" w:rsidRPr="0070143D" w:rsidRDefault="0070143D" w:rsidP="0070143D">
            <w:pPr>
              <w:jc w:val="center"/>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w:t>
            </w:r>
          </w:p>
        </w:tc>
        <w:tc>
          <w:tcPr>
            <w:tcW w:w="1134" w:type="dxa"/>
            <w:tcBorders>
              <w:bottom w:val="single" w:sz="6" w:space="0" w:color="auto"/>
            </w:tcBorders>
          </w:tcPr>
          <w:p w:rsidR="0070143D" w:rsidRPr="0070143D" w:rsidRDefault="0070143D" w:rsidP="0070143D">
            <w:pPr>
              <w:jc w:val="center"/>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1103</w:t>
            </w:r>
          </w:p>
        </w:tc>
      </w:tr>
      <w:tr w:rsidR="0070143D" w:rsidRPr="0070143D" w:rsidTr="0070143D">
        <w:tc>
          <w:tcPr>
            <w:tcW w:w="4650" w:type="dxa"/>
            <w:gridSpan w:val="4"/>
          </w:tcPr>
          <w:p w:rsidR="0070143D" w:rsidRPr="0070143D" w:rsidRDefault="0070143D" w:rsidP="0070143D">
            <w:pPr>
              <w:jc w:val="center"/>
              <w:rPr>
                <w:rFonts w:ascii="Times New Roman" w:eastAsia="Times New Roman" w:hAnsi="Times New Roman" w:cs="Times New Roman"/>
                <w:sz w:val="16"/>
                <w:szCs w:val="16"/>
                <w:lang w:eastAsia="ru-RU"/>
              </w:rPr>
            </w:pPr>
            <w:proofErr w:type="spellStart"/>
            <w:r w:rsidRPr="0070143D">
              <w:rPr>
                <w:rFonts w:ascii="Times New Roman" w:eastAsia="Times New Roman" w:hAnsi="Times New Roman" w:cs="Times New Roman"/>
                <w:sz w:val="16"/>
                <w:szCs w:val="16"/>
                <w:lang w:eastAsia="ru-RU"/>
              </w:rPr>
              <w:t>р.п</w:t>
            </w:r>
            <w:proofErr w:type="spellEnd"/>
            <w:r w:rsidRPr="0070143D">
              <w:rPr>
                <w:rFonts w:ascii="Times New Roman" w:eastAsia="Times New Roman" w:hAnsi="Times New Roman" w:cs="Times New Roman"/>
                <w:sz w:val="16"/>
                <w:szCs w:val="16"/>
                <w:lang w:eastAsia="ru-RU"/>
              </w:rPr>
              <w:t>. Мокшан</w:t>
            </w:r>
          </w:p>
        </w:tc>
      </w:tr>
    </w:tbl>
    <w:p w:rsidR="0070143D" w:rsidRPr="0070143D" w:rsidRDefault="0070143D" w:rsidP="0070143D">
      <w:pPr>
        <w:widowControl w:val="0"/>
        <w:shd w:val="clear" w:color="auto" w:fill="FFFFFF"/>
        <w:jc w:val="center"/>
        <w:rPr>
          <w:rFonts w:ascii="Times New Roman" w:eastAsia="Times New Roman" w:hAnsi="Times New Roman" w:cs="Times New Roman"/>
          <w:b/>
          <w:sz w:val="16"/>
          <w:szCs w:val="16"/>
          <w:lang w:eastAsia="ru-RU"/>
        </w:rPr>
      </w:pPr>
      <w:r w:rsidRPr="0070143D">
        <w:rPr>
          <w:rFonts w:ascii="Times New Roman" w:eastAsia="Times New Roman" w:hAnsi="Times New Roman" w:cs="Times New Roman"/>
          <w:b/>
          <w:sz w:val="16"/>
          <w:szCs w:val="16"/>
          <w:lang w:eastAsia="ru-RU"/>
        </w:rPr>
        <w:t xml:space="preserve">Об утверждении административного регламента предоставления муниципальной услуги </w:t>
      </w:r>
      <w:r w:rsidRPr="0070143D">
        <w:rPr>
          <w:rFonts w:ascii="Times New Roman" w:eastAsia="Times New Roman" w:hAnsi="Times New Roman" w:cs="Times New Roman"/>
          <w:b/>
          <w:bCs/>
          <w:sz w:val="16"/>
          <w:szCs w:val="16"/>
          <w:lang w:eastAsia="ru-RU"/>
        </w:rPr>
        <w:t>«</w:t>
      </w:r>
      <w:r w:rsidRPr="0070143D">
        <w:rPr>
          <w:rFonts w:ascii="Times New Roman" w:eastAsia="Times New Roman" w:hAnsi="Times New Roman" w:cs="Times New Roman"/>
          <w:b/>
          <w:color w:val="000000"/>
          <w:sz w:val="16"/>
          <w:szCs w:val="16"/>
          <w:shd w:val="clear" w:color="auto" w:fill="FFFFFF"/>
          <w:lang w:eastAsia="ru-RU"/>
        </w:rPr>
        <w:t>Предоставление земельного участка гражданину или юридическому лицу в собственность бесплатно</w:t>
      </w:r>
      <w:r w:rsidRPr="0070143D">
        <w:rPr>
          <w:rFonts w:ascii="Times New Roman" w:eastAsia="Times New Roman" w:hAnsi="Times New Roman" w:cs="Times New Roman"/>
          <w:b/>
          <w:bCs/>
          <w:sz w:val="16"/>
          <w:szCs w:val="16"/>
          <w:lang w:eastAsia="ru-RU"/>
        </w:rPr>
        <w:t>»</w:t>
      </w:r>
    </w:p>
    <w:p w:rsidR="0070143D" w:rsidRPr="0070143D" w:rsidRDefault="0070143D" w:rsidP="0070143D">
      <w:pPr>
        <w:widowControl w:val="0"/>
        <w:autoSpaceDE w:val="0"/>
        <w:autoSpaceDN w:val="0"/>
        <w:adjustRightInd w:val="0"/>
        <w:jc w:val="center"/>
        <w:rPr>
          <w:rFonts w:ascii="Times New Roman" w:eastAsia="Times New Roman" w:hAnsi="Times New Roman" w:cs="Times New Roman"/>
          <w:b/>
          <w:bCs/>
          <w:sz w:val="16"/>
          <w:szCs w:val="16"/>
          <w:lang w:eastAsia="ru-RU"/>
        </w:rPr>
      </w:pPr>
    </w:p>
    <w:p w:rsidR="0070143D" w:rsidRPr="0070143D" w:rsidRDefault="0070143D" w:rsidP="0070143D">
      <w:pPr>
        <w:widowControl w:val="0"/>
        <w:autoSpaceDE w:val="0"/>
        <w:autoSpaceDN w:val="0"/>
        <w:ind w:firstLine="540"/>
        <w:rPr>
          <w:rFonts w:ascii="Times New Roman" w:eastAsia="Times New Roman" w:hAnsi="Times New Roman" w:cs="Times New Roman"/>
          <w:i/>
          <w:sz w:val="16"/>
          <w:szCs w:val="16"/>
          <w:lang w:eastAsia="ru-RU"/>
        </w:rPr>
      </w:pPr>
      <w:proofErr w:type="gramStart"/>
      <w:r w:rsidRPr="0070143D">
        <w:rPr>
          <w:rFonts w:ascii="Times New Roman" w:eastAsia="Times New Roman" w:hAnsi="Times New Roman" w:cs="Times New Roman"/>
          <w:sz w:val="16"/>
          <w:szCs w:val="16"/>
          <w:lang w:eastAsia="ru-RU"/>
        </w:rPr>
        <w:t>В соответствии с Земельным кодексом Российской Федерации, Федеральным законом от 27.07.2010 № 210-ФЗ «Об организации предоставления государственных и муниципальных услуг», руководствуясь постановлениями администрации Мокшанского района Пензенской области от 03.06.2019 №496 «О разработке и утверждении административных регламентов предоставления муниципальных услуг органами местного самоуправления Мокшанского района Пензенской области», от 18.11.2021 № 1021 «Об утверждении Реестра муниципальных услуг Мокшанского района Пензенской области, Уставом Мокшанского района</w:t>
      </w:r>
      <w:proofErr w:type="gramEnd"/>
      <w:r w:rsidRPr="0070143D">
        <w:rPr>
          <w:rFonts w:ascii="Times New Roman" w:eastAsia="Times New Roman" w:hAnsi="Times New Roman" w:cs="Times New Roman"/>
          <w:sz w:val="16"/>
          <w:szCs w:val="16"/>
          <w:lang w:eastAsia="ru-RU"/>
        </w:rPr>
        <w:t xml:space="preserve"> Пензенской области</w:t>
      </w:r>
      <w:r w:rsidRPr="0070143D">
        <w:rPr>
          <w:rFonts w:ascii="Times New Roman" w:eastAsia="Times New Roman" w:hAnsi="Times New Roman" w:cs="Times New Roman"/>
          <w:i/>
          <w:sz w:val="16"/>
          <w:szCs w:val="16"/>
          <w:lang w:eastAsia="ru-RU"/>
        </w:rPr>
        <w:t>,-</w:t>
      </w:r>
    </w:p>
    <w:p w:rsidR="0070143D" w:rsidRPr="0070143D" w:rsidRDefault="0070143D" w:rsidP="0070143D">
      <w:pPr>
        <w:widowControl w:val="0"/>
        <w:jc w:val="center"/>
        <w:rPr>
          <w:rFonts w:ascii="Times New Roman" w:eastAsia="Times New Roman" w:hAnsi="Times New Roman" w:cs="Times New Roman"/>
          <w:b/>
          <w:sz w:val="16"/>
          <w:szCs w:val="16"/>
          <w:lang w:eastAsia="ru-RU"/>
        </w:rPr>
      </w:pPr>
    </w:p>
    <w:p w:rsidR="0070143D" w:rsidRPr="0070143D" w:rsidRDefault="0070143D" w:rsidP="0070143D">
      <w:pPr>
        <w:widowControl w:val="0"/>
        <w:autoSpaceDE w:val="0"/>
        <w:autoSpaceDN w:val="0"/>
        <w:ind w:firstLine="540"/>
        <w:jc w:val="center"/>
        <w:rPr>
          <w:rFonts w:ascii="Times New Roman" w:eastAsia="Times New Roman" w:hAnsi="Times New Roman" w:cs="Times New Roman"/>
          <w:b/>
          <w:i/>
          <w:sz w:val="16"/>
          <w:szCs w:val="16"/>
          <w:lang w:eastAsia="ru-RU"/>
        </w:rPr>
      </w:pPr>
      <w:r w:rsidRPr="0070143D">
        <w:rPr>
          <w:rFonts w:ascii="Times New Roman" w:eastAsia="Times New Roman" w:hAnsi="Times New Roman" w:cs="Times New Roman"/>
          <w:b/>
          <w:sz w:val="16"/>
          <w:szCs w:val="16"/>
          <w:lang w:eastAsia="ru-RU"/>
        </w:rPr>
        <w:t>Администрация Мокшанского района постановляет:</w:t>
      </w:r>
    </w:p>
    <w:p w:rsidR="0070143D" w:rsidRPr="0070143D" w:rsidRDefault="0070143D" w:rsidP="0070143D">
      <w:pPr>
        <w:widowControl w:val="0"/>
        <w:autoSpaceDE w:val="0"/>
        <w:autoSpaceDN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autoSpaceDE w:val="0"/>
        <w:autoSpaceDN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1. Утвердить прилагаемый административный </w:t>
      </w:r>
      <w:hyperlink w:anchor="P40" w:history="1">
        <w:r w:rsidRPr="0070143D">
          <w:rPr>
            <w:rFonts w:ascii="Times New Roman" w:eastAsia="Times New Roman" w:hAnsi="Times New Roman" w:cs="Times New Roman"/>
            <w:sz w:val="16"/>
            <w:szCs w:val="16"/>
            <w:lang w:eastAsia="ru-RU"/>
          </w:rPr>
          <w:t>регламент</w:t>
        </w:r>
      </w:hyperlink>
      <w:r w:rsidRPr="0070143D">
        <w:rPr>
          <w:rFonts w:ascii="Times New Roman" w:eastAsia="Times New Roman" w:hAnsi="Times New Roman" w:cs="Times New Roman"/>
          <w:sz w:val="16"/>
          <w:szCs w:val="16"/>
          <w:lang w:eastAsia="ru-RU"/>
        </w:rPr>
        <w:t xml:space="preserve"> предоставления муниципальной услуги «Предоставление земельного участка гражданину или юридическому лицу в собственность бесплатно».</w:t>
      </w:r>
    </w:p>
    <w:p w:rsidR="0070143D" w:rsidRPr="0070143D" w:rsidRDefault="0070143D" w:rsidP="0070143D">
      <w:pPr>
        <w:widowControl w:val="0"/>
        <w:autoSpaceDE w:val="0"/>
        <w:autoSpaceDN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2. </w:t>
      </w:r>
      <w:r w:rsidRPr="0070143D">
        <w:rPr>
          <w:rFonts w:ascii="Times New Roman" w:eastAsia="Times New Roman" w:hAnsi="Times New Roman" w:cs="Times New Roman"/>
          <w:bCs/>
          <w:sz w:val="16"/>
          <w:szCs w:val="16"/>
          <w:lang w:eastAsia="ru-RU"/>
        </w:rPr>
        <w:t xml:space="preserve">Настоящее постановление опубликовать в информационном бюллетене «Ведомости органов местного самоуправления Мокшанского района Пензенской области» </w:t>
      </w:r>
      <w:r w:rsidRPr="0070143D">
        <w:rPr>
          <w:rFonts w:ascii="Times New Roman" w:eastAsia="Times New Roman" w:hAnsi="Times New Roman" w:cs="Times New Roman"/>
          <w:sz w:val="16"/>
          <w:szCs w:val="16"/>
          <w:lang w:eastAsia="ru-RU"/>
        </w:rPr>
        <w:t>и разместить на официальном сайте администрации Мокшанского района Пензенской области в информационно-телекоммуникационной сети «Интернет».</w:t>
      </w:r>
    </w:p>
    <w:p w:rsidR="0070143D" w:rsidRPr="0070143D" w:rsidRDefault="0070143D" w:rsidP="0070143D">
      <w:pPr>
        <w:widowControl w:val="0"/>
        <w:autoSpaceDE w:val="0"/>
        <w:autoSpaceDN w:val="0"/>
        <w:ind w:firstLine="540"/>
        <w:rPr>
          <w:rFonts w:ascii="Times New Roman" w:eastAsia="Times New Roman" w:hAnsi="Times New Roman" w:cs="Times New Roman"/>
          <w:position w:val="-2"/>
          <w:sz w:val="16"/>
          <w:szCs w:val="16"/>
          <w:lang w:eastAsia="ru-RU"/>
        </w:rPr>
      </w:pPr>
      <w:r w:rsidRPr="0070143D">
        <w:rPr>
          <w:rFonts w:ascii="Times New Roman" w:eastAsia="Times New Roman" w:hAnsi="Times New Roman" w:cs="Times New Roman"/>
          <w:position w:val="-2"/>
          <w:sz w:val="16"/>
          <w:szCs w:val="16"/>
          <w:lang w:eastAsia="ru-RU"/>
        </w:rPr>
        <w:t>3. Настоящее постановление вступает в силу на следующий день после дня его официального опубликования.</w:t>
      </w:r>
    </w:p>
    <w:p w:rsidR="0070143D" w:rsidRPr="0070143D" w:rsidRDefault="0070143D" w:rsidP="0070143D">
      <w:pPr>
        <w:widowControl w:val="0"/>
        <w:autoSpaceDE w:val="0"/>
        <w:autoSpaceDN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4. </w:t>
      </w:r>
      <w:proofErr w:type="gramStart"/>
      <w:r w:rsidRPr="0070143D">
        <w:rPr>
          <w:rFonts w:ascii="Times New Roman" w:eastAsia="Times New Roman" w:hAnsi="Times New Roman" w:cs="Times New Roman"/>
          <w:bCs/>
          <w:sz w:val="16"/>
          <w:szCs w:val="16"/>
          <w:lang w:eastAsia="ru-RU"/>
        </w:rPr>
        <w:t>Контроль за</w:t>
      </w:r>
      <w:proofErr w:type="gramEnd"/>
      <w:r w:rsidRPr="0070143D">
        <w:rPr>
          <w:rFonts w:ascii="Times New Roman" w:eastAsia="Times New Roman" w:hAnsi="Times New Roman" w:cs="Times New Roman"/>
          <w:bCs/>
          <w:sz w:val="16"/>
          <w:szCs w:val="16"/>
          <w:lang w:eastAsia="ru-RU"/>
        </w:rPr>
        <w:t xml:space="preserve"> исполнением настоящего постановления возложить на заместителя главы администрации Мокшанского района Е.В. </w:t>
      </w:r>
      <w:proofErr w:type="spellStart"/>
      <w:r w:rsidRPr="0070143D">
        <w:rPr>
          <w:rFonts w:ascii="Times New Roman" w:eastAsia="Times New Roman" w:hAnsi="Times New Roman" w:cs="Times New Roman"/>
          <w:bCs/>
          <w:sz w:val="16"/>
          <w:szCs w:val="16"/>
          <w:lang w:eastAsia="ru-RU"/>
        </w:rPr>
        <w:t>Жучкину</w:t>
      </w:r>
      <w:proofErr w:type="spellEnd"/>
      <w:r w:rsidRPr="0070143D">
        <w:rPr>
          <w:rFonts w:ascii="Times New Roman" w:eastAsia="Times New Roman" w:hAnsi="Times New Roman" w:cs="Times New Roman"/>
          <w:bCs/>
          <w:sz w:val="16"/>
          <w:szCs w:val="16"/>
          <w:lang w:eastAsia="ru-RU"/>
        </w:rPr>
        <w:t>.</w:t>
      </w:r>
    </w:p>
    <w:p w:rsidR="0070143D" w:rsidRPr="0070143D" w:rsidRDefault="0070143D" w:rsidP="0070143D">
      <w:pPr>
        <w:widowControl w:val="0"/>
        <w:tabs>
          <w:tab w:val="left" w:pos="851"/>
          <w:tab w:val="left" w:pos="3975"/>
        </w:tabs>
        <w:suppressAutoHyphens/>
        <w:rPr>
          <w:rFonts w:ascii="Times New Roman" w:eastAsia="Calibri" w:hAnsi="Times New Roman" w:cs="Times New Roman"/>
          <w:kern w:val="1"/>
          <w:sz w:val="16"/>
          <w:szCs w:val="16"/>
        </w:rPr>
      </w:pPr>
    </w:p>
    <w:p w:rsidR="0070143D" w:rsidRPr="0070143D" w:rsidRDefault="0070143D" w:rsidP="0070143D">
      <w:pPr>
        <w:widowControl w:val="0"/>
        <w:shd w:val="clear" w:color="auto" w:fill="FFFFFF"/>
        <w:tabs>
          <w:tab w:val="left" w:pos="989"/>
        </w:tabs>
        <w:suppressAutoHyphens/>
        <w:rPr>
          <w:rFonts w:ascii="Times New Roman" w:eastAsia="Times New Roman" w:hAnsi="Times New Roman" w:cs="Times New Roman"/>
          <w:sz w:val="16"/>
          <w:szCs w:val="16"/>
          <w:lang w:eastAsia="ru-RU"/>
        </w:rPr>
      </w:pPr>
      <w:r w:rsidRPr="0070143D">
        <w:rPr>
          <w:rFonts w:ascii="Times New Roman" w:eastAsia="Times New Roman" w:hAnsi="Times New Roman" w:cs="Times New Roman"/>
          <w:b/>
          <w:spacing w:val="-1"/>
          <w:sz w:val="16"/>
          <w:szCs w:val="16"/>
          <w:lang w:eastAsia="ru-RU"/>
        </w:rPr>
        <w:t xml:space="preserve">Глава Мокшанского района                                                        </w:t>
      </w:r>
      <w:proofErr w:type="spellStart"/>
      <w:r w:rsidRPr="0070143D">
        <w:rPr>
          <w:rFonts w:ascii="Times New Roman" w:eastAsia="Times New Roman" w:hAnsi="Times New Roman" w:cs="Times New Roman"/>
          <w:b/>
          <w:spacing w:val="-1"/>
          <w:sz w:val="16"/>
          <w:szCs w:val="16"/>
          <w:lang w:eastAsia="ru-RU"/>
        </w:rPr>
        <w:t>Н.Н.Тихомиров</w:t>
      </w:r>
      <w:proofErr w:type="spellEnd"/>
    </w:p>
    <w:p w:rsidR="0070143D" w:rsidRPr="0070143D" w:rsidRDefault="0070143D" w:rsidP="0070143D">
      <w:pPr>
        <w:ind w:firstLine="709"/>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УТВЕРЖДЕН</w:t>
      </w:r>
    </w:p>
    <w:p w:rsidR="0070143D" w:rsidRPr="0070143D" w:rsidRDefault="0070143D" w:rsidP="0070143D">
      <w:pPr>
        <w:widowControl w:val="0"/>
        <w:ind w:firstLine="547"/>
        <w:jc w:val="right"/>
        <w:outlineLvl w:val="4"/>
        <w:rPr>
          <w:rFonts w:ascii="Times New Roman" w:eastAsia="Times New Roman" w:hAnsi="Times New Roman" w:cs="Times New Roman"/>
          <w:bCs/>
          <w:iCs/>
          <w:sz w:val="16"/>
          <w:szCs w:val="16"/>
          <w:lang w:val="x-none" w:eastAsia="x-none"/>
        </w:rPr>
      </w:pPr>
      <w:r w:rsidRPr="0070143D">
        <w:rPr>
          <w:rFonts w:ascii="Times New Roman" w:eastAsia="Times New Roman" w:hAnsi="Times New Roman" w:cs="Times New Roman"/>
          <w:bCs/>
          <w:iCs/>
          <w:sz w:val="16"/>
          <w:szCs w:val="16"/>
          <w:lang w:val="x-none" w:eastAsia="x-none"/>
        </w:rPr>
        <w:t>постановлением</w:t>
      </w:r>
    </w:p>
    <w:p w:rsidR="0070143D" w:rsidRPr="0070143D" w:rsidRDefault="0070143D" w:rsidP="0070143D">
      <w:pPr>
        <w:widowControl w:val="0"/>
        <w:ind w:firstLine="547"/>
        <w:jc w:val="right"/>
        <w:outlineLvl w:val="4"/>
        <w:rPr>
          <w:rFonts w:ascii="Calibri" w:eastAsia="Times New Roman" w:hAnsi="Calibri" w:cs="Times New Roman"/>
          <w:b/>
          <w:bCs/>
          <w:i/>
          <w:iCs/>
          <w:sz w:val="16"/>
          <w:szCs w:val="16"/>
          <w:lang w:val="x-none" w:eastAsia="x-none"/>
        </w:rPr>
      </w:pPr>
      <w:r w:rsidRPr="0070143D">
        <w:rPr>
          <w:rFonts w:ascii="Times New Roman" w:eastAsia="Times New Roman" w:hAnsi="Times New Roman" w:cs="Times New Roman"/>
          <w:bCs/>
          <w:iCs/>
          <w:sz w:val="16"/>
          <w:szCs w:val="16"/>
          <w:lang w:eastAsia="x-none"/>
        </w:rPr>
        <w:t xml:space="preserve">администрации </w:t>
      </w:r>
      <w:r w:rsidRPr="0070143D">
        <w:rPr>
          <w:rFonts w:ascii="Times New Roman" w:eastAsia="Times New Roman" w:hAnsi="Times New Roman" w:cs="Times New Roman"/>
          <w:bCs/>
          <w:iCs/>
          <w:sz w:val="16"/>
          <w:szCs w:val="16"/>
          <w:lang w:val="x-none" w:eastAsia="x-none"/>
        </w:rPr>
        <w:t>Мокшанского района</w:t>
      </w:r>
    </w:p>
    <w:p w:rsidR="0070143D" w:rsidRPr="0070143D" w:rsidRDefault="0070143D" w:rsidP="0070143D">
      <w:pPr>
        <w:widowControl w:val="0"/>
        <w:jc w:val="right"/>
        <w:rPr>
          <w:rFonts w:ascii="Times New Roman" w:eastAsia="Times New Roman" w:hAnsi="Times New Roman" w:cs="Times New Roman"/>
          <w:sz w:val="16"/>
          <w:szCs w:val="16"/>
          <w:lang w:eastAsia="x-none"/>
        </w:rPr>
      </w:pPr>
      <w:r w:rsidRPr="0070143D">
        <w:rPr>
          <w:rFonts w:ascii="Times New Roman" w:eastAsia="Times New Roman" w:hAnsi="Times New Roman" w:cs="Times New Roman"/>
          <w:sz w:val="16"/>
          <w:szCs w:val="16"/>
          <w:lang w:eastAsia="x-none"/>
        </w:rPr>
        <w:t>Пензенской области</w:t>
      </w:r>
    </w:p>
    <w:p w:rsidR="0070143D" w:rsidRPr="0070143D" w:rsidRDefault="0070143D" w:rsidP="0070143D">
      <w:pPr>
        <w:widowControl w:val="0"/>
        <w:shd w:val="clear" w:color="auto" w:fill="FFFFFF"/>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i/>
          <w:sz w:val="16"/>
          <w:szCs w:val="16"/>
          <w:lang w:eastAsia="ru-RU"/>
        </w:rPr>
        <w:t xml:space="preserve">                                                                       </w:t>
      </w:r>
      <w:r w:rsidRPr="0070143D">
        <w:rPr>
          <w:rFonts w:ascii="Times New Roman" w:eastAsia="Times New Roman" w:hAnsi="Times New Roman" w:cs="Times New Roman"/>
          <w:sz w:val="16"/>
          <w:szCs w:val="16"/>
          <w:lang w:eastAsia="ru-RU"/>
        </w:rPr>
        <w:t>от 13.12.2022 №1103</w:t>
      </w:r>
    </w:p>
    <w:p w:rsidR="0070143D" w:rsidRPr="0070143D" w:rsidRDefault="0070143D" w:rsidP="0070143D">
      <w:pPr>
        <w:widowControl w:val="0"/>
        <w:autoSpaceDE w:val="0"/>
        <w:autoSpaceDN w:val="0"/>
        <w:adjustRightInd w:val="0"/>
        <w:jc w:val="center"/>
        <w:rPr>
          <w:rFonts w:ascii="Times New Roman" w:eastAsia="Times New Roman" w:hAnsi="Times New Roman" w:cs="Times New Roman"/>
          <w:b/>
          <w:bCs/>
          <w:sz w:val="16"/>
          <w:szCs w:val="16"/>
          <w:lang w:eastAsia="ru-RU"/>
        </w:rPr>
      </w:pPr>
    </w:p>
    <w:p w:rsidR="0070143D" w:rsidRPr="0070143D" w:rsidRDefault="0070143D" w:rsidP="0070143D">
      <w:pPr>
        <w:widowControl w:val="0"/>
        <w:autoSpaceDE w:val="0"/>
        <w:autoSpaceDN w:val="0"/>
        <w:adjustRightInd w:val="0"/>
        <w:jc w:val="center"/>
        <w:rPr>
          <w:rFonts w:ascii="Times New Roman" w:eastAsia="Times New Roman" w:hAnsi="Times New Roman" w:cs="Times New Roman"/>
          <w:b/>
          <w:bCs/>
          <w:sz w:val="16"/>
          <w:szCs w:val="16"/>
          <w:lang w:eastAsia="ru-RU"/>
        </w:rPr>
      </w:pPr>
      <w:r w:rsidRPr="0070143D">
        <w:rPr>
          <w:rFonts w:ascii="Times New Roman" w:eastAsia="Times New Roman" w:hAnsi="Times New Roman" w:cs="Times New Roman"/>
          <w:b/>
          <w:bCs/>
          <w:sz w:val="16"/>
          <w:szCs w:val="16"/>
          <w:lang w:eastAsia="ru-RU"/>
        </w:rPr>
        <w:t>Административный регламент предоставления муниципальной услуги «Предоставление земельного участка гражданину или юридическому лицу в собственность бесплатно»</w:t>
      </w:r>
    </w:p>
    <w:p w:rsidR="0070143D" w:rsidRPr="0070143D" w:rsidRDefault="0070143D" w:rsidP="0070143D">
      <w:pPr>
        <w:widowControl w:val="0"/>
        <w:jc w:val="right"/>
        <w:rPr>
          <w:rFonts w:ascii="Times New Roman" w:eastAsia="Times New Roman" w:hAnsi="Times New Roman" w:cs="Times New Roman"/>
          <w:sz w:val="16"/>
          <w:szCs w:val="16"/>
          <w:lang w:eastAsia="ru-RU"/>
        </w:rPr>
      </w:pPr>
    </w:p>
    <w:p w:rsidR="0070143D" w:rsidRPr="0070143D" w:rsidRDefault="0070143D" w:rsidP="0070143D">
      <w:pPr>
        <w:widowControl w:val="0"/>
        <w:autoSpaceDE w:val="0"/>
        <w:autoSpaceDN w:val="0"/>
        <w:jc w:val="center"/>
        <w:outlineLvl w:val="1"/>
        <w:rPr>
          <w:rFonts w:ascii="Times New Roman" w:eastAsia="Times New Roman" w:hAnsi="Times New Roman" w:cs="Times New Roman"/>
          <w:b/>
          <w:sz w:val="16"/>
          <w:szCs w:val="16"/>
          <w:lang w:eastAsia="ru-RU"/>
        </w:rPr>
      </w:pPr>
      <w:r w:rsidRPr="0070143D">
        <w:rPr>
          <w:rFonts w:ascii="Times New Roman" w:eastAsia="Times New Roman" w:hAnsi="Times New Roman" w:cs="Times New Roman"/>
          <w:b/>
          <w:sz w:val="16"/>
          <w:szCs w:val="16"/>
          <w:lang w:eastAsia="ru-RU"/>
        </w:rPr>
        <w:t>I. Общие положения</w:t>
      </w:r>
    </w:p>
    <w:p w:rsidR="0070143D" w:rsidRPr="0070143D" w:rsidRDefault="0070143D" w:rsidP="0070143D">
      <w:pPr>
        <w:widowControl w:val="0"/>
        <w:autoSpaceDE w:val="0"/>
        <w:autoSpaceDN w:val="0"/>
        <w:ind w:firstLine="567"/>
        <w:jc w:val="center"/>
        <w:outlineLvl w:val="2"/>
        <w:rPr>
          <w:rFonts w:ascii="Times New Roman" w:eastAsia="Times New Roman" w:hAnsi="Times New Roman" w:cs="Times New Roman"/>
          <w:sz w:val="16"/>
          <w:szCs w:val="16"/>
          <w:lang w:eastAsia="ru-RU"/>
        </w:rPr>
      </w:pPr>
    </w:p>
    <w:p w:rsidR="0070143D" w:rsidRPr="0070143D" w:rsidRDefault="0070143D" w:rsidP="0070143D">
      <w:pPr>
        <w:widowControl w:val="0"/>
        <w:autoSpaceDE w:val="0"/>
        <w:autoSpaceDN w:val="0"/>
        <w:ind w:firstLine="567"/>
        <w:jc w:val="center"/>
        <w:outlineLvl w:val="2"/>
        <w:rPr>
          <w:rFonts w:ascii="Times New Roman" w:eastAsia="Times New Roman" w:hAnsi="Times New Roman" w:cs="Times New Roman"/>
          <w:b/>
          <w:sz w:val="16"/>
          <w:szCs w:val="16"/>
          <w:lang w:eastAsia="ru-RU"/>
        </w:rPr>
      </w:pPr>
      <w:r w:rsidRPr="0070143D">
        <w:rPr>
          <w:rFonts w:ascii="Times New Roman" w:eastAsia="Times New Roman" w:hAnsi="Times New Roman" w:cs="Times New Roman"/>
          <w:b/>
          <w:sz w:val="16"/>
          <w:szCs w:val="16"/>
          <w:lang w:eastAsia="ru-RU"/>
        </w:rPr>
        <w:t>Предмет регулирования регламента</w:t>
      </w:r>
    </w:p>
    <w:p w:rsidR="0070143D" w:rsidRPr="0070143D" w:rsidRDefault="0070143D" w:rsidP="0070143D">
      <w:pPr>
        <w:widowControl w:val="0"/>
        <w:autoSpaceDE w:val="0"/>
        <w:autoSpaceDN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1.1. </w:t>
      </w:r>
      <w:proofErr w:type="gramStart"/>
      <w:r w:rsidRPr="0070143D">
        <w:rPr>
          <w:rFonts w:ascii="Times New Roman" w:eastAsia="Times New Roman" w:hAnsi="Times New Roman" w:cs="Times New Roman"/>
          <w:sz w:val="16"/>
          <w:szCs w:val="16"/>
          <w:lang w:eastAsia="ru-RU"/>
        </w:rPr>
        <w:t>Административный регламент предоставления муниципальной услуги «Предоставление земельного участка гражданину или юридическому лицу в собственность бесплатно» (далее - Регламент) регулирует деятельность по предоставлению муниципальной услуги «Предоставление земельного участка гражданину или юридическому лицу в собственность бесплатно» (далее - муниципальная услуга), определяет сроки и последовательность административных процедур (действий) администрации Мокшанского района Пензенской области (далее – Администрация) при предоставлении муниципальной услуги.</w:t>
      </w:r>
      <w:proofErr w:type="gramEnd"/>
    </w:p>
    <w:p w:rsidR="0070143D" w:rsidRPr="0070143D" w:rsidRDefault="0070143D" w:rsidP="0070143D">
      <w:pPr>
        <w:autoSpaceDE w:val="0"/>
        <w:autoSpaceDN w:val="0"/>
        <w:adjustRightInd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Положения Регламента в части предоставления муниципальной услуги в соответствии со статьей 3.8 Федеральный закон № 137-ФЗ не распространяются на многоквартирные дома и дома блокированной застройки.</w:t>
      </w:r>
    </w:p>
    <w:p w:rsidR="0070143D" w:rsidRPr="0070143D" w:rsidRDefault="0070143D" w:rsidP="0070143D">
      <w:pPr>
        <w:autoSpaceDE w:val="0"/>
        <w:autoSpaceDN w:val="0"/>
        <w:adjustRightInd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1.2. Круг заявителей:</w:t>
      </w:r>
    </w:p>
    <w:p w:rsidR="0070143D" w:rsidRPr="0070143D" w:rsidRDefault="0070143D" w:rsidP="0070143D">
      <w:pPr>
        <w:autoSpaceDE w:val="0"/>
        <w:autoSpaceDN w:val="0"/>
        <w:adjustRightInd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Заявителями о предоставлении земельного участка в собственность бесплатно в соответствии со статьей 3.7 Федерального закона № 137-ФЗ являются лица, указанные в пунктах 2 – 4, 6, 7, 14 – 16, 20 статьи 3.7 Федерального закона от 25.10.2001 № 137-ФЗ.</w:t>
      </w:r>
    </w:p>
    <w:p w:rsidR="0070143D" w:rsidRPr="0070143D" w:rsidRDefault="0070143D" w:rsidP="0070143D">
      <w:pPr>
        <w:autoSpaceDE w:val="0"/>
        <w:autoSpaceDN w:val="0"/>
        <w:adjustRightInd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Заявителями о предоставлении земельного участка в собственность бесплатно в соответствии со статьей 3.8 Федерального закона № 137-ФЗ являются:</w:t>
      </w:r>
    </w:p>
    <w:p w:rsidR="0070143D" w:rsidRPr="0070143D" w:rsidRDefault="0070143D" w:rsidP="0070143D">
      <w:pPr>
        <w:autoSpaceDE w:val="0"/>
        <w:autoSpaceDN w:val="0"/>
        <w:adjustRightInd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граждане Российской Федерации, в пользовании которых находятся земельные участки, на которых расположены жилые дома, право </w:t>
      </w:r>
      <w:proofErr w:type="gramStart"/>
      <w:r w:rsidRPr="0070143D">
        <w:rPr>
          <w:rFonts w:ascii="Times New Roman" w:eastAsia="Times New Roman" w:hAnsi="Times New Roman" w:cs="Times New Roman"/>
          <w:sz w:val="16"/>
          <w:szCs w:val="16"/>
          <w:lang w:eastAsia="ru-RU"/>
        </w:rPr>
        <w:t>собственности</w:t>
      </w:r>
      <w:proofErr w:type="gramEnd"/>
      <w:r w:rsidRPr="0070143D">
        <w:rPr>
          <w:rFonts w:ascii="Times New Roman" w:eastAsia="Times New Roman" w:hAnsi="Times New Roman" w:cs="Times New Roman"/>
          <w:sz w:val="16"/>
          <w:szCs w:val="16"/>
          <w:lang w:eastAsia="ru-RU"/>
        </w:rPr>
        <w:t xml:space="preserve"> на которые возникло до дня введения в действие Земельного кодекса Российской Федерации либо после дня введения его в действие, при условии, что право собственности на жилые дома перешло к гражданам в порядке наследования и право собственности наследодателя на жилые дома возникло до дня введения в действие Земельного кодекса Российской Федерации;</w:t>
      </w:r>
    </w:p>
    <w:p w:rsidR="0070143D" w:rsidRPr="0070143D" w:rsidRDefault="0070143D" w:rsidP="0070143D">
      <w:pPr>
        <w:autoSpaceDE w:val="0"/>
        <w:autoSpaceDN w:val="0"/>
        <w:adjustRightInd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граждане, которые используют для постоянного проживания, возведенные до 14 мая 1998 года жилые дома, которые расположены в границах населенного пункта и право собственности, на которые у граждан и иных лиц отсутствует, расположенные на земельных участках, находящихся в муниципальной собственности, которые не предоставлены указанным гражданам и на которых расположены данные жилые дома (его наследнику).</w:t>
      </w:r>
      <w:proofErr w:type="gramEnd"/>
    </w:p>
    <w:p w:rsidR="0070143D" w:rsidRPr="0070143D" w:rsidRDefault="0070143D" w:rsidP="0070143D">
      <w:pPr>
        <w:widowControl w:val="0"/>
        <w:tabs>
          <w:tab w:val="left" w:pos="9921"/>
        </w:tabs>
        <w:autoSpaceDE w:val="0"/>
        <w:autoSpaceDN w:val="0"/>
        <w:adjustRightInd w:val="0"/>
        <w:ind w:right="140"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От имени заявителя с заявлением о предоставлении муниципальной услуги может обратиться представитель заявителя, наделенный заявителем в порядке, установленном законодательством Российской Федерации, полномочиями выступать от имени заявителя при взаимодействии с соответствующими государственными органами, органами местного самоуправления и организациями при предоставлении муниципальной услуги (далее - представитель заявителя).</w:t>
      </w:r>
    </w:p>
    <w:p w:rsidR="0070143D" w:rsidRPr="0070143D" w:rsidRDefault="0070143D" w:rsidP="0070143D">
      <w:pPr>
        <w:ind w:firstLine="70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1.3. Требования к порядку информирования о предоставлении муниципальной услуги </w:t>
      </w:r>
    </w:p>
    <w:p w:rsidR="0070143D" w:rsidRPr="0070143D" w:rsidRDefault="0070143D" w:rsidP="0070143D">
      <w:pPr>
        <w:ind w:firstLine="709"/>
        <w:rPr>
          <w:rFonts w:ascii="Times New Roman" w:eastAsia="Calibri" w:hAnsi="Times New Roman" w:cs="Times New Roman"/>
          <w:sz w:val="16"/>
          <w:szCs w:val="16"/>
        </w:rPr>
      </w:pPr>
      <w:r w:rsidRPr="0070143D">
        <w:rPr>
          <w:rFonts w:ascii="Times New Roman" w:eastAsia="Calibri" w:hAnsi="Times New Roman" w:cs="Times New Roman"/>
          <w:sz w:val="16"/>
          <w:szCs w:val="16"/>
        </w:rPr>
        <w:t xml:space="preserve">1.3.1. </w:t>
      </w:r>
      <w:proofErr w:type="gramStart"/>
      <w:r w:rsidRPr="0070143D">
        <w:rPr>
          <w:rFonts w:ascii="Times New Roman" w:eastAsia="Calibri" w:hAnsi="Times New Roman" w:cs="Times New Roman"/>
          <w:sz w:val="16"/>
          <w:szCs w:val="16"/>
        </w:rPr>
        <w:t xml:space="preserve">Информация о месте нахождения, справочных телефонах, адресе электронной почты, графике работы Администрации размещена на официальном сайте Администрации: </w:t>
      </w:r>
      <w:hyperlink r:id="rId25" w:history="1">
        <w:r w:rsidRPr="0070143D">
          <w:rPr>
            <w:rFonts w:ascii="Times New Roman" w:eastAsia="Calibri" w:hAnsi="Times New Roman" w:cs="Times New Roman"/>
            <w:color w:val="0000FF"/>
            <w:sz w:val="16"/>
            <w:szCs w:val="16"/>
            <w:u w:val="single"/>
            <w:lang w:val="en-US"/>
          </w:rPr>
          <w:t>http</w:t>
        </w:r>
        <w:r w:rsidRPr="0070143D">
          <w:rPr>
            <w:rFonts w:ascii="Times New Roman" w:eastAsia="Calibri" w:hAnsi="Times New Roman" w:cs="Times New Roman"/>
            <w:color w:val="0000FF"/>
            <w:sz w:val="16"/>
            <w:szCs w:val="16"/>
            <w:u w:val="single"/>
          </w:rPr>
          <w:t>://</w:t>
        </w:r>
        <w:r w:rsidRPr="0070143D">
          <w:rPr>
            <w:rFonts w:ascii="Times New Roman" w:eastAsia="Calibri" w:hAnsi="Times New Roman" w:cs="Times New Roman"/>
            <w:color w:val="0000FF"/>
            <w:sz w:val="16"/>
            <w:szCs w:val="16"/>
            <w:u w:val="single"/>
            <w:lang w:val="en-US"/>
          </w:rPr>
          <w:t>rmoksh</w:t>
        </w:r>
        <w:r w:rsidRPr="0070143D">
          <w:rPr>
            <w:rFonts w:ascii="Times New Roman" w:eastAsia="Calibri" w:hAnsi="Times New Roman" w:cs="Times New Roman"/>
            <w:color w:val="0000FF"/>
            <w:sz w:val="16"/>
            <w:szCs w:val="16"/>
            <w:u w:val="single"/>
          </w:rPr>
          <w:t>.</w:t>
        </w:r>
        <w:r w:rsidRPr="0070143D">
          <w:rPr>
            <w:rFonts w:ascii="Times New Roman" w:eastAsia="Calibri" w:hAnsi="Times New Roman" w:cs="Times New Roman"/>
            <w:color w:val="0000FF"/>
            <w:sz w:val="16"/>
            <w:szCs w:val="16"/>
            <w:u w:val="single"/>
            <w:lang w:val="en-US"/>
          </w:rPr>
          <w:t>pnzreg</w:t>
        </w:r>
        <w:r w:rsidRPr="0070143D">
          <w:rPr>
            <w:rFonts w:ascii="Times New Roman" w:eastAsia="Calibri" w:hAnsi="Times New Roman" w:cs="Times New Roman"/>
            <w:color w:val="0000FF"/>
            <w:sz w:val="16"/>
            <w:szCs w:val="16"/>
            <w:u w:val="single"/>
          </w:rPr>
          <w:t>.</w:t>
        </w:r>
        <w:r w:rsidRPr="0070143D">
          <w:rPr>
            <w:rFonts w:ascii="Times New Roman" w:eastAsia="Calibri" w:hAnsi="Times New Roman" w:cs="Times New Roman"/>
            <w:color w:val="0000FF"/>
            <w:sz w:val="16"/>
            <w:szCs w:val="16"/>
            <w:u w:val="single"/>
            <w:lang w:val="en-US"/>
          </w:rPr>
          <w:t>ru</w:t>
        </w:r>
        <w:r w:rsidRPr="0070143D">
          <w:rPr>
            <w:rFonts w:ascii="Times New Roman" w:eastAsia="Calibri" w:hAnsi="Times New Roman" w:cs="Times New Roman"/>
            <w:color w:val="0000FF"/>
            <w:sz w:val="16"/>
            <w:szCs w:val="16"/>
            <w:u w:val="single"/>
          </w:rPr>
          <w:t>/</w:t>
        </w:r>
      </w:hyperlink>
      <w:r w:rsidRPr="0070143D">
        <w:rPr>
          <w:rFonts w:ascii="Times New Roman" w:eastAsia="Calibri" w:hAnsi="Times New Roman" w:cs="Times New Roman"/>
          <w:sz w:val="16"/>
          <w:szCs w:val="16"/>
        </w:rPr>
        <w:t xml:space="preserve"> (далее – официальный сайт Администрации), федеральной государственной информационной системе «Федеральный реестр государственных и муниципальных услуг (функций)» (далее – федеральный реестр), в федеральной государственной информационной системе», в государственной информационной системе </w:t>
      </w:r>
      <w:r w:rsidRPr="0070143D">
        <w:rPr>
          <w:rFonts w:ascii="Times New Roman" w:eastAsia="Calibri" w:hAnsi="Times New Roman" w:cs="Times New Roman"/>
          <w:sz w:val="16"/>
          <w:szCs w:val="16"/>
        </w:rPr>
        <w:lastRenderedPageBreak/>
        <w:t>«Комплексная система предоставления государственных и муниципальных услуг Пензенской области (</w:t>
      </w:r>
      <w:hyperlink r:id="rId26" w:history="1">
        <w:proofErr w:type="gramEnd"/>
        <w:r w:rsidRPr="0070143D">
          <w:rPr>
            <w:rFonts w:ascii="Times New Roman" w:eastAsia="Calibri" w:hAnsi="Times New Roman" w:cs="Times New Roman"/>
            <w:color w:val="0000FF"/>
            <w:sz w:val="16"/>
            <w:szCs w:val="16"/>
            <w:u w:val="single"/>
            <w:lang w:val="en-US"/>
          </w:rPr>
          <w:t>https</w:t>
        </w:r>
        <w:r w:rsidRPr="0070143D">
          <w:rPr>
            <w:rFonts w:ascii="Times New Roman" w:eastAsia="Calibri" w:hAnsi="Times New Roman" w:cs="Times New Roman"/>
            <w:color w:val="0000FF"/>
            <w:sz w:val="16"/>
            <w:szCs w:val="16"/>
            <w:u w:val="single"/>
          </w:rPr>
          <w:t>://</w:t>
        </w:r>
        <w:r w:rsidRPr="0070143D">
          <w:rPr>
            <w:rFonts w:ascii="Times New Roman" w:eastAsia="Calibri" w:hAnsi="Times New Roman" w:cs="Times New Roman"/>
            <w:color w:val="0000FF"/>
            <w:sz w:val="16"/>
            <w:szCs w:val="16"/>
            <w:u w:val="single"/>
            <w:lang w:val="en-US"/>
          </w:rPr>
          <w:t>gosuslugi</w:t>
        </w:r>
        <w:r w:rsidRPr="0070143D">
          <w:rPr>
            <w:rFonts w:ascii="Times New Roman" w:eastAsia="Calibri" w:hAnsi="Times New Roman" w:cs="Times New Roman"/>
            <w:color w:val="0000FF"/>
            <w:sz w:val="16"/>
            <w:szCs w:val="16"/>
            <w:u w:val="single"/>
          </w:rPr>
          <w:t>.</w:t>
        </w:r>
        <w:r w:rsidRPr="0070143D">
          <w:rPr>
            <w:rFonts w:ascii="Times New Roman" w:eastAsia="Calibri" w:hAnsi="Times New Roman" w:cs="Times New Roman"/>
            <w:color w:val="0000FF"/>
            <w:sz w:val="16"/>
            <w:szCs w:val="16"/>
            <w:u w:val="single"/>
            <w:lang w:val="en-US"/>
          </w:rPr>
          <w:t>pnzreg</w:t>
        </w:r>
        <w:r w:rsidRPr="0070143D">
          <w:rPr>
            <w:rFonts w:ascii="Times New Roman" w:eastAsia="Calibri" w:hAnsi="Times New Roman" w:cs="Times New Roman"/>
            <w:color w:val="0000FF"/>
            <w:sz w:val="16"/>
            <w:szCs w:val="16"/>
            <w:u w:val="single"/>
          </w:rPr>
          <w:t>.</w:t>
        </w:r>
        <w:proofErr w:type="spellStart"/>
        <w:r w:rsidRPr="0070143D">
          <w:rPr>
            <w:rFonts w:ascii="Times New Roman" w:eastAsia="Calibri" w:hAnsi="Times New Roman" w:cs="Times New Roman"/>
            <w:color w:val="0000FF"/>
            <w:sz w:val="16"/>
            <w:szCs w:val="16"/>
            <w:u w:val="single"/>
            <w:lang w:val="en-US"/>
          </w:rPr>
          <w:t>ru</w:t>
        </w:r>
        <w:proofErr w:type="spellEnd"/>
        <w:proofErr w:type="gramStart"/>
      </w:hyperlink>
      <w:r w:rsidRPr="0070143D">
        <w:rPr>
          <w:rFonts w:ascii="Times New Roman" w:eastAsia="Calibri" w:hAnsi="Times New Roman" w:cs="Times New Roman"/>
          <w:sz w:val="16"/>
          <w:szCs w:val="16"/>
        </w:rPr>
        <w:t>) (далее – КСПГМУ ПО).</w:t>
      </w:r>
      <w:proofErr w:type="gramEnd"/>
    </w:p>
    <w:p w:rsidR="0070143D" w:rsidRPr="0070143D" w:rsidRDefault="0070143D" w:rsidP="0070143D">
      <w:pPr>
        <w:ind w:firstLine="709"/>
        <w:rPr>
          <w:rFonts w:ascii="Times New Roman" w:eastAsia="Times New Roman" w:hAnsi="Times New Roman" w:cs="Times New Roman"/>
          <w:b/>
          <w:sz w:val="16"/>
          <w:szCs w:val="16"/>
          <w:lang w:eastAsia="ru-RU"/>
        </w:rPr>
      </w:pPr>
      <w:r w:rsidRPr="0070143D">
        <w:rPr>
          <w:rFonts w:ascii="Times New Roman" w:eastAsia="Calibri" w:hAnsi="Times New Roman" w:cs="Times New Roman"/>
          <w:sz w:val="16"/>
          <w:szCs w:val="16"/>
        </w:rPr>
        <w:t xml:space="preserve">1.3.2. </w:t>
      </w:r>
      <w:proofErr w:type="gramStart"/>
      <w:r w:rsidRPr="0070143D">
        <w:rPr>
          <w:rFonts w:ascii="Times New Roman" w:eastAsia="Calibri" w:hAnsi="Times New Roman" w:cs="Times New Roman"/>
          <w:sz w:val="16"/>
          <w:szCs w:val="16"/>
        </w:rPr>
        <w:t xml:space="preserve">Информация о месте нахождения, справочных телефонах, адресе электронной почты, режиме работы Многофункционального центра предоставления государственных и муниципальных услуг (далее – МФЦ) размещены на официальном сайте Администрации: </w:t>
      </w:r>
      <w:hyperlink r:id="rId27" w:history="1">
        <w:r w:rsidRPr="0070143D">
          <w:rPr>
            <w:rFonts w:ascii="Times New Roman" w:eastAsia="Calibri" w:hAnsi="Times New Roman" w:cs="Times New Roman"/>
            <w:color w:val="0000FF"/>
            <w:sz w:val="16"/>
            <w:szCs w:val="16"/>
            <w:u w:val="single"/>
            <w:lang w:val="en-US"/>
          </w:rPr>
          <w:t>http</w:t>
        </w:r>
        <w:r w:rsidRPr="0070143D">
          <w:rPr>
            <w:rFonts w:ascii="Times New Roman" w:eastAsia="Calibri" w:hAnsi="Times New Roman" w:cs="Times New Roman"/>
            <w:color w:val="0000FF"/>
            <w:sz w:val="16"/>
            <w:szCs w:val="16"/>
            <w:u w:val="single"/>
          </w:rPr>
          <w:t>://</w:t>
        </w:r>
        <w:r w:rsidRPr="0070143D">
          <w:rPr>
            <w:rFonts w:ascii="Times New Roman" w:eastAsia="Calibri" w:hAnsi="Times New Roman" w:cs="Times New Roman"/>
            <w:color w:val="0000FF"/>
            <w:sz w:val="16"/>
            <w:szCs w:val="16"/>
            <w:u w:val="single"/>
            <w:lang w:val="en-US"/>
          </w:rPr>
          <w:t>rmoksh</w:t>
        </w:r>
        <w:r w:rsidRPr="0070143D">
          <w:rPr>
            <w:rFonts w:ascii="Times New Roman" w:eastAsia="Calibri" w:hAnsi="Times New Roman" w:cs="Times New Roman"/>
            <w:color w:val="0000FF"/>
            <w:sz w:val="16"/>
            <w:szCs w:val="16"/>
            <w:u w:val="single"/>
          </w:rPr>
          <w:t>.</w:t>
        </w:r>
        <w:r w:rsidRPr="0070143D">
          <w:rPr>
            <w:rFonts w:ascii="Times New Roman" w:eastAsia="Calibri" w:hAnsi="Times New Roman" w:cs="Times New Roman"/>
            <w:color w:val="0000FF"/>
            <w:sz w:val="16"/>
            <w:szCs w:val="16"/>
            <w:u w:val="single"/>
            <w:lang w:val="en-US"/>
          </w:rPr>
          <w:t>pnzreg</w:t>
        </w:r>
        <w:r w:rsidRPr="0070143D">
          <w:rPr>
            <w:rFonts w:ascii="Times New Roman" w:eastAsia="Calibri" w:hAnsi="Times New Roman" w:cs="Times New Roman"/>
            <w:color w:val="0000FF"/>
            <w:sz w:val="16"/>
            <w:szCs w:val="16"/>
            <w:u w:val="single"/>
          </w:rPr>
          <w:t>.</w:t>
        </w:r>
        <w:r w:rsidRPr="0070143D">
          <w:rPr>
            <w:rFonts w:ascii="Times New Roman" w:eastAsia="Calibri" w:hAnsi="Times New Roman" w:cs="Times New Roman"/>
            <w:color w:val="0000FF"/>
            <w:sz w:val="16"/>
            <w:szCs w:val="16"/>
            <w:u w:val="single"/>
            <w:lang w:val="en-US"/>
          </w:rPr>
          <w:t>ru</w:t>
        </w:r>
        <w:r w:rsidRPr="0070143D">
          <w:rPr>
            <w:rFonts w:ascii="Times New Roman" w:eastAsia="Calibri" w:hAnsi="Times New Roman" w:cs="Times New Roman"/>
            <w:color w:val="0000FF"/>
            <w:sz w:val="16"/>
            <w:szCs w:val="16"/>
            <w:u w:val="single"/>
          </w:rPr>
          <w:t>/</w:t>
        </w:r>
      </w:hyperlink>
      <w:r w:rsidRPr="0070143D">
        <w:rPr>
          <w:rFonts w:ascii="Times New Roman" w:eastAsia="Calibri" w:hAnsi="Times New Roman" w:cs="Times New Roman"/>
          <w:sz w:val="16"/>
          <w:szCs w:val="16"/>
        </w:rPr>
        <w:t xml:space="preserve"> и на официальном сайте МФЦ: </w:t>
      </w:r>
      <w:hyperlink r:id="rId28" w:history="1">
        <w:proofErr w:type="gramEnd"/>
        <w:r w:rsidRPr="0070143D">
          <w:rPr>
            <w:rFonts w:ascii="Times New Roman" w:eastAsia="Calibri" w:hAnsi="Times New Roman" w:cs="Times New Roman"/>
            <w:color w:val="0000FF"/>
            <w:sz w:val="16"/>
            <w:szCs w:val="16"/>
            <w:u w:val="single"/>
            <w:lang w:val="en-US"/>
          </w:rPr>
          <w:t>http</w:t>
        </w:r>
        <w:r w:rsidRPr="0070143D">
          <w:rPr>
            <w:rFonts w:ascii="Times New Roman" w:eastAsia="Calibri" w:hAnsi="Times New Roman" w:cs="Times New Roman"/>
            <w:color w:val="0000FF"/>
            <w:sz w:val="16"/>
            <w:szCs w:val="16"/>
            <w:u w:val="single"/>
          </w:rPr>
          <w:t>://</w:t>
        </w:r>
        <w:r w:rsidRPr="0070143D">
          <w:rPr>
            <w:rFonts w:ascii="Times New Roman" w:eastAsia="Calibri" w:hAnsi="Times New Roman" w:cs="Times New Roman"/>
            <w:color w:val="0000FF"/>
            <w:sz w:val="16"/>
            <w:szCs w:val="16"/>
            <w:u w:val="single"/>
            <w:lang w:val="en-US"/>
          </w:rPr>
          <w:t>mokshan</w:t>
        </w:r>
        <w:r w:rsidRPr="0070143D">
          <w:rPr>
            <w:rFonts w:ascii="Times New Roman" w:eastAsia="Calibri" w:hAnsi="Times New Roman" w:cs="Times New Roman"/>
            <w:color w:val="0000FF"/>
            <w:sz w:val="16"/>
            <w:szCs w:val="16"/>
            <w:u w:val="single"/>
          </w:rPr>
          <w:t>.</w:t>
        </w:r>
        <w:r w:rsidRPr="0070143D">
          <w:rPr>
            <w:rFonts w:ascii="Times New Roman" w:eastAsia="Calibri" w:hAnsi="Times New Roman" w:cs="Times New Roman"/>
            <w:color w:val="0000FF"/>
            <w:sz w:val="16"/>
            <w:szCs w:val="16"/>
            <w:u w:val="single"/>
            <w:lang w:val="en-US"/>
          </w:rPr>
          <w:t>mdocs</w:t>
        </w:r>
        <w:r w:rsidRPr="0070143D">
          <w:rPr>
            <w:rFonts w:ascii="Times New Roman" w:eastAsia="Calibri" w:hAnsi="Times New Roman" w:cs="Times New Roman"/>
            <w:color w:val="0000FF"/>
            <w:sz w:val="16"/>
            <w:szCs w:val="16"/>
            <w:u w:val="single"/>
          </w:rPr>
          <w:t>.</w:t>
        </w:r>
        <w:r w:rsidRPr="0070143D">
          <w:rPr>
            <w:rFonts w:ascii="Times New Roman" w:eastAsia="Calibri" w:hAnsi="Times New Roman" w:cs="Times New Roman"/>
            <w:color w:val="0000FF"/>
            <w:sz w:val="16"/>
            <w:szCs w:val="16"/>
            <w:u w:val="single"/>
            <w:lang w:val="en-US"/>
          </w:rPr>
          <w:t>ru</w:t>
        </w:r>
        <w:r w:rsidRPr="0070143D">
          <w:rPr>
            <w:rFonts w:ascii="Times New Roman" w:eastAsia="Calibri" w:hAnsi="Times New Roman" w:cs="Times New Roman"/>
            <w:color w:val="0000FF"/>
            <w:sz w:val="16"/>
            <w:szCs w:val="16"/>
            <w:u w:val="single"/>
          </w:rPr>
          <w:t>/</w:t>
        </w:r>
        <w:proofErr w:type="spellStart"/>
        <w:r w:rsidRPr="0070143D">
          <w:rPr>
            <w:rFonts w:ascii="Times New Roman" w:eastAsia="Calibri" w:hAnsi="Times New Roman" w:cs="Times New Roman"/>
            <w:color w:val="0000FF"/>
            <w:sz w:val="16"/>
            <w:szCs w:val="16"/>
            <w:u w:val="single"/>
            <w:lang w:val="en-US"/>
          </w:rPr>
          <w:t>mfc</w:t>
        </w:r>
        <w:proofErr w:type="spellEnd"/>
        <w:proofErr w:type="gramStart"/>
      </w:hyperlink>
      <w:r w:rsidRPr="0070143D">
        <w:rPr>
          <w:rFonts w:ascii="Times New Roman" w:eastAsia="Calibri" w:hAnsi="Times New Roman" w:cs="Times New Roman"/>
          <w:sz w:val="16"/>
          <w:szCs w:val="16"/>
        </w:rPr>
        <w:t>, федеральной государственной информационной системе «Федеральный реестр государственных и муниципальных услуг (функций)» (далее – федеральный реестр), на Едином портале государственных и муниципальных услуг</w:t>
      </w:r>
      <w:proofErr w:type="gramEnd"/>
      <w:r w:rsidRPr="0070143D">
        <w:rPr>
          <w:rFonts w:ascii="Times New Roman" w:eastAsia="Calibri" w:hAnsi="Times New Roman" w:cs="Times New Roman"/>
          <w:sz w:val="16"/>
          <w:szCs w:val="16"/>
        </w:rPr>
        <w:t>, в КСПГМУ ПО)</w:t>
      </w:r>
      <w:proofErr w:type="gramStart"/>
      <w:r w:rsidRPr="0070143D">
        <w:rPr>
          <w:rFonts w:ascii="Times New Roman" w:eastAsia="Calibri" w:hAnsi="Times New Roman" w:cs="Times New Roman"/>
          <w:sz w:val="16"/>
          <w:szCs w:val="16"/>
        </w:rPr>
        <w:t>.»</w:t>
      </w:r>
      <w:proofErr w:type="gramEnd"/>
      <w:r w:rsidRPr="0070143D">
        <w:rPr>
          <w:rFonts w:ascii="Times New Roman" w:eastAsia="Calibri" w:hAnsi="Times New Roman" w:cs="Times New Roman"/>
          <w:sz w:val="16"/>
          <w:szCs w:val="16"/>
        </w:rPr>
        <w:t>.</w:t>
      </w:r>
    </w:p>
    <w:p w:rsidR="0070143D" w:rsidRPr="0070143D" w:rsidRDefault="0070143D" w:rsidP="0070143D">
      <w:pPr>
        <w:widowControl w:val="0"/>
        <w:tabs>
          <w:tab w:val="center" w:pos="4677"/>
        </w:tabs>
        <w:autoSpaceDE w:val="0"/>
        <w:autoSpaceDN w:val="0"/>
        <w:ind w:firstLine="567"/>
        <w:outlineLvl w:val="2"/>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1.4. Информирование Заявителя (представителя заявителя) о предоставлении муниципальной услуги осуществляется:</w:t>
      </w:r>
    </w:p>
    <w:p w:rsidR="0070143D" w:rsidRPr="0070143D" w:rsidRDefault="0070143D" w:rsidP="0070143D">
      <w:pPr>
        <w:widowControl w:val="0"/>
        <w:tabs>
          <w:tab w:val="center" w:pos="4677"/>
        </w:tabs>
        <w:autoSpaceDE w:val="0"/>
        <w:autoSpaceDN w:val="0"/>
        <w:ind w:firstLine="567"/>
        <w:outlineLvl w:val="2"/>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1.4.1. Лично;</w:t>
      </w:r>
    </w:p>
    <w:p w:rsidR="0070143D" w:rsidRPr="0070143D" w:rsidRDefault="0070143D" w:rsidP="0070143D">
      <w:pPr>
        <w:widowControl w:val="0"/>
        <w:tabs>
          <w:tab w:val="center" w:pos="4677"/>
        </w:tabs>
        <w:autoSpaceDE w:val="0"/>
        <w:autoSpaceDN w:val="0"/>
        <w:ind w:firstLine="567"/>
        <w:outlineLvl w:val="2"/>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1.4.2. Непосредственно в здании Администрации с использованием средств наглядной информации, в том числе информационных стендов и средств информирования с использованием информационно-коммуникационных технологий;</w:t>
      </w:r>
    </w:p>
    <w:p w:rsidR="0070143D" w:rsidRPr="0070143D" w:rsidRDefault="0070143D" w:rsidP="0070143D">
      <w:pPr>
        <w:widowControl w:val="0"/>
        <w:tabs>
          <w:tab w:val="center" w:pos="4677"/>
        </w:tabs>
        <w:autoSpaceDE w:val="0"/>
        <w:autoSpaceDN w:val="0"/>
        <w:ind w:firstLine="567"/>
        <w:outlineLvl w:val="2"/>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1.4.3. Посредством использования телефонной, почтовой связи, а также электронной почты;</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1.4.4. В многофункциональном центре предоставления государственных и муниципальных услуг Мокшанского района Пензенской области                            (далее - МФЦ) с использованием средств наглядной информации, в том числе информационных стендов и средств информирования с использованием информационно-коммуникационных технологий.</w:t>
      </w:r>
    </w:p>
    <w:p w:rsidR="0070143D" w:rsidRPr="0070143D" w:rsidRDefault="0070143D" w:rsidP="0070143D">
      <w:pPr>
        <w:widowControl w:val="0"/>
        <w:tabs>
          <w:tab w:val="center" w:pos="4677"/>
        </w:tabs>
        <w:autoSpaceDE w:val="0"/>
        <w:autoSpaceDN w:val="0"/>
        <w:ind w:firstLine="567"/>
        <w:outlineLvl w:val="2"/>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1.4.5. </w:t>
      </w:r>
      <w:proofErr w:type="gramStart"/>
      <w:r w:rsidRPr="0070143D">
        <w:rPr>
          <w:rFonts w:ascii="Times New Roman" w:eastAsia="Times New Roman" w:hAnsi="Times New Roman" w:cs="Times New Roman"/>
          <w:position w:val="-2"/>
          <w:sz w:val="16"/>
          <w:szCs w:val="16"/>
          <w:lang w:eastAsia="ar-SA"/>
        </w:rPr>
        <w:t xml:space="preserve">Посредством размещения информации на официальном сайте Администрации в информационно-телекоммуникационной сети «Интернет» </w:t>
      </w:r>
      <w:r w:rsidRPr="0070143D">
        <w:rPr>
          <w:rFonts w:ascii="Times New Roman" w:eastAsia="Times New Roman" w:hAnsi="Times New Roman" w:cs="Times New Roman"/>
          <w:sz w:val="16"/>
          <w:szCs w:val="16"/>
          <w:lang w:eastAsia="ru-RU"/>
        </w:rPr>
        <w:t>«</w:t>
      </w:r>
      <w:r w:rsidRPr="0070143D">
        <w:rPr>
          <w:rFonts w:ascii="Times New Roman" w:eastAsia="Times New Roman" w:hAnsi="Times New Roman" w:cs="Times New Roman"/>
          <w:sz w:val="16"/>
          <w:szCs w:val="16"/>
          <w:lang w:val="en-US" w:eastAsia="ru-RU"/>
        </w:rPr>
        <w:t>http</w:t>
      </w:r>
      <w:r w:rsidRPr="0070143D">
        <w:rPr>
          <w:rFonts w:ascii="Times New Roman" w:eastAsia="Times New Roman" w:hAnsi="Times New Roman" w:cs="Times New Roman"/>
          <w:sz w:val="16"/>
          <w:szCs w:val="16"/>
          <w:lang w:eastAsia="ru-RU"/>
        </w:rPr>
        <w:t>://</w:t>
      </w:r>
      <w:proofErr w:type="spellStart"/>
      <w:r w:rsidRPr="0070143D">
        <w:rPr>
          <w:rFonts w:ascii="Times New Roman" w:eastAsia="Times New Roman" w:hAnsi="Times New Roman" w:cs="Times New Roman"/>
          <w:sz w:val="16"/>
          <w:szCs w:val="16"/>
          <w:lang w:val="en-US" w:eastAsia="ru-RU"/>
        </w:rPr>
        <w:t>rmoksh</w:t>
      </w:r>
      <w:proofErr w:type="spellEnd"/>
      <w:r w:rsidRPr="0070143D">
        <w:rPr>
          <w:rFonts w:ascii="Times New Roman" w:eastAsia="Times New Roman" w:hAnsi="Times New Roman" w:cs="Times New Roman"/>
          <w:sz w:val="16"/>
          <w:szCs w:val="16"/>
          <w:lang w:eastAsia="ru-RU"/>
        </w:rPr>
        <w:t>.</w:t>
      </w:r>
      <w:proofErr w:type="spellStart"/>
      <w:r w:rsidRPr="0070143D">
        <w:rPr>
          <w:rFonts w:ascii="Times New Roman" w:eastAsia="Times New Roman" w:hAnsi="Times New Roman" w:cs="Times New Roman"/>
          <w:sz w:val="16"/>
          <w:szCs w:val="16"/>
          <w:lang w:val="en-US" w:eastAsia="ru-RU"/>
        </w:rPr>
        <w:t>pnzreg</w:t>
      </w:r>
      <w:proofErr w:type="spellEnd"/>
      <w:r w:rsidRPr="0070143D">
        <w:rPr>
          <w:rFonts w:ascii="Times New Roman" w:eastAsia="Times New Roman" w:hAnsi="Times New Roman" w:cs="Times New Roman"/>
          <w:sz w:val="16"/>
          <w:szCs w:val="16"/>
          <w:lang w:eastAsia="ru-RU"/>
        </w:rPr>
        <w:t>.</w:t>
      </w:r>
      <w:proofErr w:type="spellStart"/>
      <w:r w:rsidRPr="0070143D">
        <w:rPr>
          <w:rFonts w:ascii="Times New Roman" w:eastAsia="Times New Roman" w:hAnsi="Times New Roman" w:cs="Times New Roman"/>
          <w:sz w:val="16"/>
          <w:szCs w:val="16"/>
          <w:lang w:val="en-US" w:eastAsia="ru-RU"/>
        </w:rPr>
        <w:t>ru</w:t>
      </w:r>
      <w:proofErr w:type="spellEnd"/>
      <w:r w:rsidRPr="0070143D">
        <w:rPr>
          <w:rFonts w:ascii="Times New Roman" w:eastAsia="Times New Roman" w:hAnsi="Times New Roman" w:cs="Times New Roman"/>
          <w:sz w:val="16"/>
          <w:szCs w:val="16"/>
          <w:lang w:eastAsia="ru-RU"/>
        </w:rPr>
        <w:t>»</w:t>
      </w:r>
      <w:r w:rsidRPr="0070143D">
        <w:rPr>
          <w:rFonts w:ascii="Times New Roman" w:eastAsia="Times New Roman" w:hAnsi="Times New Roman" w:cs="Times New Roman"/>
          <w:position w:val="-2"/>
          <w:sz w:val="16"/>
          <w:szCs w:val="16"/>
          <w:lang w:eastAsia="ar-SA"/>
        </w:rPr>
        <w:t xml:space="preserve"> (далее - официальный сайт Администрации), в федеральной государственной информационной системе «Единый портал государственных и муниципальных услуг (функций)» www.gosuslugi.ru (далее - Единый портал) и (или) </w:t>
      </w:r>
      <w:r w:rsidRPr="0070143D">
        <w:rPr>
          <w:rFonts w:ascii="Times New Roman" w:eastAsia="Times New Roman" w:hAnsi="Times New Roman" w:cs="Calibri"/>
          <w:sz w:val="16"/>
          <w:szCs w:val="16"/>
          <w:lang w:eastAsia="ru-RU"/>
        </w:rPr>
        <w:t>в государственной информационной системе «Комплексная система предоставления государственных и муниципальных услуг Пензенской области (</w:t>
      </w:r>
      <w:hyperlink r:id="rId29" w:history="1">
        <w:r w:rsidRPr="0070143D">
          <w:rPr>
            <w:rFonts w:ascii="Times New Roman" w:eastAsia="Times New Roman" w:hAnsi="Times New Roman" w:cs="Calibri"/>
            <w:color w:val="0000FF"/>
            <w:sz w:val="16"/>
            <w:szCs w:val="16"/>
            <w:u w:val="single"/>
            <w:lang w:val="en-US" w:eastAsia="ru-RU"/>
          </w:rPr>
          <w:t>https</w:t>
        </w:r>
        <w:r w:rsidRPr="0070143D">
          <w:rPr>
            <w:rFonts w:ascii="Times New Roman" w:eastAsia="Times New Roman" w:hAnsi="Times New Roman" w:cs="Calibri"/>
            <w:color w:val="0000FF"/>
            <w:sz w:val="16"/>
            <w:szCs w:val="16"/>
            <w:u w:val="single"/>
            <w:lang w:eastAsia="ru-RU"/>
          </w:rPr>
          <w:t>://</w:t>
        </w:r>
        <w:proofErr w:type="spellStart"/>
        <w:r w:rsidRPr="0070143D">
          <w:rPr>
            <w:rFonts w:ascii="Times New Roman" w:eastAsia="Times New Roman" w:hAnsi="Times New Roman" w:cs="Calibri"/>
            <w:color w:val="0000FF"/>
            <w:sz w:val="16"/>
            <w:szCs w:val="16"/>
            <w:u w:val="single"/>
            <w:lang w:val="en-US" w:eastAsia="ru-RU"/>
          </w:rPr>
          <w:t>gosuslugi</w:t>
        </w:r>
        <w:proofErr w:type="spellEnd"/>
        <w:r w:rsidRPr="0070143D">
          <w:rPr>
            <w:rFonts w:ascii="Times New Roman" w:eastAsia="Times New Roman" w:hAnsi="Times New Roman" w:cs="Calibri"/>
            <w:color w:val="0000FF"/>
            <w:sz w:val="16"/>
            <w:szCs w:val="16"/>
            <w:u w:val="single"/>
            <w:lang w:eastAsia="ru-RU"/>
          </w:rPr>
          <w:t>.</w:t>
        </w:r>
        <w:proofErr w:type="spellStart"/>
        <w:r w:rsidRPr="0070143D">
          <w:rPr>
            <w:rFonts w:ascii="Times New Roman" w:eastAsia="Times New Roman" w:hAnsi="Times New Roman" w:cs="Calibri"/>
            <w:color w:val="0000FF"/>
            <w:sz w:val="16"/>
            <w:szCs w:val="16"/>
            <w:u w:val="single"/>
            <w:lang w:val="en-US" w:eastAsia="ru-RU"/>
          </w:rPr>
          <w:t>pnzreg</w:t>
        </w:r>
        <w:proofErr w:type="spellEnd"/>
        <w:r w:rsidRPr="0070143D">
          <w:rPr>
            <w:rFonts w:ascii="Times New Roman" w:eastAsia="Times New Roman" w:hAnsi="Times New Roman" w:cs="Calibri"/>
            <w:color w:val="0000FF"/>
            <w:sz w:val="16"/>
            <w:szCs w:val="16"/>
            <w:u w:val="single"/>
            <w:lang w:eastAsia="ru-RU"/>
          </w:rPr>
          <w:t>.</w:t>
        </w:r>
        <w:proofErr w:type="spellStart"/>
        <w:r w:rsidRPr="0070143D">
          <w:rPr>
            <w:rFonts w:ascii="Times New Roman" w:eastAsia="Times New Roman" w:hAnsi="Times New Roman" w:cs="Calibri"/>
            <w:color w:val="0000FF"/>
            <w:sz w:val="16"/>
            <w:szCs w:val="16"/>
            <w:u w:val="single"/>
            <w:lang w:val="en-US" w:eastAsia="ru-RU"/>
          </w:rPr>
          <w:t>ru</w:t>
        </w:r>
        <w:proofErr w:type="spellEnd"/>
      </w:hyperlink>
      <w:r w:rsidRPr="0070143D">
        <w:rPr>
          <w:rFonts w:ascii="Times New Roman" w:eastAsia="Times New Roman" w:hAnsi="Times New Roman" w:cs="Calibri"/>
          <w:sz w:val="16"/>
          <w:szCs w:val="16"/>
          <w:lang w:eastAsia="ru-RU"/>
        </w:rPr>
        <w:t>) (далее – КСПГМУ ПО).</w:t>
      </w:r>
      <w:proofErr w:type="gramEnd"/>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1.5. Консультирование по процедуре предоставления муниципальной услуги осуществляется специалистом Администрации, в чьи должностные обязанности входит предоставление муниципальной услуги:</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а) при личном обращении заявителя (представителя заявителя);</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б) при поступлении обращений в письменной форме или в форме электронного документа, ответ на которые направляется в адрес заявителя (представителя заявителя) в срок, не превышающий пяти рабочих дней со дня регистрации обращения;</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в) по телефону.</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Индивидуальное устное консультирование каждого заявителя (представителя заявителя), в том числе обратившегося по телефону, осуществляется не более 10 минут.</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При ответе на телефонные звонки специалист Администрации, осуществляющий консультирование, сняв трубку, должен назвать фамилию, имя, отчество (при наличии), занимаемую должность, предложить заявителю представиться и изложить суть вопроса.</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Во время разговора необходимо произносить слова четко, избегать параллельных разговоров с окружающими людьми и не прерывать разговор по причине поступления звонка на другой аппарат. В конце консультирования специалист Администрации, осуществляющий консультирование, должен кратко подвести итоги и перечислить меры, которые надо принять заявителю.</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Специалист Администрации, осуществляющий консультирование, должен корректно и внимательно относиться к заявителю, не унижая его чести и достоинства.</w:t>
      </w:r>
    </w:p>
    <w:p w:rsidR="0070143D" w:rsidRPr="0070143D" w:rsidRDefault="0070143D" w:rsidP="0070143D">
      <w:pPr>
        <w:widowControl w:val="0"/>
        <w:tabs>
          <w:tab w:val="left" w:pos="967"/>
        </w:tabs>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 xml:space="preserve">г) заявитель (представитель заявителя) имеет право на получение информации о предоставлении муниципальной услуги посредством официального сайта Администрации, Единого портала и КСПГМУ </w:t>
      </w:r>
      <w:proofErr w:type="gramStart"/>
      <w:r w:rsidRPr="0070143D">
        <w:rPr>
          <w:rFonts w:ascii="Times New Roman" w:eastAsia="Calibri" w:hAnsi="Times New Roman" w:cs="Times New Roman"/>
          <w:kern w:val="1"/>
          <w:sz w:val="16"/>
          <w:szCs w:val="16"/>
        </w:rPr>
        <w:t>ПО</w:t>
      </w:r>
      <w:proofErr w:type="gramEnd"/>
      <w:r w:rsidRPr="0070143D">
        <w:rPr>
          <w:rFonts w:ascii="Times New Roman" w:eastAsia="Calibri" w:hAnsi="Times New Roman" w:cs="Times New Roman"/>
          <w:kern w:val="1"/>
          <w:sz w:val="16"/>
          <w:szCs w:val="16"/>
        </w:rPr>
        <w:t>.</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1.6. Информация по вопросам предоставления муниципальной услуги включает в себя следующие сведения:</w:t>
      </w:r>
    </w:p>
    <w:p w:rsidR="0070143D" w:rsidRPr="0070143D" w:rsidRDefault="0070143D" w:rsidP="0070143D">
      <w:pPr>
        <w:widowControl w:val="0"/>
        <w:tabs>
          <w:tab w:val="left" w:pos="1134"/>
        </w:tab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1) перечень нормативных правовых актов, регулирующих отношения, возникающие в связи с предоставлением муниципальной услуги, с указанием их реквизитов и источников официального опубликования;</w:t>
      </w:r>
    </w:p>
    <w:p w:rsidR="0070143D" w:rsidRPr="0070143D" w:rsidRDefault="0070143D" w:rsidP="0070143D">
      <w:pPr>
        <w:widowControl w:val="0"/>
        <w:tabs>
          <w:tab w:val="left" w:pos="1134"/>
        </w:tab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2) круг заявителей, которым предоставляется муниципальная услуга;</w:t>
      </w:r>
    </w:p>
    <w:p w:rsidR="0070143D" w:rsidRPr="0070143D" w:rsidRDefault="0070143D" w:rsidP="0070143D">
      <w:pPr>
        <w:widowControl w:val="0"/>
        <w:tabs>
          <w:tab w:val="left" w:pos="1134"/>
        </w:tab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3) перечень документов представляемых заявителем (представителем заявителя) для получения муниципальной услуги, требования, предъявляемые к этим документам и их оформлению, включая образцы заполнения форм документов, а также перечень документов, которые заявитель вправе представить по собственной инициативе;</w:t>
      </w:r>
    </w:p>
    <w:p w:rsidR="0070143D" w:rsidRPr="0070143D" w:rsidRDefault="0070143D" w:rsidP="0070143D">
      <w:pPr>
        <w:widowControl w:val="0"/>
        <w:tabs>
          <w:tab w:val="left" w:pos="1134"/>
        </w:tab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4) срок предоставления муниципальной услуги;</w:t>
      </w:r>
    </w:p>
    <w:p w:rsidR="0070143D" w:rsidRPr="0070143D" w:rsidRDefault="0070143D" w:rsidP="0070143D">
      <w:pPr>
        <w:widowControl w:val="0"/>
        <w:tabs>
          <w:tab w:val="left" w:pos="1134"/>
        </w:tab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5) порядок и способы подачи документов, представляемых заявителем (представителем заявителя) для получения муниципальной услуги;</w:t>
      </w:r>
    </w:p>
    <w:p w:rsidR="0070143D" w:rsidRPr="0070143D" w:rsidRDefault="0070143D" w:rsidP="0070143D">
      <w:pPr>
        <w:widowControl w:val="0"/>
        <w:tabs>
          <w:tab w:val="left" w:pos="1134"/>
        </w:tab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6) размер платы, взимаемой с заявителя (представителя заявителя) при предоставлении муниципальной услуги, и способы ее взимания в случаях, предусмотренных федеральными законами, принимаемыми в соответствии с ними иными нормативными правовыми актами Российской Федерации, нормативными правовыми актами Пензенской области и нормативными правовыми актами администрации Мокшанского района Пензенской области;</w:t>
      </w:r>
    </w:p>
    <w:p w:rsidR="0070143D" w:rsidRPr="0070143D" w:rsidRDefault="0070143D" w:rsidP="0070143D">
      <w:pPr>
        <w:widowControl w:val="0"/>
        <w:tabs>
          <w:tab w:val="left" w:pos="1134"/>
        </w:tab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7) порядок получения информации заявителем (представителем заявителя) по вопросам предоставления муниципальной услуги, сведений о ходе предоставления муниципальной услуги;</w:t>
      </w:r>
    </w:p>
    <w:p w:rsidR="0070143D" w:rsidRPr="0070143D" w:rsidRDefault="0070143D" w:rsidP="0070143D">
      <w:pPr>
        <w:widowControl w:val="0"/>
        <w:tabs>
          <w:tab w:val="left" w:pos="1134"/>
        </w:tab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8) результаты предоставления муниципальной услуги, порядок направления документа, являющегося результатом предоставления муниципальной услуги;</w:t>
      </w:r>
    </w:p>
    <w:p w:rsidR="0070143D" w:rsidRPr="0070143D" w:rsidRDefault="0070143D" w:rsidP="0070143D">
      <w:pPr>
        <w:widowControl w:val="0"/>
        <w:tabs>
          <w:tab w:val="left" w:pos="1134"/>
        </w:tab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9) перечень оснований для отказа в приеме документов, необходимых для предоставления муниципальной услуги, приостановления или отказа в предоставлении муниципальной услуги;</w:t>
      </w:r>
    </w:p>
    <w:p w:rsidR="0070143D" w:rsidRPr="0070143D" w:rsidRDefault="0070143D" w:rsidP="0070143D">
      <w:pPr>
        <w:widowControl w:val="0"/>
        <w:tabs>
          <w:tab w:val="left" w:pos="1134"/>
        </w:tab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10) сведения о месте нахождения, графике работы, телефонах, адресе официального сайта Администрации, а также электронной почты;</w:t>
      </w:r>
    </w:p>
    <w:p w:rsidR="0070143D" w:rsidRPr="0070143D" w:rsidRDefault="0070143D" w:rsidP="0070143D">
      <w:pPr>
        <w:widowControl w:val="0"/>
        <w:tabs>
          <w:tab w:val="left" w:pos="1134"/>
        </w:tab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11) перечень МФЦ, в которых предоставляется муниципальная услуга, сведения о месте нахождения, графике работы, телефонах, адресе официального сайта МФЦ в информационно-телекоммуникационной сети «Интернет» (далее – официальный сайт МФЦ), а также электронной почты;</w:t>
      </w:r>
    </w:p>
    <w:p w:rsidR="0070143D" w:rsidRPr="0070143D" w:rsidRDefault="0070143D" w:rsidP="0070143D">
      <w:pPr>
        <w:widowControl w:val="0"/>
        <w:tabs>
          <w:tab w:val="left" w:pos="1134"/>
        </w:tab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12) порядок досудебного (внесудебного) обжалования действий (бездействия) и решений, принятых (осуществляемых) в ходе предоставления муниципальной услуги.</w:t>
      </w:r>
    </w:p>
    <w:p w:rsidR="0070143D" w:rsidRPr="0070143D" w:rsidRDefault="0070143D" w:rsidP="0070143D">
      <w:pPr>
        <w:widowControl w:val="0"/>
        <w:suppressAutoHyphens/>
        <w:ind w:firstLine="567"/>
        <w:rPr>
          <w:rFonts w:ascii="Times New Roman" w:eastAsia="Calibri" w:hAnsi="Times New Roman" w:cs="Times New Roman"/>
          <w:b/>
          <w:kern w:val="1"/>
          <w:sz w:val="16"/>
          <w:szCs w:val="16"/>
        </w:rPr>
      </w:pPr>
      <w:r w:rsidRPr="0070143D">
        <w:rPr>
          <w:rFonts w:ascii="Times New Roman" w:eastAsia="Calibri" w:hAnsi="Times New Roman" w:cs="Times New Roman"/>
          <w:kern w:val="1"/>
          <w:sz w:val="16"/>
          <w:szCs w:val="16"/>
        </w:rPr>
        <w:t xml:space="preserve">1.7. На Едином портале, КСПГМУ </w:t>
      </w:r>
      <w:proofErr w:type="gramStart"/>
      <w:r w:rsidRPr="0070143D">
        <w:rPr>
          <w:rFonts w:ascii="Times New Roman" w:eastAsia="Calibri" w:hAnsi="Times New Roman" w:cs="Times New Roman"/>
          <w:kern w:val="1"/>
          <w:sz w:val="16"/>
          <w:szCs w:val="16"/>
        </w:rPr>
        <w:t>ПО</w:t>
      </w:r>
      <w:proofErr w:type="gramEnd"/>
      <w:r w:rsidRPr="0070143D">
        <w:rPr>
          <w:rFonts w:ascii="Times New Roman" w:eastAsia="Calibri" w:hAnsi="Times New Roman" w:cs="Times New Roman"/>
          <w:kern w:val="1"/>
          <w:sz w:val="16"/>
          <w:szCs w:val="16"/>
        </w:rPr>
        <w:t xml:space="preserve">, </w:t>
      </w:r>
      <w:proofErr w:type="gramStart"/>
      <w:r w:rsidRPr="0070143D">
        <w:rPr>
          <w:rFonts w:ascii="Times New Roman" w:eastAsia="Calibri" w:hAnsi="Times New Roman" w:cs="Times New Roman"/>
          <w:kern w:val="1"/>
          <w:sz w:val="16"/>
          <w:szCs w:val="16"/>
        </w:rPr>
        <w:t>официальном</w:t>
      </w:r>
      <w:proofErr w:type="gramEnd"/>
      <w:r w:rsidRPr="0070143D">
        <w:rPr>
          <w:rFonts w:ascii="Times New Roman" w:eastAsia="Calibri" w:hAnsi="Times New Roman" w:cs="Times New Roman"/>
          <w:kern w:val="1"/>
          <w:sz w:val="16"/>
          <w:szCs w:val="16"/>
        </w:rPr>
        <w:t xml:space="preserve"> сайте Администрации размещается информация по вопросам предоставления муниципальной услуги, включающая в себя сведения согласно пункту 1.6 </w:t>
      </w:r>
      <w:r w:rsidRPr="0070143D">
        <w:rPr>
          <w:rFonts w:ascii="Times New Roman" w:eastAsia="Calibri" w:hAnsi="Times New Roman" w:cs="Times New Roman"/>
          <w:bCs/>
          <w:kern w:val="1"/>
          <w:sz w:val="16"/>
          <w:szCs w:val="16"/>
        </w:rPr>
        <w:t>Регламента</w:t>
      </w:r>
      <w:r w:rsidRPr="0070143D">
        <w:rPr>
          <w:rFonts w:ascii="Times New Roman" w:eastAsia="Calibri" w:hAnsi="Times New Roman" w:cs="Times New Roman"/>
          <w:b/>
          <w:bCs/>
          <w:kern w:val="1"/>
          <w:sz w:val="16"/>
          <w:szCs w:val="16"/>
        </w:rPr>
        <w:t>.</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1.8. Информация по вопросам предоставления муниципальной услуги предоставляется заявителю (представителя заявителя) бесплатно.</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 xml:space="preserve">1.9. </w:t>
      </w:r>
      <w:proofErr w:type="gramStart"/>
      <w:r w:rsidRPr="0070143D">
        <w:rPr>
          <w:rFonts w:ascii="Times New Roman" w:eastAsia="Calibri" w:hAnsi="Times New Roman" w:cs="Times New Roman"/>
          <w:kern w:val="1"/>
          <w:sz w:val="16"/>
          <w:szCs w:val="16"/>
        </w:rPr>
        <w:t>Доступ к информации о сроках и порядке предоставления муниципальной услуги осуществляется без выполнения заявителем каких-либо требований, в том числе без использования программного обеспечения, установка которого на технические средства заявителя (представителя заявителя)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заявителя (представителя заявителя) или предоставление им персональных данных.</w:t>
      </w:r>
      <w:proofErr w:type="gramEnd"/>
    </w:p>
    <w:p w:rsidR="0070143D" w:rsidRPr="0070143D" w:rsidRDefault="0070143D" w:rsidP="0070143D">
      <w:pPr>
        <w:widowControl w:val="0"/>
        <w:tabs>
          <w:tab w:val="center" w:pos="4677"/>
        </w:tabs>
        <w:autoSpaceDE w:val="0"/>
        <w:autoSpaceDN w:val="0"/>
        <w:ind w:firstLine="567"/>
        <w:outlineLvl w:val="2"/>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1.10. Порядок, форма, место размещения и способы получения справочной информации.</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Основными требованиями к информированию являются достоверность и полнота предоставляемой справочной информации, четкость в изложении такой информации, наглядность, оперативность, удобство и доступность ее получения.</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lastRenderedPageBreak/>
        <w:t>Порядок, форма и способы получения справочной информации соответствуют требованиям по информированию заявителей (представителя заявителя) по вопросам предоставления муниципальной услуги, предусмотренным пунктом 1.6 Регламента.</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К справочной информации относится следующая информация:</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 место нахождения и график работы Администрации;</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 справочные телефоны Администрации, в том числе номер телефона-автоинформатора (при наличии);</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 адрес официального сайта Администрации, адрес ее электронной почты.</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 xml:space="preserve">1.11. Справочная информация, предусмотренная пунктом 1.10 Регламента, размещается на информационных стендах  Администрации, МФЦ, на официальном сайте Администрации, МФЦ, на Едином портале, КСПГМУ </w:t>
      </w:r>
      <w:proofErr w:type="gramStart"/>
      <w:r w:rsidRPr="0070143D">
        <w:rPr>
          <w:rFonts w:ascii="Times New Roman" w:eastAsia="Calibri" w:hAnsi="Times New Roman" w:cs="Times New Roman"/>
          <w:kern w:val="1"/>
          <w:sz w:val="16"/>
          <w:szCs w:val="16"/>
        </w:rPr>
        <w:t>ПО</w:t>
      </w:r>
      <w:proofErr w:type="gramEnd"/>
      <w:r w:rsidRPr="0070143D">
        <w:rPr>
          <w:rFonts w:ascii="Times New Roman" w:eastAsia="Calibri" w:hAnsi="Times New Roman" w:cs="Times New Roman"/>
          <w:kern w:val="1"/>
          <w:sz w:val="16"/>
          <w:szCs w:val="16"/>
        </w:rPr>
        <w:t>.</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 xml:space="preserve">1.12. Администрация обеспечивает размещение и актуализацию справочной информации на информационных стендах Администрации, на Едином портале, КСПГМУ </w:t>
      </w:r>
      <w:proofErr w:type="gramStart"/>
      <w:r w:rsidRPr="0070143D">
        <w:rPr>
          <w:rFonts w:ascii="Times New Roman" w:eastAsia="Calibri" w:hAnsi="Times New Roman" w:cs="Times New Roman"/>
          <w:kern w:val="1"/>
          <w:sz w:val="16"/>
          <w:szCs w:val="16"/>
        </w:rPr>
        <w:t>ПО</w:t>
      </w:r>
      <w:proofErr w:type="gramEnd"/>
      <w:r w:rsidRPr="0070143D">
        <w:rPr>
          <w:rFonts w:ascii="Times New Roman" w:eastAsia="Calibri" w:hAnsi="Times New Roman" w:cs="Times New Roman"/>
          <w:kern w:val="1"/>
          <w:sz w:val="16"/>
          <w:szCs w:val="16"/>
        </w:rPr>
        <w:t xml:space="preserve">, </w:t>
      </w:r>
      <w:proofErr w:type="gramStart"/>
      <w:r w:rsidRPr="0070143D">
        <w:rPr>
          <w:rFonts w:ascii="Times New Roman" w:eastAsia="Calibri" w:hAnsi="Times New Roman" w:cs="Times New Roman"/>
          <w:kern w:val="1"/>
          <w:sz w:val="16"/>
          <w:szCs w:val="16"/>
        </w:rPr>
        <w:t>официальном</w:t>
      </w:r>
      <w:proofErr w:type="gramEnd"/>
      <w:r w:rsidRPr="0070143D">
        <w:rPr>
          <w:rFonts w:ascii="Times New Roman" w:eastAsia="Calibri" w:hAnsi="Times New Roman" w:cs="Times New Roman"/>
          <w:kern w:val="1"/>
          <w:sz w:val="16"/>
          <w:szCs w:val="16"/>
        </w:rPr>
        <w:t xml:space="preserve"> сайте Администрации.</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1.13. Администрация обеспечивает размещение и актуализацию справочной информации на информационных стендах и официальном сайте Администрации.</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1.14. Подробную информацию о предоставляемой муниципальной услуге, о сроках и ходе её предоставления можно получить также в МФЦ в соответствии с соглашением о взаимодействии, заключенным между МФЦ и Администрацией.</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Требования к информационным стендам МФЦ установлены пунктом 2.19 Регламента.</w:t>
      </w:r>
    </w:p>
    <w:p w:rsidR="0070143D" w:rsidRPr="0070143D" w:rsidRDefault="0070143D" w:rsidP="0070143D">
      <w:pPr>
        <w:widowControl w:val="0"/>
        <w:suppressAutoHyphens/>
        <w:ind w:firstLine="567"/>
        <w:rPr>
          <w:rFonts w:ascii="Times New Roman" w:eastAsia="Calibri" w:hAnsi="Times New Roman" w:cs="Times New Roman"/>
          <w:kern w:val="1"/>
          <w:sz w:val="16"/>
          <w:szCs w:val="16"/>
        </w:rPr>
      </w:pPr>
      <w:r w:rsidRPr="0070143D">
        <w:rPr>
          <w:rFonts w:ascii="Times New Roman" w:eastAsia="Calibri" w:hAnsi="Times New Roman" w:cs="Times New Roman"/>
          <w:kern w:val="1"/>
          <w:sz w:val="16"/>
          <w:szCs w:val="16"/>
        </w:rPr>
        <w:t>МФЦ обеспечивает размещение и актуализацию справочной информации на информационных стендах и официальном сайте МФЦ.</w:t>
      </w:r>
    </w:p>
    <w:p w:rsidR="0070143D" w:rsidRPr="0070143D" w:rsidRDefault="0070143D" w:rsidP="0070143D">
      <w:pPr>
        <w:widowControl w:val="0"/>
        <w:autoSpaceDE w:val="0"/>
        <w:autoSpaceDN w:val="0"/>
        <w:outlineLvl w:val="2"/>
        <w:rPr>
          <w:rFonts w:ascii="Times New Roman" w:eastAsia="Times New Roman" w:hAnsi="Times New Roman" w:cs="Times New Roman"/>
          <w:sz w:val="16"/>
          <w:szCs w:val="16"/>
          <w:lang w:eastAsia="ru-RU"/>
        </w:rPr>
      </w:pPr>
    </w:p>
    <w:p w:rsidR="0070143D" w:rsidRPr="0070143D" w:rsidRDefault="0070143D" w:rsidP="0070143D">
      <w:pPr>
        <w:widowControl w:val="0"/>
        <w:tabs>
          <w:tab w:val="left" w:pos="9921"/>
        </w:tabs>
        <w:autoSpaceDE w:val="0"/>
        <w:autoSpaceDN w:val="0"/>
        <w:ind w:right="140" w:firstLine="567"/>
        <w:jc w:val="center"/>
        <w:outlineLvl w:val="1"/>
        <w:rPr>
          <w:rFonts w:ascii="Times New Roman" w:eastAsia="Times New Roman" w:hAnsi="Times New Roman" w:cs="Times New Roman"/>
          <w:b/>
          <w:bCs/>
          <w:sz w:val="16"/>
          <w:szCs w:val="16"/>
          <w:lang w:eastAsia="ru-RU"/>
        </w:rPr>
      </w:pPr>
      <w:r w:rsidRPr="0070143D">
        <w:rPr>
          <w:rFonts w:ascii="Times New Roman" w:eastAsia="Times New Roman" w:hAnsi="Times New Roman" w:cs="Times New Roman"/>
          <w:b/>
          <w:bCs/>
          <w:sz w:val="16"/>
          <w:szCs w:val="16"/>
          <w:lang w:eastAsia="ru-RU"/>
        </w:rPr>
        <w:t>II. Стандарт предоставления муниципальной услуги</w:t>
      </w:r>
    </w:p>
    <w:p w:rsidR="0070143D" w:rsidRPr="0070143D" w:rsidRDefault="0070143D" w:rsidP="0070143D">
      <w:pPr>
        <w:widowControl w:val="0"/>
        <w:tabs>
          <w:tab w:val="left" w:pos="9921"/>
        </w:tabs>
        <w:autoSpaceDE w:val="0"/>
        <w:autoSpaceDN w:val="0"/>
        <w:ind w:right="140" w:firstLine="567"/>
        <w:rPr>
          <w:rFonts w:ascii="Times New Roman" w:eastAsia="Times New Roman" w:hAnsi="Times New Roman" w:cs="Times New Roman"/>
          <w:sz w:val="16"/>
          <w:szCs w:val="16"/>
          <w:lang w:eastAsia="ru-RU"/>
        </w:rPr>
      </w:pPr>
    </w:p>
    <w:p w:rsidR="0070143D" w:rsidRPr="0070143D" w:rsidRDefault="0070143D" w:rsidP="0070143D">
      <w:pPr>
        <w:widowControl w:val="0"/>
        <w:tabs>
          <w:tab w:val="left" w:pos="9921"/>
        </w:tabs>
        <w:autoSpaceDE w:val="0"/>
        <w:autoSpaceDN w:val="0"/>
        <w:ind w:right="140" w:firstLine="567"/>
        <w:jc w:val="center"/>
        <w:outlineLvl w:val="2"/>
        <w:rPr>
          <w:rFonts w:ascii="Times New Roman" w:eastAsia="Times New Roman" w:hAnsi="Times New Roman" w:cs="Times New Roman"/>
          <w:b/>
          <w:bCs/>
          <w:sz w:val="16"/>
          <w:szCs w:val="16"/>
          <w:lang w:eastAsia="ru-RU"/>
        </w:rPr>
      </w:pPr>
      <w:r w:rsidRPr="0070143D">
        <w:rPr>
          <w:rFonts w:ascii="Times New Roman" w:eastAsia="Times New Roman" w:hAnsi="Times New Roman" w:cs="Times New Roman"/>
          <w:b/>
          <w:bCs/>
          <w:sz w:val="16"/>
          <w:szCs w:val="16"/>
          <w:lang w:eastAsia="ru-RU"/>
        </w:rPr>
        <w:t>Наименование муниципальной услуги</w:t>
      </w:r>
    </w:p>
    <w:p w:rsidR="0070143D" w:rsidRPr="0070143D" w:rsidRDefault="0070143D" w:rsidP="0070143D">
      <w:pPr>
        <w:widowControl w:val="0"/>
        <w:autoSpaceDE w:val="0"/>
        <w:autoSpaceDN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2.1. Предоставление земельного участка гражданину или юридическому лицу в собственность бесплатно. </w:t>
      </w:r>
    </w:p>
    <w:p w:rsidR="0070143D" w:rsidRPr="0070143D" w:rsidRDefault="0070143D" w:rsidP="0070143D">
      <w:pPr>
        <w:widowControl w:val="0"/>
        <w:autoSpaceDE w:val="0"/>
        <w:autoSpaceDN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Краткое наименование муниципальной услуги не предусмотрено.</w:t>
      </w:r>
    </w:p>
    <w:p w:rsidR="0070143D" w:rsidRPr="0070143D" w:rsidRDefault="0070143D" w:rsidP="0070143D">
      <w:pPr>
        <w:widowControl w:val="0"/>
        <w:tabs>
          <w:tab w:val="left" w:pos="9921"/>
        </w:tabs>
        <w:autoSpaceDE w:val="0"/>
        <w:autoSpaceDN w:val="0"/>
        <w:ind w:right="140" w:firstLine="567"/>
        <w:jc w:val="center"/>
        <w:outlineLvl w:val="2"/>
        <w:rPr>
          <w:rFonts w:ascii="Times New Roman" w:eastAsia="Times New Roman" w:hAnsi="Times New Roman" w:cs="Times New Roman"/>
          <w:b/>
          <w:bCs/>
          <w:sz w:val="16"/>
          <w:szCs w:val="16"/>
          <w:lang w:eastAsia="ru-RU"/>
        </w:rPr>
      </w:pPr>
    </w:p>
    <w:p w:rsidR="0070143D" w:rsidRPr="0070143D" w:rsidRDefault="0070143D" w:rsidP="0070143D">
      <w:pPr>
        <w:widowControl w:val="0"/>
        <w:tabs>
          <w:tab w:val="left" w:pos="9921"/>
        </w:tabs>
        <w:autoSpaceDE w:val="0"/>
        <w:autoSpaceDN w:val="0"/>
        <w:ind w:right="140" w:firstLine="567"/>
        <w:jc w:val="center"/>
        <w:outlineLvl w:val="2"/>
        <w:rPr>
          <w:rFonts w:ascii="Times New Roman" w:eastAsia="Times New Roman" w:hAnsi="Times New Roman" w:cs="Times New Roman"/>
          <w:b/>
          <w:bCs/>
          <w:sz w:val="16"/>
          <w:szCs w:val="16"/>
          <w:lang w:eastAsia="ru-RU"/>
        </w:rPr>
      </w:pPr>
      <w:r w:rsidRPr="0070143D">
        <w:rPr>
          <w:rFonts w:ascii="Times New Roman" w:eastAsia="Times New Roman" w:hAnsi="Times New Roman" w:cs="Times New Roman"/>
          <w:b/>
          <w:bCs/>
          <w:sz w:val="16"/>
          <w:szCs w:val="16"/>
          <w:lang w:eastAsia="ru-RU"/>
        </w:rPr>
        <w:t xml:space="preserve">Наименование органа местного самоуправления, </w:t>
      </w:r>
    </w:p>
    <w:p w:rsidR="0070143D" w:rsidRPr="0070143D" w:rsidRDefault="0070143D" w:rsidP="0070143D">
      <w:pPr>
        <w:widowControl w:val="0"/>
        <w:tabs>
          <w:tab w:val="left" w:pos="9921"/>
        </w:tabs>
        <w:autoSpaceDE w:val="0"/>
        <w:autoSpaceDN w:val="0"/>
        <w:ind w:right="140" w:firstLine="567"/>
        <w:jc w:val="center"/>
        <w:outlineLvl w:val="2"/>
        <w:rPr>
          <w:rFonts w:ascii="Times New Roman" w:eastAsia="Times New Roman" w:hAnsi="Times New Roman" w:cs="Times New Roman"/>
          <w:b/>
          <w:bCs/>
          <w:sz w:val="16"/>
          <w:szCs w:val="16"/>
          <w:lang w:eastAsia="ru-RU"/>
        </w:rPr>
      </w:pPr>
      <w:proofErr w:type="gramStart"/>
      <w:r w:rsidRPr="0070143D">
        <w:rPr>
          <w:rFonts w:ascii="Times New Roman" w:eastAsia="Times New Roman" w:hAnsi="Times New Roman" w:cs="Times New Roman"/>
          <w:b/>
          <w:bCs/>
          <w:sz w:val="16"/>
          <w:szCs w:val="16"/>
          <w:lang w:eastAsia="ru-RU"/>
        </w:rPr>
        <w:t>предоставляющего</w:t>
      </w:r>
      <w:proofErr w:type="gramEnd"/>
      <w:r w:rsidRPr="0070143D">
        <w:rPr>
          <w:rFonts w:ascii="Times New Roman" w:eastAsia="Times New Roman" w:hAnsi="Times New Roman" w:cs="Times New Roman"/>
          <w:b/>
          <w:bCs/>
          <w:sz w:val="16"/>
          <w:szCs w:val="16"/>
          <w:lang w:eastAsia="ru-RU"/>
        </w:rPr>
        <w:t xml:space="preserve"> муниципальную услугу</w:t>
      </w:r>
    </w:p>
    <w:p w:rsidR="0070143D" w:rsidRPr="0070143D" w:rsidRDefault="0070143D" w:rsidP="0070143D">
      <w:pPr>
        <w:widowControl w:val="0"/>
        <w:tabs>
          <w:tab w:val="left" w:pos="9921"/>
        </w:tabs>
        <w:autoSpaceDE w:val="0"/>
        <w:autoSpaceDN w:val="0"/>
        <w:ind w:right="140"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2.2. Предоставление муниципальной услуги осуществляет Администрация.</w:t>
      </w:r>
    </w:p>
    <w:p w:rsidR="0070143D" w:rsidRPr="0070143D" w:rsidRDefault="0070143D" w:rsidP="0070143D">
      <w:pPr>
        <w:widowControl w:val="0"/>
        <w:autoSpaceDE w:val="0"/>
        <w:autoSpaceDN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autoSpaceDE w:val="0"/>
        <w:autoSpaceDN w:val="0"/>
        <w:ind w:firstLine="540"/>
        <w:jc w:val="center"/>
        <w:rPr>
          <w:rFonts w:ascii="Times New Roman" w:eastAsia="Times New Roman" w:hAnsi="Times New Roman" w:cs="Times New Roman"/>
          <w:b/>
          <w:sz w:val="16"/>
          <w:szCs w:val="16"/>
          <w:lang w:eastAsia="ru-RU"/>
        </w:rPr>
      </w:pPr>
      <w:r w:rsidRPr="0070143D">
        <w:rPr>
          <w:rFonts w:ascii="Times New Roman" w:eastAsia="Times New Roman" w:hAnsi="Times New Roman" w:cs="Times New Roman"/>
          <w:b/>
          <w:sz w:val="16"/>
          <w:szCs w:val="16"/>
          <w:lang w:eastAsia="ru-RU"/>
        </w:rPr>
        <w:t xml:space="preserve">Результат предоставления муниципальной услуги </w:t>
      </w:r>
    </w:p>
    <w:p w:rsidR="0070143D" w:rsidRPr="0070143D" w:rsidRDefault="0070143D" w:rsidP="0070143D">
      <w:pPr>
        <w:widowControl w:val="0"/>
        <w:autoSpaceDE w:val="0"/>
        <w:autoSpaceDN w:val="0"/>
        <w:ind w:firstLine="53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2.3. Результатом предоставления муниципальной услуги является:</w:t>
      </w:r>
    </w:p>
    <w:p w:rsidR="0070143D" w:rsidRPr="0070143D" w:rsidRDefault="0070143D" w:rsidP="0070143D">
      <w:pPr>
        <w:widowControl w:val="0"/>
        <w:autoSpaceDE w:val="0"/>
        <w:autoSpaceDN w:val="0"/>
        <w:ind w:firstLine="53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постановление Администрации «О предоставление земельного участка гражданину или юридическому лицу в собственность бесплатно»;</w:t>
      </w:r>
    </w:p>
    <w:p w:rsidR="0070143D" w:rsidRPr="0070143D" w:rsidRDefault="0070143D" w:rsidP="0070143D">
      <w:pPr>
        <w:widowControl w:val="0"/>
        <w:autoSpaceDE w:val="0"/>
        <w:autoSpaceDN w:val="0"/>
        <w:ind w:firstLine="53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постановление Администрации «Об отказе в предоставлении земельного участка гражданину или юридическому лицу в собственность бесплатно».</w:t>
      </w:r>
    </w:p>
    <w:p w:rsidR="0070143D" w:rsidRPr="0070143D" w:rsidRDefault="0070143D" w:rsidP="0070143D">
      <w:pPr>
        <w:widowControl w:val="0"/>
        <w:autoSpaceDE w:val="0"/>
        <w:autoSpaceDN w:val="0"/>
        <w:ind w:firstLine="539"/>
        <w:jc w:val="center"/>
        <w:rPr>
          <w:rFonts w:ascii="Times New Roman" w:eastAsia="Times New Roman" w:hAnsi="Times New Roman" w:cs="Times New Roman"/>
          <w:b/>
          <w:sz w:val="16"/>
          <w:szCs w:val="16"/>
          <w:lang w:eastAsia="ru-RU"/>
        </w:rPr>
      </w:pPr>
    </w:p>
    <w:p w:rsidR="0070143D" w:rsidRDefault="0070143D" w:rsidP="0070143D">
      <w:pPr>
        <w:widowControl w:val="0"/>
        <w:autoSpaceDE w:val="0"/>
        <w:autoSpaceDN w:val="0"/>
        <w:ind w:firstLine="539"/>
        <w:jc w:val="center"/>
        <w:rPr>
          <w:rFonts w:ascii="Times New Roman" w:eastAsia="Times New Roman" w:hAnsi="Times New Roman" w:cs="Times New Roman"/>
          <w:b/>
          <w:sz w:val="16"/>
          <w:szCs w:val="16"/>
          <w:lang w:eastAsia="ru-RU"/>
        </w:rPr>
      </w:pPr>
    </w:p>
    <w:p w:rsidR="0070143D" w:rsidRPr="0070143D" w:rsidRDefault="0070143D" w:rsidP="0070143D">
      <w:pPr>
        <w:widowControl w:val="0"/>
        <w:autoSpaceDE w:val="0"/>
        <w:autoSpaceDN w:val="0"/>
        <w:ind w:firstLine="539"/>
        <w:jc w:val="center"/>
        <w:rPr>
          <w:rFonts w:ascii="Times New Roman" w:eastAsia="Times New Roman" w:hAnsi="Times New Roman" w:cs="Times New Roman"/>
          <w:b/>
          <w:sz w:val="16"/>
          <w:szCs w:val="16"/>
          <w:lang w:eastAsia="ru-RU"/>
        </w:rPr>
      </w:pPr>
      <w:r w:rsidRPr="0070143D">
        <w:rPr>
          <w:rFonts w:ascii="Times New Roman" w:eastAsia="Times New Roman" w:hAnsi="Times New Roman" w:cs="Times New Roman"/>
          <w:b/>
          <w:sz w:val="16"/>
          <w:szCs w:val="16"/>
          <w:lang w:eastAsia="ru-RU"/>
        </w:rPr>
        <w:t>Срок предоставления муниципальной услуги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2.4. </w:t>
      </w:r>
      <w:proofErr w:type="gramStart"/>
      <w:r w:rsidRPr="0070143D">
        <w:rPr>
          <w:rFonts w:ascii="Times New Roman" w:eastAsia="Times New Roman" w:hAnsi="Times New Roman" w:cs="Times New Roman"/>
          <w:sz w:val="16"/>
          <w:szCs w:val="16"/>
          <w:lang w:eastAsia="ru-RU"/>
        </w:rPr>
        <w:t>Срок предоставления муниципальной услуги, результатом которой является  постановление Администрации о предоставлении земельного участка гражданину или юридическому лицу в собственность бесплатно, в соответствии со статьей 3.7 Федерального закона № 137-ФЗ, или постановление Администрации об отказе в предоставлении земельного участка гражданину или юридическому лицу в собственность бесплатно, в соответствии со статьей 3.7 Федерального закона № 137-ФЗ – 14 календарных дней с даты поступления заявления в</w:t>
      </w:r>
      <w:proofErr w:type="gramEnd"/>
      <w:r w:rsidRPr="0070143D">
        <w:rPr>
          <w:rFonts w:ascii="Times New Roman" w:eastAsia="Times New Roman" w:hAnsi="Times New Roman" w:cs="Times New Roman"/>
          <w:sz w:val="16"/>
          <w:szCs w:val="16"/>
          <w:lang w:eastAsia="ru-RU"/>
        </w:rPr>
        <w:t xml:space="preserve"> Администрацию, за исключением постановления о предоставлении земельного участка гражданину или юридическому лицу в собственность бесплатно, указанного в абзаце третьем настоящего пункта.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Срок предоставления муниципальной услуги, результатом которой является  постановление Администрации о предоставлении земельного участка гражданину или юридическому лицу в собственность бесплатно, образованного на основании постановления Администрации  о предварительном согласовании предоставления земельного участка и указанного в пункте 2 статьи 3.7 Федерального закона № 137-ФЗ, или постановление Администрации об отказе в предоставлении земельного участка гражданину или юридическому лицу в собственность бесплатно, образованного на основании</w:t>
      </w:r>
      <w:proofErr w:type="gramEnd"/>
      <w:r w:rsidRPr="0070143D">
        <w:rPr>
          <w:rFonts w:ascii="Times New Roman" w:eastAsia="Times New Roman" w:hAnsi="Times New Roman" w:cs="Times New Roman"/>
          <w:sz w:val="16"/>
          <w:szCs w:val="16"/>
          <w:lang w:eastAsia="ru-RU"/>
        </w:rPr>
        <w:t xml:space="preserve"> постановления Администрации о предварительном согласовании предоставления земельного участка и указанного в пункте 2 статьи 3.7 Федерального закона № 137-ФЗ – 14 календарных дней со дня поступления в адрес Администрации технического плана гаража, расположенного на указанном земельном участке.</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Срок предоставления муниципальной услуги, результатом которой является  постановление Администрации о предоставлении земельного участка гражданину или юридическому лицу в собственность бесплатно  в соответствии со статьей 3.8 Федерального закона № 137-ФЗ или постановление Администрации об отказе в предоставлении земельного участка гражданину или юридическому лицу в собственность бесплатно, в соответствии со статьей 3.8 Федерального закона № 137-ФЗ – 14 календарных дней с даты поступления заявления в</w:t>
      </w:r>
      <w:proofErr w:type="gramEnd"/>
      <w:r w:rsidRPr="0070143D">
        <w:rPr>
          <w:rFonts w:ascii="Times New Roman" w:eastAsia="Times New Roman" w:hAnsi="Times New Roman" w:cs="Times New Roman"/>
          <w:sz w:val="16"/>
          <w:szCs w:val="16"/>
          <w:lang w:eastAsia="ru-RU"/>
        </w:rPr>
        <w:t xml:space="preserve"> Администрацию.</w:t>
      </w:r>
    </w:p>
    <w:p w:rsidR="0070143D" w:rsidRPr="0070143D" w:rsidRDefault="0070143D" w:rsidP="0070143D">
      <w:pPr>
        <w:widowControl w:val="0"/>
        <w:autoSpaceDE w:val="0"/>
        <w:autoSpaceDN w:val="0"/>
        <w:ind w:firstLine="540"/>
        <w:rPr>
          <w:rFonts w:ascii="Times New Roman" w:eastAsia="Times New Roman" w:hAnsi="Times New Roman" w:cs="Times New Roman"/>
          <w:b/>
          <w:sz w:val="8"/>
          <w:szCs w:val="8"/>
          <w:lang w:eastAsia="ru-RU"/>
        </w:rPr>
      </w:pPr>
    </w:p>
    <w:p w:rsidR="0070143D" w:rsidRPr="0070143D" w:rsidRDefault="0070143D" w:rsidP="0070143D">
      <w:pPr>
        <w:widowControl w:val="0"/>
        <w:autoSpaceDE w:val="0"/>
        <w:autoSpaceDN w:val="0"/>
        <w:ind w:firstLine="540"/>
        <w:jc w:val="center"/>
        <w:rPr>
          <w:rFonts w:ascii="Times New Roman" w:eastAsia="Times New Roman" w:hAnsi="Times New Roman" w:cs="Times New Roman"/>
          <w:b/>
          <w:sz w:val="16"/>
          <w:szCs w:val="16"/>
          <w:lang w:eastAsia="ru-RU"/>
        </w:rPr>
      </w:pPr>
      <w:r w:rsidRPr="0070143D">
        <w:rPr>
          <w:rFonts w:ascii="Times New Roman" w:eastAsia="Times New Roman" w:hAnsi="Times New Roman" w:cs="Times New Roman"/>
          <w:b/>
          <w:sz w:val="16"/>
          <w:szCs w:val="16"/>
          <w:lang w:eastAsia="ru-RU"/>
        </w:rPr>
        <w:t>Правовые основания для предоставления муниципальной услуги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2.5. Перечень нормативных правовых актов, регулирующих предоставление муниципальной услуги (с указанием их реквизитов и источников официального опубликования), размещается на официальном сайте в информационно-телекоммуникационной сети «Интернет», на Едином портале, КСПГМУ </w:t>
      </w:r>
      <w:proofErr w:type="gramStart"/>
      <w:r w:rsidRPr="0070143D">
        <w:rPr>
          <w:rFonts w:ascii="Times New Roman" w:eastAsia="Times New Roman" w:hAnsi="Times New Roman" w:cs="Times New Roman"/>
          <w:sz w:val="16"/>
          <w:szCs w:val="16"/>
          <w:lang w:eastAsia="ru-RU"/>
        </w:rPr>
        <w:t>ПО</w:t>
      </w:r>
      <w:proofErr w:type="gramEnd"/>
      <w:r w:rsidRPr="0070143D">
        <w:rPr>
          <w:rFonts w:ascii="Times New Roman" w:eastAsia="Times New Roman" w:hAnsi="Times New Roman" w:cs="Times New Roman"/>
          <w:sz w:val="16"/>
          <w:szCs w:val="16"/>
          <w:lang w:eastAsia="ru-RU"/>
        </w:rPr>
        <w:t>.</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Специалисты МФЦ </w:t>
      </w:r>
      <w:r w:rsidRPr="0070143D">
        <w:rPr>
          <w:rFonts w:ascii="Times New Roman" w:eastAsia="Times New Roman" w:hAnsi="Times New Roman" w:cs="Times New Roman"/>
          <w:sz w:val="16"/>
          <w:szCs w:val="16"/>
        </w:rPr>
        <w:t xml:space="preserve">обеспечивают размещение и актуализацию </w:t>
      </w:r>
      <w:r w:rsidRPr="0070143D">
        <w:rPr>
          <w:rFonts w:ascii="Times New Roman" w:eastAsia="Times New Roman" w:hAnsi="Times New Roman" w:cs="Times New Roman"/>
          <w:sz w:val="16"/>
          <w:szCs w:val="16"/>
          <w:lang w:eastAsia="ru-RU"/>
        </w:rPr>
        <w:t>перечня нормативных правовых актов, регулирующих предоставление муниципальной услуги, на информационных стендах МФЦ и на официальном сайте МФЦ.</w:t>
      </w:r>
    </w:p>
    <w:p w:rsidR="0070143D" w:rsidRPr="0070143D" w:rsidRDefault="0070143D" w:rsidP="0070143D">
      <w:pPr>
        <w:widowControl w:val="0"/>
        <w:tabs>
          <w:tab w:val="left" w:pos="9921"/>
        </w:tabs>
        <w:autoSpaceDE w:val="0"/>
        <w:autoSpaceDN w:val="0"/>
        <w:adjustRightInd w:val="0"/>
        <w:ind w:right="140" w:firstLine="567"/>
        <w:rPr>
          <w:rFonts w:ascii="Times New Roman" w:eastAsia="Times New Roman" w:hAnsi="Times New Roman" w:cs="Times New Roman"/>
          <w:sz w:val="16"/>
          <w:szCs w:val="16"/>
          <w:lang w:eastAsia="ru-RU"/>
        </w:rPr>
      </w:pPr>
    </w:p>
    <w:p w:rsidR="0070143D" w:rsidRPr="0070143D" w:rsidRDefault="0070143D" w:rsidP="0070143D">
      <w:pPr>
        <w:widowControl w:val="0"/>
        <w:autoSpaceDE w:val="0"/>
        <w:autoSpaceDN w:val="0"/>
        <w:adjustRightInd w:val="0"/>
        <w:ind w:firstLine="567"/>
        <w:jc w:val="center"/>
        <w:rPr>
          <w:rFonts w:ascii="Times New Roman" w:eastAsia="Times New Roman" w:hAnsi="Times New Roman" w:cs="Times New Roman"/>
          <w:b/>
          <w:sz w:val="16"/>
          <w:szCs w:val="16"/>
          <w:lang w:eastAsia="ru-RU"/>
        </w:rPr>
      </w:pPr>
      <w:r w:rsidRPr="0070143D">
        <w:rPr>
          <w:rFonts w:ascii="Times New Roman" w:eastAsia="Times New Roman" w:hAnsi="Times New Roman" w:cs="Times New Roman"/>
          <w:b/>
          <w:sz w:val="16"/>
          <w:szCs w:val="16"/>
          <w:lang w:eastAsia="ru-RU"/>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с разделением на документы и информацию, которые заявитель должен представить самостоятельно, и документы, которые заявитель вправе представить по собственной инициативе, так как они подлежат представлению в рамках межведомственного информационного взаимодействия</w:t>
      </w:r>
    </w:p>
    <w:p w:rsidR="0070143D" w:rsidRPr="0070143D" w:rsidRDefault="0070143D" w:rsidP="0070143D">
      <w:pPr>
        <w:widowControl w:val="0"/>
        <w:autoSpaceDE w:val="0"/>
        <w:autoSpaceDN w:val="0"/>
        <w:ind w:firstLine="540"/>
        <w:rPr>
          <w:rFonts w:ascii="Times New Roman" w:eastAsia="Times New Roman" w:hAnsi="Times New Roman" w:cs="Times New Roman"/>
          <w:sz w:val="8"/>
          <w:szCs w:val="8"/>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2.6. Для получения муниципальной услуги в соответствии со статьей 3.7 Федерального закона № 137-ФЗ заявителем представляется заявление о предоставлении земельного участка, находящегося в муниципальной собственности (далее – заявление), оформленное согласно приложению № 1 к Регламенту. В заявлении указываются: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 фамилия, имя, отчество (при наличии), место жительства заявителя и реквизиты документа, удостоверяющего личность заявителя (для гражданина);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  кадастровый номер испрашиваемого земельного участка;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 реквизиты решения об изъятии земельного участка для государственных или муниципальных ну</w:t>
      </w:r>
      <w:proofErr w:type="gramStart"/>
      <w:r w:rsidRPr="0070143D">
        <w:rPr>
          <w:rFonts w:ascii="Times New Roman" w:eastAsia="Times New Roman" w:hAnsi="Times New Roman" w:cs="Times New Roman"/>
          <w:sz w:val="16"/>
          <w:szCs w:val="16"/>
          <w:lang w:eastAsia="ru-RU"/>
        </w:rPr>
        <w:t>жд в сл</w:t>
      </w:r>
      <w:proofErr w:type="gramEnd"/>
      <w:r w:rsidRPr="0070143D">
        <w:rPr>
          <w:rFonts w:ascii="Times New Roman" w:eastAsia="Times New Roman" w:hAnsi="Times New Roman" w:cs="Times New Roman"/>
          <w:sz w:val="16"/>
          <w:szCs w:val="16"/>
          <w:lang w:eastAsia="ru-RU"/>
        </w:rPr>
        <w:t>учае, если земельный участок предоставляется взамен земельного участка, изымаемого для государственных или муниципальных нужд;</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4) цель использования земельного участка;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5) реквизиты решения об утверждении документа территориального планирования и (или) проекта планировки территории в </w:t>
      </w:r>
      <w:r w:rsidRPr="0070143D">
        <w:rPr>
          <w:rFonts w:ascii="Times New Roman" w:eastAsia="Times New Roman" w:hAnsi="Times New Roman" w:cs="Times New Roman"/>
          <w:sz w:val="16"/>
          <w:szCs w:val="16"/>
          <w:lang w:eastAsia="ru-RU"/>
        </w:rPr>
        <w:lastRenderedPageBreak/>
        <w:t>случае, если земельный участок предоставляется для размещения объектов, предусмотренных этим документом и (или) этим проектом;</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6) реквизиты решения о предварительном согласовании предоставления земельного участка в случае, если испрашиваемый земельный участок образовывался или его границы уточнялись на основании данного решения;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7) почтовый адрес и (или) адрес электронной почты для связи с заявителем;</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8) информация о возведении гаража до дня введения в действие Градостроительного кодекса Российской Федерации;</w:t>
      </w:r>
    </w:p>
    <w:p w:rsidR="0070143D" w:rsidRPr="0070143D" w:rsidRDefault="0070143D" w:rsidP="0070143D">
      <w:pPr>
        <w:widowControl w:val="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w:t>
      </w:r>
      <w:proofErr w:type="gramStart"/>
      <w:r w:rsidRPr="0070143D">
        <w:rPr>
          <w:rFonts w:ascii="Times New Roman" w:eastAsia="Times New Roman" w:hAnsi="Times New Roman" w:cs="Times New Roman"/>
          <w:sz w:val="16"/>
          <w:szCs w:val="16"/>
          <w:lang w:eastAsia="ru-RU"/>
        </w:rPr>
        <w:t>9) информация о ликвидации гаражного кооператива или об исключении такого кооператива из единого государственного реестра юридических лиц в связи с прекращением деятельности юридического лица, если заявителем является гражданин, прекративший членство в гаражном кооперативе, в том числе вследствие его ликвидации или исключения из единого государственного реестра юридических лиц в связи с прекращением деятельности юридического лица, в случае предоставления гражданам в собственность</w:t>
      </w:r>
      <w:proofErr w:type="gramEnd"/>
      <w:r w:rsidRPr="0070143D">
        <w:rPr>
          <w:rFonts w:ascii="Times New Roman" w:eastAsia="Times New Roman" w:hAnsi="Times New Roman" w:cs="Times New Roman"/>
          <w:sz w:val="16"/>
          <w:szCs w:val="16"/>
          <w:lang w:eastAsia="ru-RU"/>
        </w:rPr>
        <w:t xml:space="preserve"> бесплатно для собственных нужд земельных участков, находящихся в муниципальной собственности, для размещения гаражей.</w:t>
      </w:r>
    </w:p>
    <w:p w:rsidR="0070143D" w:rsidRPr="0070143D" w:rsidRDefault="0070143D" w:rsidP="0070143D">
      <w:pPr>
        <w:widowControl w:val="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В случае если по итогам рассмотрения заявления о предварительном согласовании предоставления земельного участка принято решение о предварительном согласовании предоставления земельного участка, подача заявления о предоставлении земельного участка не требуется.</w:t>
      </w:r>
    </w:p>
    <w:p w:rsidR="0070143D" w:rsidRPr="0070143D" w:rsidRDefault="0070143D" w:rsidP="0070143D">
      <w:pPr>
        <w:widowControl w:val="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2.7. Для получения муниципальной услуги в соответствии со статьей 3.8 Федерального закона № 137-ФЗ заявителем представляется заявление, оформленное согласно приложению № 2 к Регламенту. В заявлении указываются:</w:t>
      </w:r>
    </w:p>
    <w:p w:rsidR="0070143D" w:rsidRPr="0070143D" w:rsidRDefault="0070143D" w:rsidP="0070143D">
      <w:pPr>
        <w:widowControl w:val="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1) фамилия, имя, отчество (при наличии), место жительства заявителя и реквизиты документа, удостоверяющего личность заявителя (для гражданина);</w:t>
      </w:r>
    </w:p>
    <w:p w:rsidR="0070143D" w:rsidRPr="0070143D" w:rsidRDefault="0070143D" w:rsidP="0070143D">
      <w:pPr>
        <w:widowControl w:val="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2)  кадастровый номер испрашиваемого земельного участка;</w:t>
      </w:r>
    </w:p>
    <w:p w:rsidR="0070143D" w:rsidRPr="0070143D" w:rsidRDefault="0070143D" w:rsidP="0070143D">
      <w:pPr>
        <w:widowControl w:val="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3) реквизиты решения об изъятии земельного участка для государственных или муниципальных ну</w:t>
      </w:r>
      <w:proofErr w:type="gramStart"/>
      <w:r w:rsidRPr="0070143D">
        <w:rPr>
          <w:rFonts w:ascii="Times New Roman" w:eastAsia="Times New Roman" w:hAnsi="Times New Roman" w:cs="Times New Roman"/>
          <w:sz w:val="16"/>
          <w:szCs w:val="16"/>
          <w:lang w:eastAsia="ru-RU"/>
        </w:rPr>
        <w:t>жд в сл</w:t>
      </w:r>
      <w:proofErr w:type="gramEnd"/>
      <w:r w:rsidRPr="0070143D">
        <w:rPr>
          <w:rFonts w:ascii="Times New Roman" w:eastAsia="Times New Roman" w:hAnsi="Times New Roman" w:cs="Times New Roman"/>
          <w:sz w:val="16"/>
          <w:szCs w:val="16"/>
          <w:lang w:eastAsia="ru-RU"/>
        </w:rPr>
        <w:t>учае, если земельный участок предоставляется взамен земельного участка, изымаемого для государственных или муниципальных нужд;</w:t>
      </w:r>
    </w:p>
    <w:p w:rsidR="0070143D" w:rsidRPr="0070143D" w:rsidRDefault="0070143D" w:rsidP="0070143D">
      <w:pPr>
        <w:widowControl w:val="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4) цель использования земельного участка;</w:t>
      </w:r>
    </w:p>
    <w:p w:rsidR="0070143D" w:rsidRPr="0070143D" w:rsidRDefault="0070143D" w:rsidP="0070143D">
      <w:pPr>
        <w:widowControl w:val="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5) реквизиты решения об утверждении документа территориального планирования и (или) проекта планировки территории в случае, если земельный участок предоставляется для размещения объектов, предусмотренных этим документом и (или) этим проектом;</w:t>
      </w:r>
    </w:p>
    <w:p w:rsidR="0070143D" w:rsidRPr="0070143D" w:rsidRDefault="0070143D" w:rsidP="0070143D">
      <w:pPr>
        <w:widowControl w:val="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6) реквизиты решения о предварительном согласовании предоставления земельного участка в случае, если испрашиваемый земельный участок образовывался или его границы уточнялись на основании данного решения;</w:t>
      </w:r>
    </w:p>
    <w:p w:rsidR="0070143D" w:rsidRPr="0070143D" w:rsidRDefault="0070143D" w:rsidP="0070143D">
      <w:pPr>
        <w:widowControl w:val="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7) почтовый адрес и (или) адрес электронной почты для связи с заявителем;</w:t>
      </w:r>
    </w:p>
    <w:p w:rsidR="0070143D" w:rsidRPr="0070143D" w:rsidRDefault="0070143D" w:rsidP="0070143D">
      <w:pPr>
        <w:widowControl w:val="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8) основание предоставления земельного участка: пункт 2 статьи 3.8 Федерального закона № 137-ФЗ;</w:t>
      </w:r>
    </w:p>
    <w:p w:rsidR="0070143D" w:rsidRPr="0070143D" w:rsidRDefault="0070143D" w:rsidP="0070143D">
      <w:pPr>
        <w:widowControl w:val="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9) сведения о том, что жилой дом возведен до 14 мая 1998 года.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2.8. Для получения муниципальной услуги в соответствии со статьей 3.7 Федерального закона № 137-ФЗ заявитель представляет следующие документы:</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2.8.1. </w:t>
      </w:r>
      <w:proofErr w:type="gramStart"/>
      <w:r w:rsidRPr="0070143D">
        <w:rPr>
          <w:rFonts w:ascii="Times New Roman" w:eastAsia="Times New Roman" w:hAnsi="Times New Roman" w:cs="Times New Roman"/>
          <w:sz w:val="16"/>
          <w:szCs w:val="16"/>
          <w:lang w:eastAsia="ru-RU"/>
        </w:rPr>
        <w:t>В случае если земельный участок для размещения гаража был предоставлен заявителю или передан ему какой-либо организацией (в том числе, с которой этот гражданин состоял в трудовых или иных отношениях) либо иным образом выделен ему либо право на использование такого земельного участка возникло у гражданина по иным основаниям, к заявлению о предоставлении земельного участка прилагается документ о предоставлении или ином выделении</w:t>
      </w:r>
      <w:proofErr w:type="gramEnd"/>
      <w:r w:rsidRPr="0070143D">
        <w:rPr>
          <w:rFonts w:ascii="Times New Roman" w:eastAsia="Times New Roman" w:hAnsi="Times New Roman" w:cs="Times New Roman"/>
          <w:sz w:val="16"/>
          <w:szCs w:val="16"/>
          <w:lang w:eastAsia="ru-RU"/>
        </w:rPr>
        <w:t xml:space="preserve"> заявителю земельного участка либо о возникновении у заявителя права на использование такого земельного участка по иным основаниям.      </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2.8.2. В случае отсутствия у заявителя документа, подтверждающего предоставление или иное выделение ему земельного участка либо возникновение у него права на использование такого земельного участка по иным основаниям, к заявлению может быть приложен один или несколько из следующих документов:</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а) заключенные до дня введения в действие Градостроительного кодекса Российской Федерации договор о подключении (технологическом присоединении) гаража к сетям инженерно-технического обеспечения, и (или) договор о предоставлении коммунальных услуг в связи с использованием гаража, и (или) документы, подтверждающие исполнение со стороны гражданина обязательств по оплате коммунальных услуг;</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б) документ, подтверждающий проведение государственного технического учета и (или) технической инвентаризации гаража до 1 января 2013 года в соответствии с требованиями законодательства, действовавшими на момент таких учета и (или) инвентаризации, в котором имеются указания на заявителя в качестве правообладателя гаража либо заказчика изготовления указанного документа и на год его постройки, указывающий на возведение гаража до дня введения в действие Градостроительного</w:t>
      </w:r>
      <w:proofErr w:type="gramEnd"/>
      <w:r w:rsidRPr="0070143D">
        <w:rPr>
          <w:rFonts w:ascii="Times New Roman" w:eastAsia="Times New Roman" w:hAnsi="Times New Roman" w:cs="Times New Roman"/>
          <w:sz w:val="16"/>
          <w:szCs w:val="16"/>
          <w:lang w:eastAsia="ru-RU"/>
        </w:rPr>
        <w:t xml:space="preserve"> кодекса Российской Федерации.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2.8.3. </w:t>
      </w:r>
      <w:proofErr w:type="gramStart"/>
      <w:r w:rsidRPr="0070143D">
        <w:rPr>
          <w:rFonts w:ascii="Times New Roman" w:eastAsia="Times New Roman" w:hAnsi="Times New Roman" w:cs="Times New Roman"/>
          <w:sz w:val="16"/>
          <w:szCs w:val="16"/>
          <w:lang w:eastAsia="ru-RU"/>
        </w:rPr>
        <w:t>В случае если земельный участок образован из земельного участка, предоставленного или выделенного иным способом гаражному кооперативу либо иной организации, при которой был организован гаражный кооператив, для размещения гаражей, либо право на использование такого земельного участка возникло у таких кооператива либо организации по иным основаниям и гараж и (или) земельный участок, на котором он расположен, распределены соответствующему гражданину на основании решения</w:t>
      </w:r>
      <w:proofErr w:type="gramEnd"/>
      <w:r w:rsidRPr="0070143D">
        <w:rPr>
          <w:rFonts w:ascii="Times New Roman" w:eastAsia="Times New Roman" w:hAnsi="Times New Roman" w:cs="Times New Roman"/>
          <w:sz w:val="16"/>
          <w:szCs w:val="16"/>
          <w:lang w:eastAsia="ru-RU"/>
        </w:rPr>
        <w:t xml:space="preserve"> общего собрания членов гаражного кооператива либо иного документа, устанавливающего такое распределение, к заявлению о предоставления земельного участка  прилагаются: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а) документ, подтверждающий предоставление или иное выделение земельного участка, из которого образован или должен быть образован испрашиваемый земельный участок, гаражному кооперативу либо иной </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организации, при которой был организован гаражный кооператив, для гаражного строительства и (или) размещения гаражей, или документ, подтверждающий приобретение </w:t>
      </w:r>
      <w:proofErr w:type="gramStart"/>
      <w:r w:rsidRPr="0070143D">
        <w:rPr>
          <w:rFonts w:ascii="Times New Roman" w:eastAsia="Times New Roman" w:hAnsi="Times New Roman" w:cs="Times New Roman"/>
          <w:sz w:val="16"/>
          <w:szCs w:val="16"/>
          <w:lang w:eastAsia="ru-RU"/>
        </w:rPr>
        <w:t>указанными</w:t>
      </w:r>
      <w:proofErr w:type="gramEnd"/>
      <w:r w:rsidRPr="0070143D">
        <w:rPr>
          <w:rFonts w:ascii="Times New Roman" w:eastAsia="Times New Roman" w:hAnsi="Times New Roman" w:cs="Times New Roman"/>
          <w:sz w:val="16"/>
          <w:szCs w:val="16"/>
          <w:lang w:eastAsia="ru-RU"/>
        </w:rPr>
        <w:t xml:space="preserve"> кооперативом либо организацией права на использование такого земельного участка по иным основаниям;</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б) решение общего собрания членов гаражного кооператива о распределении гражданину гаража и (или) указанного земельного участка либо иной документ, устанавливающий такое распределение, и (или) документ, выданный гаражным кооперативом, подтверждающий выплату таким гражданином пая (паевого взноса), в том числе без указания на то, что выплата такого пая (паевого взноса) является полной, и (или) подтверждающий факт осуществления строительства гаража данным кооперативом или</w:t>
      </w:r>
      <w:proofErr w:type="gramEnd"/>
      <w:r w:rsidRPr="0070143D">
        <w:rPr>
          <w:rFonts w:ascii="Times New Roman" w:eastAsia="Times New Roman" w:hAnsi="Times New Roman" w:cs="Times New Roman"/>
          <w:sz w:val="16"/>
          <w:szCs w:val="16"/>
          <w:lang w:eastAsia="ru-RU"/>
        </w:rPr>
        <w:t xml:space="preserve"> указанным гражданином;</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в) выписка из единого государственного реестра юридических лиц о гаражном кооперативе, членом которого является заявитель;</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г) технический план гаража, расположенного на испрашиваемом земельном участке;</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д) документы наследодателя, предусмотренные настоящим пунктом, а также свидетельство о праве на наследство, подтверждающее, что таким наследником было унаследовано имущество данного гражданина в случае подачи заявления наследником;</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е) документы, подтверждающие приобретение заявителем гаража, являющегося объектом капитального строительства, по соглашению с гражданином, указанным в пункте 2 статьи 3.7 Федерального закона от 25.10.2001 № 137-ФЗ в случае подачи заявления гражданином, приобретшим гараж по соглашению от лица, указанного в пункте 2 статьи 3.7 Федерального закона от 25.10.2001 № 137-ФЗ. </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В случае отсутствия у заявителя одного из документов, указанных в подпунктах а) и б) настоящего подпункта, вместо данного документа к заявлению могут быть приложены один или несколько документов, предусмотренных подпунктами а) и б) подпункта 2.8.2 Регламента.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Заявитель вправе:</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 не представлять документы, предусмотренные подпунктами а) и б) настоящего подпункта, если ранее они представлялись иными членами гаражного кооператива;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2) представить документ, содержащий сведения единого государственного реестра юридических лиц о ликвидации гаражного </w:t>
      </w:r>
      <w:r w:rsidRPr="0070143D">
        <w:rPr>
          <w:rFonts w:ascii="Times New Roman" w:eastAsia="Times New Roman" w:hAnsi="Times New Roman" w:cs="Times New Roman"/>
          <w:sz w:val="16"/>
          <w:szCs w:val="16"/>
          <w:lang w:eastAsia="ru-RU"/>
        </w:rPr>
        <w:lastRenderedPageBreak/>
        <w:t>кооператива или об исключении такого кооператива из единого государственного реестра юридических лиц в связи с прекращением деятельности юридического лица.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2.8.4. В случае если заявителем не представлена выписка из единого государственного реестра юридических лиц о гаражном кооперативе, Администрация самостоятельно ее запрашивает с использованием единой системы межведомственного электронного взаимодействия. </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Не допускается требовать от заявителя иные документы, за исключением документов, предусмотренных подпунктами 2.8.1-2.8.3 пункта 2.6 Регламента.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2.9. Для получения муниципальной услуги в соответствии со статьей 3.8 Федерального закона № 137-ФЗ заявитель представляет следующие документы:</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 документ, подтверждающий полномочия представителя заявителя, в случае, если с заявлением обращается представитель заявителя;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 документ, подтверждающий подключение (технологическое присоединение) жилого дома к сетям инженерно-технического обеспечения и (или) подтверждающий осуществление оплаты коммунальных услуг;</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 документ, который подтверждает проведение государственного технического учета и (или) технической инвентаризации жилого дома до 1 января 2013 года и из которого следует, что заявитель является правообладателем жилого дома либо заказчиком изготовления указанного документа и жилой дом возведен до 14 мая 1998 года;</w:t>
      </w:r>
    </w:p>
    <w:p w:rsidR="0070143D" w:rsidRPr="0070143D" w:rsidRDefault="0070143D" w:rsidP="0070143D">
      <w:pPr>
        <w:widowControl w:val="0"/>
        <w:ind w:firstLine="540"/>
        <w:jc w:val="lef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4) документ, подтверждающий предоставление  либо передачу иным лицом  земельного участка, в том </w:t>
      </w:r>
      <w:proofErr w:type="gramStart"/>
      <w:r w:rsidRPr="0070143D">
        <w:rPr>
          <w:rFonts w:ascii="Times New Roman" w:eastAsia="Times New Roman" w:hAnsi="Times New Roman" w:cs="Times New Roman"/>
          <w:sz w:val="16"/>
          <w:szCs w:val="16"/>
          <w:lang w:eastAsia="ru-RU"/>
        </w:rPr>
        <w:t>числе</w:t>
      </w:r>
      <w:proofErr w:type="gramEnd"/>
      <w:r w:rsidRPr="0070143D">
        <w:rPr>
          <w:rFonts w:ascii="Times New Roman" w:eastAsia="Times New Roman" w:hAnsi="Times New Roman" w:cs="Times New Roman"/>
          <w:sz w:val="16"/>
          <w:szCs w:val="16"/>
          <w:lang w:eastAsia="ru-RU"/>
        </w:rPr>
        <w:t xml:space="preserve"> из которого образован испрашиваемый земельный участок, заявителю;</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5) документ, подтверждающий регистрацию заявителя по месту жительства в жилом доме до 14 мая 1998 года;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6) выписку из </w:t>
      </w:r>
      <w:proofErr w:type="spellStart"/>
      <w:r w:rsidRPr="0070143D">
        <w:rPr>
          <w:rFonts w:ascii="Times New Roman" w:eastAsia="Times New Roman" w:hAnsi="Times New Roman" w:cs="Times New Roman"/>
          <w:sz w:val="16"/>
          <w:szCs w:val="16"/>
          <w:lang w:eastAsia="ru-RU"/>
        </w:rPr>
        <w:t>похозяйственной</w:t>
      </w:r>
      <w:proofErr w:type="spellEnd"/>
      <w:r w:rsidRPr="0070143D">
        <w:rPr>
          <w:rFonts w:ascii="Times New Roman" w:eastAsia="Times New Roman" w:hAnsi="Times New Roman" w:cs="Times New Roman"/>
          <w:sz w:val="16"/>
          <w:szCs w:val="16"/>
          <w:lang w:eastAsia="ru-RU"/>
        </w:rPr>
        <w:t xml:space="preserve"> книги или из иного документа, в которой содержится информация о жилом доме и его принадлежности заявителю;</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7) документ, выданный заявителю нотариусом до 14 мая 1998 года в отношении жилого дома, подтверждающий права заявителя на него;</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8) технический план жилого дома, за исключением случая, если на момент направления указанного заявления в отношении жилого дома осуществлен государственный кадастровый учет;</w:t>
      </w:r>
    </w:p>
    <w:p w:rsidR="0070143D" w:rsidRPr="0070143D" w:rsidRDefault="0070143D" w:rsidP="0070143D">
      <w:pPr>
        <w:widowControl w:val="0"/>
        <w:ind w:firstLine="540"/>
        <w:rPr>
          <w:rFonts w:ascii="Times New Roman" w:eastAsia="Times New Roman" w:hAnsi="Times New Roman" w:cs="Times New Roman"/>
          <w:sz w:val="16"/>
          <w:szCs w:val="16"/>
          <w:highlight w:val="yellow"/>
          <w:lang w:eastAsia="ru-RU"/>
        </w:rPr>
      </w:pPr>
      <w:r w:rsidRPr="0070143D">
        <w:rPr>
          <w:rFonts w:ascii="Times New Roman" w:eastAsia="Times New Roman" w:hAnsi="Times New Roman" w:cs="Times New Roman"/>
          <w:sz w:val="16"/>
          <w:szCs w:val="16"/>
          <w:lang w:eastAsia="ru-RU"/>
        </w:rPr>
        <w:t>9) выданные наследодателю один или несколько документов, указанных в настоящем подпункте, а также свидетельство о праве на наследство, подтверждающее, что заявитель является наследником гражданина, указанного в абзаце пятом пункта 1.2 Регламента.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Заявитель одновременно с заявлением прилагает все документы, указанные в подпунктах 2 - 7 настоящего подпункта, при условии наличия у него всех этих документов, при отсутствии всех этих документов заявитель прилагает только тот документ, который у него имеется, или все имеющиеся у него документы.</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2.10. Заявитель или его представитель может подать заявление следующими способами: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а) лично по адресу Администрации;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б) посредством почтовой связи по адресу </w:t>
      </w:r>
      <w:proofErr w:type="spellStart"/>
      <w:r w:rsidRPr="0070143D">
        <w:rPr>
          <w:rFonts w:ascii="Times New Roman" w:eastAsia="Times New Roman" w:hAnsi="Times New Roman" w:cs="Times New Roman"/>
          <w:sz w:val="16"/>
          <w:szCs w:val="16"/>
          <w:lang w:eastAsia="ru-RU"/>
        </w:rPr>
        <w:t>Администраци</w:t>
      </w:r>
      <w:proofErr w:type="spellEnd"/>
      <w:r w:rsidRPr="0070143D">
        <w:rPr>
          <w:rFonts w:ascii="Times New Roman" w:eastAsia="Times New Roman" w:hAnsi="Times New Roman" w:cs="Times New Roman"/>
          <w:sz w:val="16"/>
          <w:szCs w:val="16"/>
          <w:lang w:eastAsia="ru-RU"/>
        </w:rPr>
        <w:t>;</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в) на бумажном носителе через многофункциональный центр;</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г) путем заполнения формы запроса посредством отправки через личный кабинет Единого портала и/или КСПГМУ </w:t>
      </w:r>
      <w:proofErr w:type="gramStart"/>
      <w:r w:rsidRPr="0070143D">
        <w:rPr>
          <w:rFonts w:ascii="Times New Roman" w:eastAsia="Times New Roman" w:hAnsi="Times New Roman" w:cs="Times New Roman"/>
          <w:sz w:val="16"/>
          <w:szCs w:val="16"/>
          <w:lang w:eastAsia="ru-RU"/>
        </w:rPr>
        <w:t>ПО</w:t>
      </w:r>
      <w:proofErr w:type="gramEnd"/>
      <w:r w:rsidRPr="0070143D">
        <w:rPr>
          <w:rFonts w:ascii="Times New Roman" w:eastAsia="Times New Roman" w:hAnsi="Times New Roman" w:cs="Times New Roman"/>
          <w:sz w:val="16"/>
          <w:szCs w:val="16"/>
          <w:lang w:eastAsia="ru-RU"/>
        </w:rPr>
        <w:t>;</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д) путем направления электронного документа на официальную электронную почту Администрации.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В дополнение к указанным способам в заявлении указывается способ предоставления результатов рассмотрения заявления Администрацией:</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в виде бумажного документа, который заявитель получает непосредственно при личном обращении;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в виде электронного документа, размещенного на официальном сайте, ссылка на который направляется посредством электронной почты;</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в виде электронного документа посредством электронной почты;</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на бумажном носителе через многофункциональный центр;</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в виде бумажного документа посредством почтового отправления.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К заявлению, поданному в электронной форме, прилагается копия документа, удостоверяющего личность заявителя (удостоверяющего личность представителя заявителя, если заявление подается представителем заявителя), в виде электронного образа такого документа, за исключением случая подачи заявления посредством отправки через личный кабинет в Едином портале и/или в КСПГМУ ПО, а </w:t>
      </w:r>
      <w:proofErr w:type="gramStart"/>
      <w:r w:rsidRPr="0070143D">
        <w:rPr>
          <w:rFonts w:ascii="Times New Roman" w:eastAsia="Times New Roman" w:hAnsi="Times New Roman" w:cs="Times New Roman"/>
          <w:sz w:val="16"/>
          <w:szCs w:val="16"/>
          <w:lang w:eastAsia="ru-RU"/>
        </w:rPr>
        <w:t>также</w:t>
      </w:r>
      <w:proofErr w:type="gramEnd"/>
      <w:r w:rsidRPr="0070143D">
        <w:rPr>
          <w:rFonts w:ascii="Times New Roman" w:eastAsia="Times New Roman" w:hAnsi="Times New Roman" w:cs="Times New Roman"/>
          <w:sz w:val="16"/>
          <w:szCs w:val="16"/>
          <w:lang w:eastAsia="ru-RU"/>
        </w:rPr>
        <w:t xml:space="preserve"> если заявление подписано усиленной квалифицированной электронной подписью.</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В случае заполнения заявления в электронной форме представителем заявителя, действующим на основании доверенности, к заявлению также прилагается доверенность в виде электронного образа такого документа.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В случае направления заявления о приобретении права на земельный участок посредством почтовой связи на бумажном носителе к такому заявлению</w:t>
      </w:r>
      <w:proofErr w:type="gramEnd"/>
      <w:r w:rsidRPr="0070143D">
        <w:rPr>
          <w:rFonts w:ascii="Times New Roman" w:eastAsia="Times New Roman" w:hAnsi="Times New Roman" w:cs="Times New Roman"/>
          <w:sz w:val="16"/>
          <w:szCs w:val="16"/>
          <w:lang w:eastAsia="ru-RU"/>
        </w:rPr>
        <w:t xml:space="preserve"> прилагается копия документа, подтверждающего личность заявителя, а в случае направления такого заявления представителем физического лица - копия документа, подтверждающего полномочия представителя физического лица в соответствии с законодательством Российской Федерации.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Формирование заявления в электронной форме осуществляется посредством заполнения интерактивной формы запроса на Едином портале и/или КСПГМУ </w:t>
      </w:r>
      <w:proofErr w:type="gramStart"/>
      <w:r w:rsidRPr="0070143D">
        <w:rPr>
          <w:rFonts w:ascii="Times New Roman" w:eastAsia="Times New Roman" w:hAnsi="Times New Roman" w:cs="Times New Roman"/>
          <w:sz w:val="16"/>
          <w:szCs w:val="16"/>
          <w:lang w:eastAsia="ru-RU"/>
        </w:rPr>
        <w:t>ПО</w:t>
      </w:r>
      <w:proofErr w:type="gramEnd"/>
      <w:r w:rsidRPr="0070143D">
        <w:rPr>
          <w:rFonts w:ascii="Times New Roman" w:eastAsia="Times New Roman" w:hAnsi="Times New Roman" w:cs="Times New Roman"/>
          <w:sz w:val="16"/>
          <w:szCs w:val="16"/>
          <w:lang w:eastAsia="ru-RU"/>
        </w:rPr>
        <w:t xml:space="preserve"> </w:t>
      </w:r>
      <w:proofErr w:type="gramStart"/>
      <w:r w:rsidRPr="0070143D">
        <w:rPr>
          <w:rFonts w:ascii="Times New Roman" w:eastAsia="Times New Roman" w:hAnsi="Times New Roman" w:cs="Times New Roman"/>
          <w:sz w:val="16"/>
          <w:szCs w:val="16"/>
          <w:lang w:eastAsia="ru-RU"/>
        </w:rPr>
        <w:t>без</w:t>
      </w:r>
      <w:proofErr w:type="gramEnd"/>
      <w:r w:rsidRPr="0070143D">
        <w:rPr>
          <w:rFonts w:ascii="Times New Roman" w:eastAsia="Times New Roman" w:hAnsi="Times New Roman" w:cs="Times New Roman"/>
          <w:sz w:val="16"/>
          <w:szCs w:val="16"/>
          <w:lang w:eastAsia="ru-RU"/>
        </w:rPr>
        <w:t xml:space="preserve"> необходимости дополнительной подачи заявления в какой-либо иной форме.</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Образцы заполнения электронной формы заявления размещаются на Едином портале и/или КСПГМУ ПО с возможностью бесплатного копирования.</w:t>
      </w:r>
      <w:proofErr w:type="gramEnd"/>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Заявление в форме электронного документа подписывается по выбору заявителя (если заявителем является физическое лицо):</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электронной подписью заявителя (представителя заявителя);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усиленной квалифицированной электронной подписью заявителя (представителя заявителя).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Заявления и прилагаемые к ним документы предоставляются в виде файлов в формате XML, созданных с использованием XML-схем и обеспечивающих считывание и контроль представленных данных.</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Заявления представляются в виде файлов в формате </w:t>
      </w:r>
      <w:proofErr w:type="spellStart"/>
      <w:r w:rsidRPr="0070143D">
        <w:rPr>
          <w:rFonts w:ascii="Times New Roman" w:eastAsia="Times New Roman" w:hAnsi="Times New Roman" w:cs="Times New Roman"/>
          <w:sz w:val="16"/>
          <w:szCs w:val="16"/>
          <w:lang w:eastAsia="ru-RU"/>
        </w:rPr>
        <w:t>doc</w:t>
      </w:r>
      <w:proofErr w:type="spellEnd"/>
      <w:r w:rsidRPr="0070143D">
        <w:rPr>
          <w:rFonts w:ascii="Times New Roman" w:eastAsia="Times New Roman" w:hAnsi="Times New Roman" w:cs="Times New Roman"/>
          <w:sz w:val="16"/>
          <w:szCs w:val="16"/>
          <w:lang w:eastAsia="ru-RU"/>
        </w:rPr>
        <w:t xml:space="preserve">, </w:t>
      </w:r>
      <w:proofErr w:type="spellStart"/>
      <w:r w:rsidRPr="0070143D">
        <w:rPr>
          <w:rFonts w:ascii="Times New Roman" w:eastAsia="Times New Roman" w:hAnsi="Times New Roman" w:cs="Times New Roman"/>
          <w:sz w:val="16"/>
          <w:szCs w:val="16"/>
          <w:lang w:eastAsia="ru-RU"/>
        </w:rPr>
        <w:t>docx</w:t>
      </w:r>
      <w:proofErr w:type="spellEnd"/>
      <w:r w:rsidRPr="0070143D">
        <w:rPr>
          <w:rFonts w:ascii="Times New Roman" w:eastAsia="Times New Roman" w:hAnsi="Times New Roman" w:cs="Times New Roman"/>
          <w:sz w:val="16"/>
          <w:szCs w:val="16"/>
          <w:lang w:eastAsia="ru-RU"/>
        </w:rPr>
        <w:t xml:space="preserve">, </w:t>
      </w:r>
      <w:proofErr w:type="spellStart"/>
      <w:r w:rsidRPr="0070143D">
        <w:rPr>
          <w:rFonts w:ascii="Times New Roman" w:eastAsia="Times New Roman" w:hAnsi="Times New Roman" w:cs="Times New Roman"/>
          <w:sz w:val="16"/>
          <w:szCs w:val="16"/>
          <w:lang w:eastAsia="ru-RU"/>
        </w:rPr>
        <w:t>txt</w:t>
      </w:r>
      <w:proofErr w:type="spellEnd"/>
      <w:r w:rsidRPr="0070143D">
        <w:rPr>
          <w:rFonts w:ascii="Times New Roman" w:eastAsia="Times New Roman" w:hAnsi="Times New Roman" w:cs="Times New Roman"/>
          <w:sz w:val="16"/>
          <w:szCs w:val="16"/>
          <w:lang w:eastAsia="ru-RU"/>
        </w:rPr>
        <w:t xml:space="preserve">, </w:t>
      </w:r>
      <w:proofErr w:type="spellStart"/>
      <w:r w:rsidRPr="0070143D">
        <w:rPr>
          <w:rFonts w:ascii="Times New Roman" w:eastAsia="Times New Roman" w:hAnsi="Times New Roman" w:cs="Times New Roman"/>
          <w:sz w:val="16"/>
          <w:szCs w:val="16"/>
          <w:lang w:eastAsia="ru-RU"/>
        </w:rPr>
        <w:t>xls</w:t>
      </w:r>
      <w:proofErr w:type="spellEnd"/>
      <w:r w:rsidRPr="0070143D">
        <w:rPr>
          <w:rFonts w:ascii="Times New Roman" w:eastAsia="Times New Roman" w:hAnsi="Times New Roman" w:cs="Times New Roman"/>
          <w:sz w:val="16"/>
          <w:szCs w:val="16"/>
          <w:lang w:eastAsia="ru-RU"/>
        </w:rPr>
        <w:t xml:space="preserve">, </w:t>
      </w:r>
      <w:proofErr w:type="spellStart"/>
      <w:r w:rsidRPr="0070143D">
        <w:rPr>
          <w:rFonts w:ascii="Times New Roman" w:eastAsia="Times New Roman" w:hAnsi="Times New Roman" w:cs="Times New Roman"/>
          <w:sz w:val="16"/>
          <w:szCs w:val="16"/>
          <w:lang w:eastAsia="ru-RU"/>
        </w:rPr>
        <w:t>xlsx</w:t>
      </w:r>
      <w:proofErr w:type="spellEnd"/>
      <w:r w:rsidRPr="0070143D">
        <w:rPr>
          <w:rFonts w:ascii="Times New Roman" w:eastAsia="Times New Roman" w:hAnsi="Times New Roman" w:cs="Times New Roman"/>
          <w:sz w:val="16"/>
          <w:szCs w:val="16"/>
          <w:lang w:eastAsia="ru-RU"/>
        </w:rPr>
        <w:t xml:space="preserve">, </w:t>
      </w:r>
      <w:proofErr w:type="spellStart"/>
      <w:r w:rsidRPr="0070143D">
        <w:rPr>
          <w:rFonts w:ascii="Times New Roman" w:eastAsia="Times New Roman" w:hAnsi="Times New Roman" w:cs="Times New Roman"/>
          <w:sz w:val="16"/>
          <w:szCs w:val="16"/>
          <w:lang w:eastAsia="ru-RU"/>
        </w:rPr>
        <w:t>rtf</w:t>
      </w:r>
      <w:proofErr w:type="spellEnd"/>
      <w:r w:rsidRPr="0070143D">
        <w:rPr>
          <w:rFonts w:ascii="Times New Roman" w:eastAsia="Times New Roman" w:hAnsi="Times New Roman" w:cs="Times New Roman"/>
          <w:sz w:val="16"/>
          <w:szCs w:val="16"/>
          <w:lang w:eastAsia="ru-RU"/>
        </w:rPr>
        <w:t>, если указанные заявления предоставляются в форме электронного документа посредством электронной почты.</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Электронные документы (электронные образы документов), прилагаемые к заявлению, в том числе доверенности, направляются в виде файлов в форматах PDF, TIF.</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Качество предоставляемых электронных документов (электронных образов документов) в форматах PDF, TIF должно позволять в полном объеме прочитать текст документа и распознать реквизиты документа.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Средства электронной подписи, применяемые при подаче заявлений и прилагаемых к заявлению электронных документов, должны быть сертифицированы в соответствии с законодательством Российской Федерации.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2.10.1. После заполнения заявителем каждого из полей электронной формы заявления на Едином портале и/или КСПГМУ </w:t>
      </w:r>
      <w:proofErr w:type="gramStart"/>
      <w:r w:rsidRPr="0070143D">
        <w:rPr>
          <w:rFonts w:ascii="Times New Roman" w:eastAsia="Times New Roman" w:hAnsi="Times New Roman" w:cs="Times New Roman"/>
          <w:sz w:val="16"/>
          <w:szCs w:val="16"/>
          <w:lang w:eastAsia="ru-RU"/>
        </w:rPr>
        <w:t>ПО</w:t>
      </w:r>
      <w:proofErr w:type="gramEnd"/>
      <w:r w:rsidRPr="0070143D">
        <w:rPr>
          <w:rFonts w:ascii="Times New Roman" w:eastAsia="Times New Roman" w:hAnsi="Times New Roman" w:cs="Times New Roman"/>
          <w:sz w:val="16"/>
          <w:szCs w:val="16"/>
          <w:lang w:eastAsia="ru-RU"/>
        </w:rPr>
        <w:t xml:space="preserve"> автоматически осуществляется его форматно-логическая проверка.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При выявлении некорректно заполненного поля электронной формы заявления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При формировании заявления обеспечивается: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lastRenderedPageBreak/>
        <w:t>а) возможность копирования и сохранения заявления и иных документов, указанных в пункте 2.6 Регламента, необходимых для предоставления муниципальной услуги;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б) возможность печати на бумажном носителе копии электронной формы заявления;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в) сохранение ранее введенных в электронную форму заявления значений в любой момент по желанию пользователя, в том числе при возникновении ошибок ввода и возврате для повторного ввода значений в электронную форму заявления;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г) заполнение полей электронной формы заявления до начала ввода сведений заявителем с использованием сведений, размещенных 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(далее - ЕСИА), и сведений, опубликованных на Едином портале или КСПГМУ ПО, в части, касающейся сведений, отсутствующих в ЕСИА;</w:t>
      </w:r>
      <w:proofErr w:type="gramEnd"/>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д) возможность вернуться на любой из этапов заполнения электронной формы заявления без потери, ранее введенной информации;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е) возможность доступа заявителя на Едином портале и/или КСПГМУ </w:t>
      </w:r>
      <w:proofErr w:type="gramStart"/>
      <w:r w:rsidRPr="0070143D">
        <w:rPr>
          <w:rFonts w:ascii="Times New Roman" w:eastAsia="Times New Roman" w:hAnsi="Times New Roman" w:cs="Times New Roman"/>
          <w:sz w:val="16"/>
          <w:szCs w:val="16"/>
          <w:lang w:eastAsia="ru-RU"/>
        </w:rPr>
        <w:t>ПО</w:t>
      </w:r>
      <w:proofErr w:type="gramEnd"/>
      <w:r w:rsidRPr="0070143D">
        <w:rPr>
          <w:rFonts w:ascii="Times New Roman" w:eastAsia="Times New Roman" w:hAnsi="Times New Roman" w:cs="Times New Roman"/>
          <w:sz w:val="16"/>
          <w:szCs w:val="16"/>
          <w:lang w:eastAsia="ru-RU"/>
        </w:rPr>
        <w:t xml:space="preserve"> </w:t>
      </w:r>
      <w:proofErr w:type="gramStart"/>
      <w:r w:rsidRPr="0070143D">
        <w:rPr>
          <w:rFonts w:ascii="Times New Roman" w:eastAsia="Times New Roman" w:hAnsi="Times New Roman" w:cs="Times New Roman"/>
          <w:sz w:val="16"/>
          <w:szCs w:val="16"/>
          <w:lang w:eastAsia="ru-RU"/>
        </w:rPr>
        <w:t>к</w:t>
      </w:r>
      <w:proofErr w:type="gramEnd"/>
      <w:r w:rsidRPr="0070143D">
        <w:rPr>
          <w:rFonts w:ascii="Times New Roman" w:eastAsia="Times New Roman" w:hAnsi="Times New Roman" w:cs="Times New Roman"/>
          <w:sz w:val="16"/>
          <w:szCs w:val="16"/>
          <w:lang w:eastAsia="ru-RU"/>
        </w:rPr>
        <w:t xml:space="preserve"> ранее поданным им заявлениям в течение не менее одного года, а также частично сформированных заявлений - в течение не менее 3 месяцев.</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2.11. Исчерпывающий перечень оснований для отказа в приеме документов при предоставлении муниципальной услуги, приостановления предоставления муниципальной услуги или отказа в предоставлении муниципальной услуги.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2.11.1. Исчерпывающий перечень оснований для отказа в приеме документов при предоставлении муниципальной услуги:</w:t>
      </w:r>
    </w:p>
    <w:p w:rsidR="0070143D" w:rsidRPr="0070143D" w:rsidRDefault="0070143D" w:rsidP="0070143D">
      <w:pPr>
        <w:widowControl w:val="0"/>
        <w:ind w:firstLine="53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 если заявление не соответствует положениям пункта 2.6 Регламента;</w:t>
      </w:r>
    </w:p>
    <w:p w:rsidR="0070143D" w:rsidRPr="0070143D" w:rsidRDefault="0070143D" w:rsidP="0070143D">
      <w:pPr>
        <w:widowControl w:val="0"/>
        <w:ind w:firstLine="53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 заявление, поданное в электронной форме, представлено с нарушением Порядка, определенного Приказом Минэкономразвития РФ от 14.01.2015 № 7;</w:t>
      </w:r>
    </w:p>
    <w:p w:rsidR="0070143D" w:rsidRPr="0070143D" w:rsidRDefault="0070143D" w:rsidP="0070143D">
      <w:pPr>
        <w:widowControl w:val="0"/>
        <w:ind w:firstLine="53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 если в результате проверки усиленной квалифицированной электронной подписи заявителя будет выявлено несоблюдение установленных статьей 11 Федерального закона от 06.04.2011 № 63-ФЗ «Об электронной подписи» условий признания ее действительности.</w:t>
      </w:r>
    </w:p>
    <w:p w:rsidR="0070143D" w:rsidRPr="0070143D" w:rsidRDefault="0070143D" w:rsidP="0070143D">
      <w:pPr>
        <w:widowControl w:val="0"/>
        <w:ind w:firstLine="53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2.11.2. Исчерпывающий перечень оснований для отказа в предоставлении муниципальной услуги в соответствии со статьями 3.7, 3.8 Федерального закона № 137-ФЗ:</w:t>
      </w:r>
    </w:p>
    <w:p w:rsidR="0070143D" w:rsidRPr="0070143D" w:rsidRDefault="0070143D" w:rsidP="0070143D">
      <w:pPr>
        <w:widowControl w:val="0"/>
        <w:ind w:firstLine="53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 с заявлением о предоставлении земельного участка обратилось лицо, не предусмотренное пунктом 1.2 Регламента;</w:t>
      </w:r>
    </w:p>
    <w:p w:rsidR="0070143D" w:rsidRPr="0070143D" w:rsidRDefault="0070143D" w:rsidP="0070143D">
      <w:pPr>
        <w:widowControl w:val="0"/>
        <w:ind w:firstLine="53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 указанный в заявлении о предоставлении земельного участка земельный участок предоставлен на праве постоянного (бессрочного) пользования, аренды (за исключением пункта 14 статьи 3.7 Федерального закона</w:t>
      </w:r>
      <w:r w:rsidRPr="0070143D">
        <w:rPr>
          <w:rFonts w:ascii="Times New Roman" w:eastAsia="Times New Roman" w:hAnsi="Times New Roman" w:cs="Times New Roman"/>
          <w:color w:val="FF0000"/>
          <w:sz w:val="16"/>
          <w:szCs w:val="16"/>
          <w:lang w:eastAsia="ru-RU"/>
        </w:rPr>
        <w:t xml:space="preserve"> </w:t>
      </w:r>
      <w:r w:rsidRPr="0070143D">
        <w:rPr>
          <w:rFonts w:ascii="Times New Roman" w:eastAsia="Times New Roman" w:hAnsi="Times New Roman" w:cs="Times New Roman"/>
          <w:sz w:val="16"/>
          <w:szCs w:val="16"/>
          <w:lang w:eastAsia="ru-RU"/>
        </w:rPr>
        <w:t>№ 137-ФЗ), безвозмездного пользования или пожизненного наследуемого владения;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3) указанный в заявлении о предоставлении земельного участка земельный участок образован в результате раздела земельного участка, предоставленного садоводческому или огородническому некоммерческому товариществу, за исключением случаев обращения с таким заявлением члена этого товарищества (если такой земельный участок является садовым или огородным) либо собственников земельных участков, расположенных в границах территории ведения гражданами садоводства или огородничества для собственных нужд (если земельный участок является</w:t>
      </w:r>
      <w:proofErr w:type="gramEnd"/>
      <w:r w:rsidRPr="0070143D">
        <w:rPr>
          <w:rFonts w:ascii="Times New Roman" w:eastAsia="Times New Roman" w:hAnsi="Times New Roman" w:cs="Times New Roman"/>
          <w:sz w:val="16"/>
          <w:szCs w:val="16"/>
          <w:lang w:eastAsia="ru-RU"/>
        </w:rPr>
        <w:t xml:space="preserve"> земельным участком общего назначения);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4) на указанном в заявлении о предоставлении земельного участка земельном участке расположены здание, сооружение, объект незавершенного строительства, принадлежащие гражданам или юридическим лицам, за исключением случаев, если на земельном участке расположены сооружения (в том числе сооружения, строительство которых не завершено), размещение которых допускается на основании сервитута, публичного сервитута, или объекты, размещенные в соответствии со статьей 39.36 Земельного кодекса РФ, либо с</w:t>
      </w:r>
      <w:proofErr w:type="gramEnd"/>
      <w:r w:rsidRPr="0070143D">
        <w:rPr>
          <w:rFonts w:ascii="Times New Roman" w:eastAsia="Times New Roman" w:hAnsi="Times New Roman" w:cs="Times New Roman"/>
          <w:sz w:val="16"/>
          <w:szCs w:val="16"/>
          <w:lang w:eastAsia="ru-RU"/>
        </w:rPr>
        <w:t xml:space="preserve"> </w:t>
      </w:r>
      <w:proofErr w:type="gramStart"/>
      <w:r w:rsidRPr="0070143D">
        <w:rPr>
          <w:rFonts w:ascii="Times New Roman" w:eastAsia="Times New Roman" w:hAnsi="Times New Roman" w:cs="Times New Roman"/>
          <w:sz w:val="16"/>
          <w:szCs w:val="16"/>
          <w:lang w:eastAsia="ru-RU"/>
        </w:rPr>
        <w:t>заявлением о предоставлении земельного участка обратился собственник этих здания, сооружения, помещений в них, этого объекта незавершенного строительства, а также случаев, если подано заявление о предоставлении земельного участка и в отношении расположенных на нем здания, сооружения, объекта незавершенного строительства принято решение о сносе самовольной постройки либо решение о сносе самовольной постройки или ее приведении в соответствие с установленными требованиями и в</w:t>
      </w:r>
      <w:proofErr w:type="gramEnd"/>
      <w:r w:rsidRPr="0070143D">
        <w:rPr>
          <w:rFonts w:ascii="Times New Roman" w:eastAsia="Times New Roman" w:hAnsi="Times New Roman" w:cs="Times New Roman"/>
          <w:sz w:val="16"/>
          <w:szCs w:val="16"/>
          <w:lang w:eastAsia="ru-RU"/>
        </w:rPr>
        <w:t xml:space="preserve"> сроки, установленные указанными решениями, не выполнены обязанности, предусмотренные частью 11 статьи 55.32 Градостроительного кодекса Российской Федерации;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5) на указанном в заявлении о предоставлении земельного участка на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за исключением случаев, если на земельном участке расположены сооружения (в том числе сооружения, строительство которых не завершено), размещение которых допускается на основании сервитута, публичного сервитута, или объекты, размещенные в соответствии со статьей 39.36 Земельного кодекса РФ</w:t>
      </w:r>
      <w:proofErr w:type="gramEnd"/>
      <w:r w:rsidRPr="0070143D">
        <w:rPr>
          <w:rFonts w:ascii="Times New Roman" w:eastAsia="Times New Roman" w:hAnsi="Times New Roman" w:cs="Times New Roman"/>
          <w:sz w:val="16"/>
          <w:szCs w:val="16"/>
          <w:lang w:eastAsia="ru-RU"/>
        </w:rPr>
        <w:t>, либо с заявлением о предоставлении земельного участка обратился правообладатель этих здания, сооружения, помещений в них, этого объекта незавершенного строительства;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6) указанный в заявлении о предоставлении земельного участка земельный участок является изъятым из оборота или ограниченным в обороте и его предоставление в собственность не допускается;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7)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комплексном развитии территории, или земельный участок образован из земельного участка, в отношении которого с другим лицом заключен договор о комплексном развитии территории, за исключением случаев, если такой земельный участок предназначен для размещения объектов федерального значения, объектов регионального</w:t>
      </w:r>
      <w:proofErr w:type="gramEnd"/>
      <w:r w:rsidRPr="0070143D">
        <w:rPr>
          <w:rFonts w:ascii="Times New Roman" w:eastAsia="Times New Roman" w:hAnsi="Times New Roman" w:cs="Times New Roman"/>
          <w:sz w:val="16"/>
          <w:szCs w:val="16"/>
          <w:lang w:eastAsia="ru-RU"/>
        </w:rPr>
        <w:t xml:space="preserve"> значения или объектов местного значения и с заявлением о предоставлении такого земельного участка обратилось лицо, уполномоченное на строительство указанных объектов;</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w:t>
      </w:r>
      <w:proofErr w:type="gramStart"/>
      <w:r w:rsidRPr="0070143D">
        <w:rPr>
          <w:rFonts w:ascii="Times New Roman" w:eastAsia="Times New Roman" w:hAnsi="Times New Roman" w:cs="Times New Roman"/>
          <w:sz w:val="16"/>
          <w:szCs w:val="16"/>
          <w:lang w:eastAsia="ru-RU"/>
        </w:rPr>
        <w:t>8) указанный в заявлении о предоставлении земельного участка земельный участок образован из земельного участка, в отношении которого заключен договор о комплексном развитии территории, и в соответствии с утвержденной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за исключением случаев, если с заявлением о предоставлении в аренду земельного участка обратилось лицо, с</w:t>
      </w:r>
      <w:proofErr w:type="gramEnd"/>
      <w:r w:rsidRPr="0070143D">
        <w:rPr>
          <w:rFonts w:ascii="Times New Roman" w:eastAsia="Times New Roman" w:hAnsi="Times New Roman" w:cs="Times New Roman"/>
          <w:sz w:val="16"/>
          <w:szCs w:val="16"/>
          <w:lang w:eastAsia="ru-RU"/>
        </w:rPr>
        <w:t xml:space="preserve"> </w:t>
      </w:r>
      <w:proofErr w:type="gramStart"/>
      <w:r w:rsidRPr="0070143D">
        <w:rPr>
          <w:rFonts w:ascii="Times New Roman" w:eastAsia="Times New Roman" w:hAnsi="Times New Roman" w:cs="Times New Roman"/>
          <w:sz w:val="16"/>
          <w:szCs w:val="16"/>
          <w:lang w:eastAsia="ru-RU"/>
        </w:rPr>
        <w:t>которым</w:t>
      </w:r>
      <w:proofErr w:type="gramEnd"/>
      <w:r w:rsidRPr="0070143D">
        <w:rPr>
          <w:rFonts w:ascii="Times New Roman" w:eastAsia="Times New Roman" w:hAnsi="Times New Roman" w:cs="Times New Roman"/>
          <w:sz w:val="16"/>
          <w:szCs w:val="16"/>
          <w:lang w:eastAsia="ru-RU"/>
        </w:rPr>
        <w:t xml:space="preserve"> заключен договор о комплексном развитии территории, предусматривающий обязательство данного лица по строительству указанных объектов;</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9) указанный в заявлении о предоставлении земельного участка земельный участок является предметом аукциона, извещение, о проведении которого размещено в соответствии с пунктом 19 статьи 39.11 Земельного кодекса РФ;</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10) в отношении земельного участка, указанного в заявлении о его предоставлении, поступило предусмотренное подпунктом 6 пункта 4 статьи 39.11 Земельного кодекса РФ заявление о проведении аукциона по его продаже или аукциона на право заключения договора его аренды при условии, что такой земельный участок образован в соответствии с подпунктом 4 пункта 4 статьи 39.11 Земельного кодекса РФ и Администрацией (далее – Администрация</w:t>
      </w:r>
      <w:proofErr w:type="gramEnd"/>
      <w:r w:rsidRPr="0070143D">
        <w:rPr>
          <w:rFonts w:ascii="Times New Roman" w:eastAsia="Times New Roman" w:hAnsi="Times New Roman" w:cs="Times New Roman"/>
          <w:sz w:val="16"/>
          <w:szCs w:val="16"/>
          <w:lang w:eastAsia="ru-RU"/>
        </w:rPr>
        <w:t>)  не принято решение об отказе в проведении этого аукциона по основаниям, предусмотренным пунктом 8 статьи 39.11 Земельного кодекса РФ;</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11) в отношении земельного участка, указанного в заявлен</w:t>
      </w:r>
      <w:proofErr w:type="gramStart"/>
      <w:r w:rsidRPr="0070143D">
        <w:rPr>
          <w:rFonts w:ascii="Times New Roman" w:eastAsia="Times New Roman" w:hAnsi="Times New Roman" w:cs="Times New Roman"/>
          <w:sz w:val="16"/>
          <w:szCs w:val="16"/>
          <w:lang w:eastAsia="ru-RU"/>
        </w:rPr>
        <w:t>ии о е</w:t>
      </w:r>
      <w:proofErr w:type="gramEnd"/>
      <w:r w:rsidRPr="0070143D">
        <w:rPr>
          <w:rFonts w:ascii="Times New Roman" w:eastAsia="Times New Roman" w:hAnsi="Times New Roman" w:cs="Times New Roman"/>
          <w:sz w:val="16"/>
          <w:szCs w:val="16"/>
          <w:lang w:eastAsia="ru-RU"/>
        </w:rPr>
        <w:t>го предоставление, опубликовано и размещено в соответствии с подпунктом 1 пункта 1 статьи 39.18 Земельного кодекса РФ извещение о предоставлении земельного участка для индивидуального жилищного строительства, ведения личного подсобного хозяйства, садоводства или осуществления крестьянским (фермерским) хозяйством его деятельности;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12) испрашиваемый земельный участок полностью расположен в границах зоны с особыми условиями использования территории, установленные ограничения использования земельных участков в которой не допускают использования земельного участка в соответствии с целями использования такого земельного участка, указанными в заявлении о предоставлении земельного участка;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 xml:space="preserve">13) испрашиваемый земельный участок не включен в утвержденный в установленном Правительством Российской Федерации </w:t>
      </w:r>
      <w:r w:rsidRPr="0070143D">
        <w:rPr>
          <w:rFonts w:ascii="Times New Roman" w:eastAsia="Times New Roman" w:hAnsi="Times New Roman" w:cs="Times New Roman"/>
          <w:sz w:val="16"/>
          <w:szCs w:val="16"/>
          <w:lang w:eastAsia="ru-RU"/>
        </w:rPr>
        <w:lastRenderedPageBreak/>
        <w:t>порядке перечень земельных участков, предоставленных для нужд обороны и безопасности и временно не используемых для указанных нужд, в случае, если подано заявление о предоставлении земельного участка в соответствии с подпунктом 10 пункта 2 статьи 39.10 Земельного кодекса РФ;</w:t>
      </w:r>
      <w:proofErr w:type="gramEnd"/>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14) площадь земельного участка, указанного в заявлении о предоставлении земельного участка садоводческому или огородническому некоммерческому товариществу, превышает предельный размер, установленный пунктом 6 статьи 39.10 Земельного кодекса РФ;</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15) указанный в заявлении о предоставлении земельного участка земельный участок в соответствии с утвержденными документами территориального планирования и (или)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земельного участка обратилось лицо, не уполномоченное на строительство этих объектов;</w:t>
      </w:r>
      <w:proofErr w:type="gramEnd"/>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16) указанный в заявлении о предоставлении земельного участка земельный участок предназначен для размещения здания, сооружения в соответствии с государственной программой Российской Федерации, государственной программой субъекта Российской Федерации и с заявлением о предоставлении земельного участка обратилось лицо, не уполномоченное на строительство этих зданий, сооружений;</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17) предоставление земельного участка в собственность не допускается;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18) указанный в заявлении о предоставлении земельного участка земельный участок не отнесен к определенной категории земель;</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19) в отношении земельного участка, указанного в заявлен</w:t>
      </w:r>
      <w:proofErr w:type="gramStart"/>
      <w:r w:rsidRPr="0070143D">
        <w:rPr>
          <w:rFonts w:ascii="Times New Roman" w:eastAsia="Times New Roman" w:hAnsi="Times New Roman" w:cs="Times New Roman"/>
          <w:sz w:val="16"/>
          <w:szCs w:val="16"/>
          <w:lang w:eastAsia="ru-RU"/>
        </w:rPr>
        <w:t>ии о е</w:t>
      </w:r>
      <w:proofErr w:type="gramEnd"/>
      <w:r w:rsidRPr="0070143D">
        <w:rPr>
          <w:rFonts w:ascii="Times New Roman" w:eastAsia="Times New Roman" w:hAnsi="Times New Roman" w:cs="Times New Roman"/>
          <w:sz w:val="16"/>
          <w:szCs w:val="16"/>
          <w:lang w:eastAsia="ru-RU"/>
        </w:rPr>
        <w:t>го предоставлении, принято решение о предварительном согласовании его предоставления, срок действия которого не истек, и с заявлением о предоставлении земельного участка обратилось иное не указанное в этом решении лицо;</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20) указанный в заявлении о предоставлении земельного участка земельный участок изъят для государственных или муниципальных нужд и указанная в заявлении цель предоставления такого земельного участка не соответствует целям, для которых такой земельный участок был изъят,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w:t>
      </w:r>
      <w:proofErr w:type="gramEnd"/>
      <w:r w:rsidRPr="0070143D">
        <w:rPr>
          <w:rFonts w:ascii="Times New Roman" w:eastAsia="Times New Roman" w:hAnsi="Times New Roman" w:cs="Times New Roman"/>
          <w:sz w:val="16"/>
          <w:szCs w:val="16"/>
          <w:lang w:eastAsia="ru-RU"/>
        </w:rPr>
        <w:t xml:space="preserve"> сносу или реконструкции;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21) границы земельного участка, указанного в заявлен</w:t>
      </w:r>
      <w:proofErr w:type="gramStart"/>
      <w:r w:rsidRPr="0070143D">
        <w:rPr>
          <w:rFonts w:ascii="Times New Roman" w:eastAsia="Times New Roman" w:hAnsi="Times New Roman" w:cs="Times New Roman"/>
          <w:sz w:val="16"/>
          <w:szCs w:val="16"/>
          <w:lang w:eastAsia="ru-RU"/>
        </w:rPr>
        <w:t>ии о е</w:t>
      </w:r>
      <w:proofErr w:type="gramEnd"/>
      <w:r w:rsidRPr="0070143D">
        <w:rPr>
          <w:rFonts w:ascii="Times New Roman" w:eastAsia="Times New Roman" w:hAnsi="Times New Roman" w:cs="Times New Roman"/>
          <w:sz w:val="16"/>
          <w:szCs w:val="16"/>
          <w:lang w:eastAsia="ru-RU"/>
        </w:rPr>
        <w:t>го предоставлении, подлежат уточнению в соответствии с Федеральным законом от 13.07.2015 № 218-ФЗ «О государственной регистрации недвижимости»;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22) площадь земельного участка, указанного в заявлен</w:t>
      </w:r>
      <w:proofErr w:type="gramStart"/>
      <w:r w:rsidRPr="0070143D">
        <w:rPr>
          <w:rFonts w:ascii="Times New Roman" w:eastAsia="Times New Roman" w:hAnsi="Times New Roman" w:cs="Times New Roman"/>
          <w:sz w:val="16"/>
          <w:szCs w:val="16"/>
          <w:lang w:eastAsia="ru-RU"/>
        </w:rPr>
        <w:t>ии о е</w:t>
      </w:r>
      <w:proofErr w:type="gramEnd"/>
      <w:r w:rsidRPr="0070143D">
        <w:rPr>
          <w:rFonts w:ascii="Times New Roman" w:eastAsia="Times New Roman" w:hAnsi="Times New Roman" w:cs="Times New Roman"/>
          <w:sz w:val="16"/>
          <w:szCs w:val="16"/>
          <w:lang w:eastAsia="ru-RU"/>
        </w:rPr>
        <w:t>го предоставлении, превышает его площадь, указанную в схеме расположения земельного участка, проекте межевания территории или в проектной документации лесных участков, в соответствии с которыми такой земельный участок образован, более чем на десять процентов;</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23) гараж в судебном или ином предусмотренном законом порядке признан самовольной постройкой, подлежащей сносу;</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24) установленный факт отсутствия жилого дома на испрашиваемом земельном участке по результатам осмотра;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25) в случае, если заявителем не приложен к заявлению ни один из документов, предусмотренных подпунктами 2 – 7 подпункта 2.9. Регламента.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2.12. Основания для приостановления предоставления муниципальной услуги отсутствуют.</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2.13. Размер платы, взимаемой с заявителя при предоставлении муниципальной услуги.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Муниципальная услуга предоставляется бесплатно.</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2.14. 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 составляет не более 15 минут.</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2.15. Срок регистрации запроса заявителя о предоставлении муниципальной услуги.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Срок регистрации заявления заявителя о предоставлении муниципальной услуги - 1 (один) календарный день с момента его получения.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Регистрация заявления о предоставлении муниципальной услуги, направленного в форме электронного документа с использованием КСПГМУ </w:t>
      </w:r>
      <w:proofErr w:type="gramStart"/>
      <w:r w:rsidRPr="0070143D">
        <w:rPr>
          <w:rFonts w:ascii="Times New Roman" w:eastAsia="Times New Roman" w:hAnsi="Times New Roman" w:cs="Times New Roman"/>
          <w:sz w:val="16"/>
          <w:szCs w:val="16"/>
          <w:lang w:eastAsia="ru-RU"/>
        </w:rPr>
        <w:t>ПО</w:t>
      </w:r>
      <w:proofErr w:type="gramEnd"/>
      <w:r w:rsidRPr="0070143D">
        <w:rPr>
          <w:rFonts w:ascii="Times New Roman" w:eastAsia="Times New Roman" w:hAnsi="Times New Roman" w:cs="Times New Roman"/>
          <w:sz w:val="16"/>
          <w:szCs w:val="16"/>
          <w:lang w:eastAsia="ru-RU"/>
        </w:rPr>
        <w:t xml:space="preserve"> и/или Единого портала осуществляется в автоматическом режиме.</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tabs>
          <w:tab w:val="left" w:pos="9921"/>
        </w:tabs>
        <w:autoSpaceDE w:val="0"/>
        <w:autoSpaceDN w:val="0"/>
        <w:ind w:right="140" w:firstLine="567"/>
        <w:jc w:val="center"/>
        <w:outlineLvl w:val="2"/>
        <w:rPr>
          <w:rFonts w:ascii="Times New Roman" w:eastAsia="Times New Roman" w:hAnsi="Times New Roman" w:cs="Times New Roman"/>
          <w:b/>
          <w:bCs/>
          <w:sz w:val="16"/>
          <w:szCs w:val="16"/>
          <w:lang w:eastAsia="ru-RU"/>
        </w:rPr>
      </w:pPr>
      <w:proofErr w:type="gramStart"/>
      <w:r w:rsidRPr="0070143D">
        <w:rPr>
          <w:rFonts w:ascii="Times New Roman" w:eastAsia="Times New Roman" w:hAnsi="Times New Roman" w:cs="Times New Roman"/>
          <w:b/>
          <w:bCs/>
          <w:sz w:val="16"/>
          <w:szCs w:val="16"/>
          <w:lang w:eastAsia="ru-RU"/>
        </w:rPr>
        <w:t>Требования к помещениям, в которых предоставляется муниципальная услуга,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муниципальной услуги,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w:t>
      </w:r>
      <w:proofErr w:type="gramEnd"/>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p>
    <w:p w:rsidR="0070143D" w:rsidRPr="0070143D" w:rsidRDefault="0070143D" w:rsidP="0070143D">
      <w:pPr>
        <w:widowControl w:val="0"/>
        <w:autoSpaceDE w:val="0"/>
        <w:autoSpaceDN w:val="0"/>
        <w:ind w:firstLine="567"/>
        <w:rPr>
          <w:rFonts w:ascii="Times New Roman" w:eastAsia="Times New Roman" w:hAnsi="Times New Roman" w:cs="Times New Roman"/>
          <w:spacing w:val="2"/>
          <w:sz w:val="16"/>
          <w:szCs w:val="16"/>
          <w:shd w:val="clear" w:color="auto" w:fill="FFFFFF"/>
          <w:lang w:eastAsia="ru-RU"/>
        </w:rPr>
      </w:pPr>
      <w:r w:rsidRPr="0070143D">
        <w:rPr>
          <w:rFonts w:ascii="Times New Roman" w:eastAsia="Times New Roman" w:hAnsi="Times New Roman" w:cs="Times New Roman"/>
          <w:sz w:val="16"/>
          <w:szCs w:val="16"/>
          <w:lang w:eastAsia="ru-RU"/>
        </w:rPr>
        <w:t>2.16. З</w:t>
      </w:r>
      <w:r w:rsidRPr="0070143D">
        <w:rPr>
          <w:rFonts w:ascii="Times New Roman" w:eastAsia="Times New Roman" w:hAnsi="Times New Roman" w:cs="Times New Roman"/>
          <w:spacing w:val="2"/>
          <w:sz w:val="16"/>
          <w:szCs w:val="16"/>
          <w:shd w:val="clear" w:color="auto" w:fill="FFFFFF"/>
          <w:lang w:eastAsia="ru-RU"/>
        </w:rPr>
        <w:t>дания, в которых располагаются помещения Администрации, МФЦ должны быть расположены с учетом транспортной и пешеходной доступности для заявителей.</w:t>
      </w:r>
    </w:p>
    <w:p w:rsidR="0070143D" w:rsidRPr="0070143D" w:rsidRDefault="0070143D" w:rsidP="0070143D">
      <w:pPr>
        <w:widowControl w:val="0"/>
        <w:autoSpaceDE w:val="0"/>
        <w:autoSpaceDN w:val="0"/>
        <w:ind w:firstLine="567"/>
        <w:rPr>
          <w:rFonts w:ascii="Times New Roman" w:eastAsia="Times New Roman" w:hAnsi="Times New Roman" w:cs="Times New Roman"/>
          <w:spacing w:val="2"/>
          <w:sz w:val="16"/>
          <w:szCs w:val="16"/>
          <w:lang w:eastAsia="ru-RU"/>
        </w:rPr>
      </w:pPr>
      <w:r w:rsidRPr="0070143D">
        <w:rPr>
          <w:rFonts w:ascii="Times New Roman" w:eastAsia="Times New Roman" w:hAnsi="Times New Roman" w:cs="Times New Roman"/>
          <w:spacing w:val="2"/>
          <w:sz w:val="16"/>
          <w:szCs w:val="16"/>
          <w:shd w:val="clear" w:color="auto" w:fill="FFFFFF"/>
          <w:lang w:eastAsia="ru-RU"/>
        </w:rPr>
        <w:t xml:space="preserve">2.17. </w:t>
      </w:r>
      <w:r w:rsidRPr="0070143D">
        <w:rPr>
          <w:rFonts w:ascii="Times New Roman" w:eastAsia="Times New Roman" w:hAnsi="Times New Roman" w:cs="Times New Roman"/>
          <w:sz w:val="16"/>
          <w:szCs w:val="16"/>
          <w:lang w:eastAsia="ru-RU"/>
        </w:rPr>
        <w:t>Помещения должны соответствовать требованиям, установленным законодательством РФ.</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pacing w:val="2"/>
          <w:sz w:val="16"/>
          <w:szCs w:val="16"/>
          <w:shd w:val="clear" w:color="auto" w:fill="FFFFFF"/>
          <w:lang w:eastAsia="ru-RU"/>
        </w:rPr>
        <w:t xml:space="preserve">2.18. </w:t>
      </w:r>
      <w:r w:rsidRPr="0070143D">
        <w:rPr>
          <w:rFonts w:ascii="Times New Roman" w:eastAsia="Times New Roman" w:hAnsi="Times New Roman" w:cs="Times New Roman"/>
          <w:sz w:val="16"/>
          <w:szCs w:val="16"/>
          <w:lang w:eastAsia="ru-RU"/>
        </w:rPr>
        <w:t>Предоставление муниципальной услуги осуществляется в специально выделенных для этой цели помещениях.</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2.19. Помещения, в которых осуществляется предоставление муниципальной услуги, оборудуются:</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информационными стендами, содержащими визуальную и текстовую информацию;</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стульями и столами для возможности оформления документов.</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2.20. Количество мест ожидания определяется исходя из фактической нагрузки и возможностей для их размещения в здании.</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Места ожидания должны соответствовать комфортным условиям для заявителей и оптимальным условиям работы специалистов.</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2.21. Места для заполнения документов оборудуются стульями, столами (стойками) и обеспечиваются бланками заявлений и образцами их заполнения.</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2.22. Кабинеты приема заявителей должны иметь информационные таблички (вывески) с указанием:</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номера кабинета;</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фамилии, имени, отчества (при наличии) и должности специалиста.</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Каждое рабочее место должно быть оборудовано персональным компьютером с возможностью доступа к необходимым информационным ресурсам, а также печатающим, копирующим и сканирующим устройствами.</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При организации рабочих мест следует предусмотреть возможность беспрепятственного входа (выхода) специалистов из помещения.</w:t>
      </w:r>
    </w:p>
    <w:p w:rsidR="0070143D" w:rsidRPr="0070143D" w:rsidRDefault="0070143D" w:rsidP="0070143D">
      <w:pPr>
        <w:widowControl w:val="0"/>
        <w:tabs>
          <w:tab w:val="left" w:pos="1260"/>
        </w:tabs>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Зал ожидания и места для заполнения запросов оборудуются стульями, столами в количестве не менее двух для возможности оформления документов, обеспечиваются бланками документов и канцелярскими принадлежностями, оборудуются информационным стендом, на котором размещается следующая информация:</w:t>
      </w:r>
    </w:p>
    <w:p w:rsidR="0070143D" w:rsidRPr="0070143D" w:rsidRDefault="0070143D" w:rsidP="0070143D">
      <w:pPr>
        <w:widowControl w:val="0"/>
        <w:tabs>
          <w:tab w:val="left" w:pos="1260"/>
        </w:tabs>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текст административного регламента;</w:t>
      </w:r>
    </w:p>
    <w:p w:rsidR="0070143D" w:rsidRPr="0070143D" w:rsidRDefault="0070143D" w:rsidP="0070143D">
      <w:pPr>
        <w:widowControl w:val="0"/>
        <w:tabs>
          <w:tab w:val="left" w:pos="1260"/>
        </w:tabs>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краткое описание порядка предоставления муниципальной услуги;</w:t>
      </w:r>
    </w:p>
    <w:p w:rsidR="0070143D" w:rsidRPr="0070143D" w:rsidRDefault="0070143D" w:rsidP="0070143D">
      <w:pPr>
        <w:widowControl w:val="0"/>
        <w:tabs>
          <w:tab w:val="left" w:pos="1260"/>
        </w:tabs>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перечень документов, необходимых для предоставления муниципальной услуги;</w:t>
      </w:r>
    </w:p>
    <w:p w:rsidR="0070143D" w:rsidRPr="0070143D" w:rsidRDefault="0070143D" w:rsidP="0070143D">
      <w:pPr>
        <w:widowControl w:val="0"/>
        <w:tabs>
          <w:tab w:val="left" w:pos="1260"/>
        </w:tabs>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образцы заявлений;</w:t>
      </w:r>
    </w:p>
    <w:p w:rsidR="0070143D" w:rsidRPr="0070143D" w:rsidRDefault="0070143D" w:rsidP="0070143D">
      <w:pPr>
        <w:widowControl w:val="0"/>
        <w:tabs>
          <w:tab w:val="left" w:pos="1260"/>
        </w:tabs>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порядок досудебного (внесудебного) обжалования решений и действий (бездействия) органа, предоставляющего муниципальную услугу, а также их должностных лиц и муниципальных служащих;</w:t>
      </w:r>
    </w:p>
    <w:p w:rsidR="0070143D" w:rsidRPr="0070143D" w:rsidRDefault="0070143D" w:rsidP="0070143D">
      <w:pPr>
        <w:widowControl w:val="0"/>
        <w:tabs>
          <w:tab w:val="left" w:pos="1260"/>
        </w:tabs>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lastRenderedPageBreak/>
        <w:t>- справочная информация.</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2.23. Помещения Администрации, МФЦ должны соответствовать положениям, утвержденным постановлением Главного государственного санитарного врача РФ от 02.12.2020 №40 «Об утверждении санитарных правил СП 2.2.3670-20 «Санитарно-эпидемиологические требования к условиям труда».</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2.24. Предоставление муниципальной услуги осуществляется в отдельных специально оборудованных помещениях, обеспечивающих беспрепятственный доступ инвалидов (включая инвалидов, использующих кресла-коляски и собак-проводников).</w:t>
      </w:r>
    </w:p>
    <w:p w:rsidR="0070143D" w:rsidRPr="0070143D" w:rsidRDefault="0070143D" w:rsidP="0070143D">
      <w:pPr>
        <w:widowControl w:val="0"/>
        <w:autoSpaceDE w:val="0"/>
        <w:autoSpaceDN w:val="0"/>
        <w:adjustRightInd w:val="0"/>
        <w:ind w:firstLine="540"/>
        <w:rPr>
          <w:rFonts w:ascii="Times New Roman" w:eastAsia="Times New Roman" w:hAnsi="Times New Roman" w:cs="Times New Roman"/>
          <w:position w:val="-2"/>
          <w:sz w:val="16"/>
          <w:szCs w:val="16"/>
          <w:lang w:eastAsia="ru-RU"/>
        </w:rPr>
      </w:pPr>
      <w:r w:rsidRPr="0070143D">
        <w:rPr>
          <w:rFonts w:ascii="Times New Roman" w:eastAsia="Times New Roman" w:hAnsi="Times New Roman" w:cs="Times New Roman"/>
          <w:position w:val="-2"/>
          <w:sz w:val="16"/>
          <w:szCs w:val="16"/>
          <w:lang w:eastAsia="ru-RU"/>
        </w:rPr>
        <w:t>2.25. Администрация и МФЦ обеспечивают инвалидам, включая инвалидов, использующих кресла-коляски и собак-проводников, выделение на территории, прилегающей к зданию Администрации и МФЦ не менее 10 процентов мест (но не менее одного места) для бесплатной парковки транспортных средств, управляемых инвалидами I, II групп, и транспортных средств, перевозящих таких инвалидов и (или) детей-инвалидов. На граждан из числа инвалидов III группы распространяются данные нормы в порядке, установленном Правительством Российской Федерации.</w:t>
      </w:r>
    </w:p>
    <w:p w:rsidR="0070143D" w:rsidRPr="0070143D" w:rsidRDefault="0070143D" w:rsidP="0070143D">
      <w:pPr>
        <w:widowControl w:val="0"/>
        <w:autoSpaceDE w:val="0"/>
        <w:autoSpaceDN w:val="0"/>
        <w:adjustRightInd w:val="0"/>
        <w:ind w:firstLine="567"/>
        <w:rPr>
          <w:rFonts w:ascii="Times New Roman" w:eastAsia="Times New Roman" w:hAnsi="Times New Roman" w:cs="Times New Roman"/>
          <w:position w:val="-2"/>
          <w:sz w:val="16"/>
          <w:szCs w:val="16"/>
          <w:lang w:eastAsia="ru-RU"/>
        </w:rPr>
      </w:pPr>
      <w:r w:rsidRPr="0070143D">
        <w:rPr>
          <w:rFonts w:ascii="Times New Roman" w:eastAsia="Times New Roman" w:hAnsi="Times New Roman" w:cs="Times New Roman"/>
          <w:position w:val="-2"/>
          <w:sz w:val="16"/>
          <w:szCs w:val="16"/>
          <w:lang w:eastAsia="ru-RU"/>
        </w:rPr>
        <w:t>2.26. Специалисты Администрации, МФЦ обеспечивают сопровождение инвалидов, имеющих стойкие расстройства функции зрения и самостоятельного передвижения, и оказание им помощи в получении муниципальной услуги.</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Вход и выход из помещения для предоставления муниципальной услуги оборудуются пандусами, расширенными проходами, позволяющими обеспечить беспрепятственный доступ инвалидов, включая инвалидов, использующих кресла-коляски.</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Вход и выход из помещения для предоставления муниципальной услуги оборудуются соответствующими указателями с автономными источниками бесперебойного питания.</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Прием заявителей осуществляется в специально выделенных для этих целей помещениях и залах обслуживания (информационных залах) - местах предоставления муниципальной услуги.</w:t>
      </w:r>
    </w:p>
    <w:p w:rsidR="0070143D" w:rsidRPr="0070143D" w:rsidRDefault="0070143D" w:rsidP="0070143D">
      <w:pPr>
        <w:widowControl w:val="0"/>
        <w:autoSpaceDE w:val="0"/>
        <w:autoSpaceDN w:val="0"/>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sz w:val="16"/>
          <w:szCs w:val="16"/>
          <w:lang w:eastAsia="ru-RU"/>
        </w:rPr>
        <w:t xml:space="preserve">В помещениях для предоставления муниципальной услуги на видном месте располагаются схемы размещения средств пожаротушения и путей эвакуации посетителей и специалистов </w:t>
      </w:r>
      <w:r w:rsidRPr="0070143D">
        <w:rPr>
          <w:rFonts w:ascii="Times New Roman" w:eastAsia="Times New Roman" w:hAnsi="Times New Roman" w:cs="Times New Roman"/>
          <w:color w:val="000000"/>
          <w:sz w:val="16"/>
          <w:szCs w:val="16"/>
          <w:lang w:eastAsia="ru-RU"/>
        </w:rPr>
        <w:t>Администрации, МФЦ.</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color w:val="000000"/>
          <w:sz w:val="16"/>
          <w:szCs w:val="16"/>
          <w:lang w:eastAsia="ru-RU"/>
        </w:rPr>
        <w:t xml:space="preserve">Обеспечивается дублирование необходимой для инвалидов звуковой и зрительной информации, а также надписей и знаков и иной текстовой и графической информации знаками, выполненными рельефно-точечным шрифтом Брайля, допуск </w:t>
      </w:r>
      <w:proofErr w:type="spellStart"/>
      <w:r w:rsidRPr="0070143D">
        <w:rPr>
          <w:rFonts w:ascii="Times New Roman" w:eastAsia="Times New Roman" w:hAnsi="Times New Roman" w:cs="Times New Roman"/>
          <w:color w:val="000000"/>
          <w:sz w:val="16"/>
          <w:szCs w:val="16"/>
          <w:lang w:eastAsia="ru-RU"/>
        </w:rPr>
        <w:t>сурдопереводчика</w:t>
      </w:r>
      <w:proofErr w:type="spellEnd"/>
      <w:r w:rsidRPr="0070143D">
        <w:rPr>
          <w:rFonts w:ascii="Times New Roman" w:eastAsia="Times New Roman" w:hAnsi="Times New Roman" w:cs="Times New Roman"/>
          <w:color w:val="000000"/>
          <w:sz w:val="16"/>
          <w:szCs w:val="16"/>
          <w:lang w:eastAsia="ru-RU"/>
        </w:rPr>
        <w:t xml:space="preserve"> и </w:t>
      </w:r>
      <w:proofErr w:type="spellStart"/>
      <w:r w:rsidRPr="0070143D">
        <w:rPr>
          <w:rFonts w:ascii="Times New Roman" w:eastAsia="Times New Roman" w:hAnsi="Times New Roman" w:cs="Times New Roman"/>
          <w:color w:val="000000"/>
          <w:sz w:val="16"/>
          <w:szCs w:val="16"/>
          <w:lang w:eastAsia="ru-RU"/>
        </w:rPr>
        <w:t>тифлосурдопереводчика</w:t>
      </w:r>
      <w:proofErr w:type="spellEnd"/>
      <w:r w:rsidRPr="0070143D">
        <w:rPr>
          <w:rFonts w:ascii="Times New Roman" w:eastAsia="Times New Roman" w:hAnsi="Times New Roman" w:cs="Times New Roman"/>
          <w:color w:val="000000"/>
          <w:sz w:val="16"/>
          <w:szCs w:val="16"/>
          <w:lang w:eastAsia="ru-RU"/>
        </w:rPr>
        <w:t>.</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color w:val="000000"/>
          <w:sz w:val="16"/>
          <w:szCs w:val="16"/>
          <w:lang w:eastAsia="ru-RU"/>
        </w:rPr>
        <w:t>Специалисты Администрации, МФЦ оказывают помощь инвалидам в преодолении барьеров, мешающих получению ими услуг наравне с другими лицами.</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color w:val="000000"/>
          <w:sz w:val="16"/>
          <w:szCs w:val="16"/>
          <w:lang w:eastAsia="ru-RU"/>
        </w:rPr>
        <w:t>В местах предоставления муниципальной услуги предусматривается оборудование доступных мест общего пользования (туалетов) и хранения верхней одежды посетителей.</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color w:val="000000"/>
          <w:sz w:val="16"/>
          <w:szCs w:val="16"/>
          <w:lang w:eastAsia="ru-RU"/>
        </w:rPr>
        <w:t>Рабочее место специалиста Администрации, МФЦ</w:t>
      </w:r>
      <w:r w:rsidRPr="0070143D">
        <w:rPr>
          <w:rFonts w:ascii="Times New Roman" w:eastAsia="Times New Roman" w:hAnsi="Times New Roman" w:cs="Times New Roman"/>
          <w:color w:val="FF0000"/>
          <w:sz w:val="16"/>
          <w:szCs w:val="16"/>
          <w:lang w:eastAsia="ru-RU"/>
        </w:rPr>
        <w:t xml:space="preserve"> </w:t>
      </w:r>
      <w:r w:rsidRPr="0070143D">
        <w:rPr>
          <w:rFonts w:ascii="Times New Roman" w:eastAsia="Times New Roman" w:hAnsi="Times New Roman" w:cs="Times New Roman"/>
          <w:sz w:val="16"/>
          <w:szCs w:val="16"/>
          <w:lang w:eastAsia="ru-RU"/>
        </w:rPr>
        <w:t xml:space="preserve">оснащается настенной вывеской или настольной табличкой с указанием фамилии, имени, отчества (при наличии) и должности. Рабочие места оборудуются средствами сигнализации (стационарными «тревожными кнопками» или переносными многофункциональными </w:t>
      </w:r>
      <w:proofErr w:type="spellStart"/>
      <w:r w:rsidRPr="0070143D">
        <w:rPr>
          <w:rFonts w:ascii="Times New Roman" w:eastAsia="Times New Roman" w:hAnsi="Times New Roman" w:cs="Times New Roman"/>
          <w:sz w:val="16"/>
          <w:szCs w:val="16"/>
          <w:lang w:eastAsia="ru-RU"/>
        </w:rPr>
        <w:t>брелками</w:t>
      </w:r>
      <w:proofErr w:type="spellEnd"/>
      <w:r w:rsidRPr="0070143D">
        <w:rPr>
          <w:rFonts w:ascii="Times New Roman" w:eastAsia="Times New Roman" w:hAnsi="Times New Roman" w:cs="Times New Roman"/>
          <w:sz w:val="16"/>
          <w:szCs w:val="16"/>
          <w:lang w:eastAsia="ru-RU"/>
        </w:rPr>
        <w:t>-коммуникаторами).</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Специалисты </w:t>
      </w:r>
      <w:r w:rsidRPr="0070143D">
        <w:rPr>
          <w:rFonts w:ascii="Times New Roman" w:eastAsia="Times New Roman" w:hAnsi="Times New Roman" w:cs="Times New Roman"/>
          <w:color w:val="000000"/>
          <w:sz w:val="16"/>
          <w:szCs w:val="16"/>
          <w:lang w:eastAsia="ru-RU"/>
        </w:rPr>
        <w:t>Администрации, МФЦ</w:t>
      </w:r>
      <w:r w:rsidRPr="0070143D">
        <w:rPr>
          <w:rFonts w:ascii="Times New Roman" w:eastAsia="Times New Roman" w:hAnsi="Times New Roman" w:cs="Times New Roman"/>
          <w:sz w:val="16"/>
          <w:szCs w:val="16"/>
          <w:lang w:eastAsia="ru-RU"/>
        </w:rPr>
        <w:t xml:space="preserve"> обеспечиваются личными нагрудными карточками (</w:t>
      </w:r>
      <w:proofErr w:type="spellStart"/>
      <w:r w:rsidRPr="0070143D">
        <w:rPr>
          <w:rFonts w:ascii="Times New Roman" w:eastAsia="Times New Roman" w:hAnsi="Times New Roman" w:cs="Times New Roman"/>
          <w:sz w:val="16"/>
          <w:szCs w:val="16"/>
          <w:lang w:eastAsia="ru-RU"/>
        </w:rPr>
        <w:t>бейджами</w:t>
      </w:r>
      <w:proofErr w:type="spellEnd"/>
      <w:r w:rsidRPr="0070143D">
        <w:rPr>
          <w:rFonts w:ascii="Times New Roman" w:eastAsia="Times New Roman" w:hAnsi="Times New Roman" w:cs="Times New Roman"/>
          <w:sz w:val="16"/>
          <w:szCs w:val="16"/>
          <w:lang w:eastAsia="ru-RU"/>
        </w:rPr>
        <w:t>) с указанием фамилии, имени, отчества (при наличии) и должности.</w:t>
      </w:r>
    </w:p>
    <w:p w:rsidR="0070143D" w:rsidRPr="0070143D" w:rsidRDefault="0070143D" w:rsidP="0070143D">
      <w:pPr>
        <w:widowControl w:val="0"/>
        <w:autoSpaceDE w:val="0"/>
        <w:autoSpaceDN w:val="0"/>
        <w:ind w:firstLine="540"/>
        <w:rPr>
          <w:rFonts w:ascii="Times New Roman" w:eastAsia="Times New Roman" w:hAnsi="Times New Roman" w:cs="Times New Roman"/>
          <w:sz w:val="16"/>
          <w:szCs w:val="16"/>
          <w:lang w:eastAsia="ru-RU"/>
        </w:rPr>
      </w:pPr>
    </w:p>
    <w:p w:rsidR="0070143D" w:rsidRDefault="0070143D" w:rsidP="0070143D">
      <w:pPr>
        <w:widowControl w:val="0"/>
        <w:autoSpaceDE w:val="0"/>
        <w:autoSpaceDN w:val="0"/>
        <w:ind w:firstLine="567"/>
        <w:jc w:val="center"/>
        <w:rPr>
          <w:rFonts w:ascii="Times New Roman" w:eastAsia="Times New Roman" w:hAnsi="Times New Roman" w:cs="Times New Roman"/>
          <w:b/>
          <w:sz w:val="16"/>
          <w:szCs w:val="16"/>
          <w:lang w:eastAsia="ru-RU"/>
        </w:rPr>
      </w:pPr>
    </w:p>
    <w:p w:rsidR="0070143D" w:rsidRPr="0070143D" w:rsidRDefault="0070143D" w:rsidP="0070143D">
      <w:pPr>
        <w:widowControl w:val="0"/>
        <w:autoSpaceDE w:val="0"/>
        <w:autoSpaceDN w:val="0"/>
        <w:ind w:firstLine="567"/>
        <w:jc w:val="center"/>
        <w:rPr>
          <w:rFonts w:ascii="Times New Roman" w:eastAsia="Times New Roman" w:hAnsi="Times New Roman" w:cs="Times New Roman"/>
          <w:b/>
          <w:sz w:val="16"/>
          <w:szCs w:val="16"/>
          <w:lang w:eastAsia="ru-RU"/>
        </w:rPr>
      </w:pPr>
      <w:r w:rsidRPr="0070143D">
        <w:rPr>
          <w:rFonts w:ascii="Times New Roman" w:eastAsia="Times New Roman" w:hAnsi="Times New Roman" w:cs="Times New Roman"/>
          <w:b/>
          <w:sz w:val="16"/>
          <w:szCs w:val="16"/>
          <w:lang w:eastAsia="ru-RU"/>
        </w:rPr>
        <w:t>Показатели доступности и качества муниципальной услуги</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2.27. Показатели доступности и качества предоставления муниципальной услуги.</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2.27.1. Показателями доступности предоставления муниципальной услуги являются:</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транспортная доступность к месту предоставления муниципальной услуги;</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обеспечение беспрепятственного доступа лиц к помещениям, в которых предоставляется муниципальная услуга;</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размещение информации о порядке предоставления муниципальной услуги на официальном сайте Администрации, МФЦ, на Едином портале и КСПГМУ </w:t>
      </w:r>
      <w:proofErr w:type="gramStart"/>
      <w:r w:rsidRPr="0070143D">
        <w:rPr>
          <w:rFonts w:ascii="Times New Roman" w:eastAsia="Times New Roman" w:hAnsi="Times New Roman" w:cs="Times New Roman"/>
          <w:sz w:val="16"/>
          <w:szCs w:val="16"/>
          <w:lang w:eastAsia="ru-RU"/>
        </w:rPr>
        <w:t>ПО</w:t>
      </w:r>
      <w:proofErr w:type="gramEnd"/>
      <w:r w:rsidRPr="0070143D">
        <w:rPr>
          <w:rFonts w:ascii="Times New Roman" w:eastAsia="Times New Roman" w:hAnsi="Times New Roman" w:cs="Times New Roman"/>
          <w:sz w:val="16"/>
          <w:szCs w:val="16"/>
          <w:lang w:eastAsia="ru-RU"/>
        </w:rPr>
        <w:t>;</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размещение информации о порядке предоставления муниципальной услуги на информационных стендах Администрации, МФЦ;</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размещение информации о порядке предоставления муниципальной услуги в средствах массовой информации.</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2.27.2. Показателями качества предоставления муниципальной услуги являются отсутствие:</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очередей при приеме и выдаче документов заявителям (их представителям);</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нарушений сроков предоставления муниципальной услуги;</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обоснованных жалоб на действия (бездействие) органа, предоставляющего муниципальную услугу, муниципальных служащих и должностных лиц, предоставляющих муниципальную услугу;</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обоснованных жалоб на некорректное, невнимательное отношение муниципальных служащих и должностных лиц, предоставляющих муниципальную услугу, к заявителям (их представителям).</w:t>
      </w:r>
    </w:p>
    <w:p w:rsidR="0070143D" w:rsidRPr="0070143D" w:rsidRDefault="0070143D" w:rsidP="0070143D">
      <w:pPr>
        <w:widowControl w:val="0"/>
        <w:suppressAutoHyphens/>
        <w:spacing w:after="120"/>
        <w:ind w:firstLine="567"/>
        <w:jc w:val="center"/>
        <w:rPr>
          <w:rFonts w:ascii="Times New Roman" w:eastAsia="Calibri" w:hAnsi="Times New Roman" w:cs="Times New Roman"/>
          <w:b/>
          <w:spacing w:val="2"/>
          <w:kern w:val="1"/>
          <w:sz w:val="16"/>
          <w:szCs w:val="16"/>
        </w:rPr>
      </w:pPr>
    </w:p>
    <w:p w:rsidR="0070143D" w:rsidRPr="0070143D" w:rsidRDefault="0070143D" w:rsidP="0070143D">
      <w:pPr>
        <w:widowControl w:val="0"/>
        <w:suppressAutoHyphens/>
        <w:spacing w:after="120"/>
        <w:jc w:val="center"/>
        <w:rPr>
          <w:rFonts w:ascii="Times New Roman" w:eastAsia="Calibri" w:hAnsi="Times New Roman" w:cs="Times New Roman"/>
          <w:b/>
          <w:spacing w:val="2"/>
          <w:kern w:val="1"/>
          <w:sz w:val="16"/>
          <w:szCs w:val="16"/>
        </w:rPr>
      </w:pPr>
      <w:r w:rsidRPr="0070143D">
        <w:rPr>
          <w:rFonts w:ascii="Times New Roman" w:eastAsia="Calibri" w:hAnsi="Times New Roman" w:cs="Times New Roman"/>
          <w:b/>
          <w:spacing w:val="2"/>
          <w:kern w:val="1"/>
          <w:sz w:val="16"/>
          <w:szCs w:val="16"/>
        </w:rPr>
        <w:t>Иные требования, в том числе учитывающие особенности предоставления муниципальной услуги в МФЦ и особенности предоставления муниципальной услуги в электронной форме</w:t>
      </w:r>
    </w:p>
    <w:p w:rsidR="0070143D" w:rsidRPr="0070143D" w:rsidRDefault="0070143D" w:rsidP="0070143D">
      <w:pPr>
        <w:widowControl w:val="0"/>
        <w:autoSpaceDE w:val="0"/>
        <w:autoSpaceDN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pacing w:val="2"/>
          <w:sz w:val="16"/>
          <w:szCs w:val="16"/>
          <w:lang w:eastAsia="ru-RU"/>
        </w:rPr>
        <w:t xml:space="preserve">2.28. Для получения муниципальной услуги заявителю </w:t>
      </w:r>
      <w:r w:rsidRPr="0070143D">
        <w:rPr>
          <w:rFonts w:ascii="Times New Roman" w:eastAsia="Times New Roman" w:hAnsi="Times New Roman" w:cs="Times New Roman"/>
          <w:sz w:val="16"/>
          <w:szCs w:val="16"/>
          <w:lang w:eastAsia="ru-RU"/>
        </w:rPr>
        <w:t xml:space="preserve">(представителю заявителя) </w:t>
      </w:r>
      <w:r w:rsidRPr="0070143D">
        <w:rPr>
          <w:rFonts w:ascii="Times New Roman" w:eastAsia="Times New Roman" w:hAnsi="Times New Roman" w:cs="Times New Roman"/>
          <w:spacing w:val="2"/>
          <w:sz w:val="16"/>
          <w:szCs w:val="16"/>
          <w:lang w:eastAsia="ru-RU"/>
        </w:rPr>
        <w:t>предоставляется возможность представить ходатайство в</w:t>
      </w:r>
      <w:r w:rsidRPr="0070143D">
        <w:rPr>
          <w:rFonts w:ascii="Times New Roman" w:eastAsia="Times New Roman" w:hAnsi="Times New Roman" w:cs="Times New Roman"/>
          <w:sz w:val="16"/>
          <w:szCs w:val="16"/>
          <w:lang w:eastAsia="ru-RU"/>
        </w:rPr>
        <w:t xml:space="preserve"> МФЦ в соответствии с соглашением о взаимодействии, заключенным между МФЦ и Администрацией, с момента вступления в силу соглашения о взаимодействии.</w:t>
      </w:r>
    </w:p>
    <w:p w:rsidR="0070143D" w:rsidRPr="0070143D" w:rsidRDefault="0070143D" w:rsidP="0070143D">
      <w:pPr>
        <w:widowControl w:val="0"/>
        <w:tabs>
          <w:tab w:val="left" w:pos="1260"/>
        </w:tabs>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В МФЦ осуществляются прием и выдача документов только при личном обращении заявителя (представителя заявителя).</w:t>
      </w:r>
    </w:p>
    <w:p w:rsidR="0070143D" w:rsidRPr="0070143D" w:rsidRDefault="0070143D" w:rsidP="0070143D">
      <w:pPr>
        <w:widowControl w:val="0"/>
        <w:tabs>
          <w:tab w:val="left" w:pos="1260"/>
        </w:tabs>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Предоставление муниципальной услуги в МФЦ осуществляется по принципу «одного окна» после однократного обращения заявителя (представителя заявителя) с соответствующим заявлением.</w:t>
      </w:r>
    </w:p>
    <w:p w:rsidR="0070143D" w:rsidRPr="0070143D" w:rsidRDefault="0070143D" w:rsidP="0070143D">
      <w:pPr>
        <w:widowControl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2.29. В случае подачи </w:t>
      </w:r>
      <w:r w:rsidRPr="0070143D">
        <w:rPr>
          <w:rFonts w:ascii="Times New Roman" w:eastAsia="Times New Roman" w:hAnsi="Times New Roman" w:cs="Times New Roman"/>
          <w:spacing w:val="2"/>
          <w:sz w:val="16"/>
          <w:szCs w:val="16"/>
          <w:lang w:eastAsia="ru-RU"/>
        </w:rPr>
        <w:t>ходатайства</w:t>
      </w:r>
      <w:r w:rsidRPr="0070143D">
        <w:rPr>
          <w:rFonts w:ascii="Times New Roman" w:eastAsia="Times New Roman" w:hAnsi="Times New Roman" w:cs="Times New Roman"/>
          <w:sz w:val="16"/>
          <w:szCs w:val="16"/>
          <w:lang w:eastAsia="ru-RU"/>
        </w:rPr>
        <w:t xml:space="preserve"> на предоставление муниципальной услуги в МФЦ непосредственное предоставление муниципальной услуги осуществляется Администрацией.</w:t>
      </w:r>
    </w:p>
    <w:p w:rsidR="0070143D" w:rsidRPr="0070143D" w:rsidRDefault="0070143D" w:rsidP="0070143D">
      <w:pPr>
        <w:widowControl w:val="0"/>
        <w:ind w:firstLine="567"/>
        <w:rPr>
          <w:rFonts w:ascii="Times New Roman" w:eastAsia="Times New Roman" w:hAnsi="Times New Roman" w:cs="Times New Roman"/>
          <w:sz w:val="16"/>
          <w:szCs w:val="16"/>
          <w:lang w:eastAsia="ru-RU"/>
        </w:rPr>
      </w:pPr>
    </w:p>
    <w:p w:rsidR="0070143D" w:rsidRPr="0070143D" w:rsidRDefault="0070143D" w:rsidP="0070143D">
      <w:pPr>
        <w:widowControl w:val="0"/>
        <w:ind w:firstLine="567"/>
        <w:rPr>
          <w:rFonts w:ascii="Times New Roman" w:eastAsia="Times New Roman" w:hAnsi="Times New Roman" w:cs="Times New Roman"/>
          <w:sz w:val="16"/>
          <w:szCs w:val="16"/>
          <w:lang w:eastAsia="ru-RU"/>
        </w:rPr>
      </w:pPr>
    </w:p>
    <w:p w:rsidR="0070143D" w:rsidRPr="0070143D" w:rsidRDefault="0070143D" w:rsidP="0070143D">
      <w:pPr>
        <w:widowControl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При обращении заявителя в МФЦ обеспечивается передача </w:t>
      </w:r>
      <w:r w:rsidRPr="0070143D">
        <w:rPr>
          <w:rFonts w:ascii="Times New Roman" w:eastAsia="Times New Roman" w:hAnsi="Times New Roman" w:cs="Times New Roman"/>
          <w:spacing w:val="2"/>
          <w:sz w:val="16"/>
          <w:szCs w:val="16"/>
          <w:lang w:eastAsia="ru-RU"/>
        </w:rPr>
        <w:t>ходатайства</w:t>
      </w:r>
      <w:r w:rsidRPr="0070143D">
        <w:rPr>
          <w:rFonts w:ascii="Times New Roman" w:eastAsia="Times New Roman" w:hAnsi="Times New Roman" w:cs="Times New Roman"/>
          <w:sz w:val="16"/>
          <w:szCs w:val="16"/>
          <w:lang w:eastAsia="ru-RU"/>
        </w:rPr>
        <w:t xml:space="preserve"> в Администрацию в порядке и сроки, установленные соглашением о взаимодействии между МФЦ и Администрацией, при личном обращении заявителя.</w:t>
      </w:r>
    </w:p>
    <w:p w:rsidR="0070143D" w:rsidRPr="0070143D" w:rsidRDefault="0070143D" w:rsidP="0070143D">
      <w:pPr>
        <w:widowControl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Администрация обязана представить в полном объеме предусмотренную Регламентом информацию МФЦ для ее размещения в месте, отведенном для информирования заявителей.</w:t>
      </w:r>
    </w:p>
    <w:p w:rsidR="0070143D" w:rsidRPr="0070143D" w:rsidRDefault="0070143D" w:rsidP="0070143D">
      <w:pPr>
        <w:widowControl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2.30. При предоставлении муниципальной услуги в электронной форме заявителю (представителю заявителя) посредством официальной электронной почты Администрации (при наличии технической возможности) обеспечивается:</w:t>
      </w:r>
    </w:p>
    <w:p w:rsidR="0070143D" w:rsidRPr="0070143D" w:rsidRDefault="0070143D" w:rsidP="0070143D">
      <w:pPr>
        <w:widowControl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 получение информации о порядке и сроках предоставления муниципальной услуги;</w:t>
      </w:r>
    </w:p>
    <w:p w:rsidR="0070143D" w:rsidRPr="0070143D" w:rsidRDefault="0070143D" w:rsidP="0070143D">
      <w:pPr>
        <w:widowControl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2) направление </w:t>
      </w:r>
      <w:r w:rsidRPr="0070143D">
        <w:rPr>
          <w:rFonts w:ascii="Times New Roman" w:eastAsia="Times New Roman" w:hAnsi="Times New Roman" w:cs="Times New Roman"/>
          <w:spacing w:val="2"/>
          <w:sz w:val="16"/>
          <w:szCs w:val="16"/>
          <w:lang w:eastAsia="ru-RU"/>
        </w:rPr>
        <w:t>ходатайства</w:t>
      </w:r>
      <w:r w:rsidRPr="0070143D">
        <w:rPr>
          <w:rFonts w:ascii="Times New Roman" w:eastAsia="Times New Roman" w:hAnsi="Times New Roman" w:cs="Times New Roman"/>
          <w:sz w:val="16"/>
          <w:szCs w:val="16"/>
          <w:lang w:eastAsia="ru-RU"/>
        </w:rPr>
        <w:t>;</w:t>
      </w:r>
    </w:p>
    <w:p w:rsidR="0070143D" w:rsidRPr="0070143D" w:rsidRDefault="0070143D" w:rsidP="0070143D">
      <w:pPr>
        <w:widowControl w:val="0"/>
        <w:ind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 досудебное (внесудебное) обжалование решений и действий (бездействия) Администрации, должностного лица или муниципального служащего Администрации.</w:t>
      </w:r>
    </w:p>
    <w:p w:rsidR="0070143D" w:rsidRPr="0070143D" w:rsidRDefault="0070143D" w:rsidP="0070143D">
      <w:pPr>
        <w:widowControl w:val="0"/>
        <w:autoSpaceDE w:val="0"/>
        <w:autoSpaceDN w:val="0"/>
        <w:adjustRightInd w:val="0"/>
        <w:ind w:firstLine="567"/>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Результат муниципальной услуги направляется заявителю одним из способов указанном в ходатайстве:</w:t>
      </w:r>
      <w:proofErr w:type="gramEnd"/>
    </w:p>
    <w:p w:rsidR="0070143D" w:rsidRPr="0070143D" w:rsidRDefault="0070143D" w:rsidP="0070143D">
      <w:pPr>
        <w:widowControl w:val="0"/>
        <w:autoSpaceDE w:val="0"/>
        <w:autoSpaceDN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lastRenderedPageBreak/>
        <w:t>- в виде электронного документа, который направляется Администрацией заявителю посредством электронной почты;</w:t>
      </w:r>
    </w:p>
    <w:p w:rsidR="0070143D" w:rsidRPr="0070143D" w:rsidRDefault="0070143D" w:rsidP="0070143D">
      <w:pPr>
        <w:widowControl w:val="0"/>
        <w:autoSpaceDE w:val="0"/>
        <w:autoSpaceDN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в виде бумажного документа, который заявитель получает непосредственно при личном обращении в Администрацию, МФЦ;</w:t>
      </w:r>
    </w:p>
    <w:p w:rsidR="0070143D" w:rsidRPr="0070143D" w:rsidRDefault="0070143D" w:rsidP="0070143D">
      <w:pPr>
        <w:widowControl w:val="0"/>
        <w:autoSpaceDE w:val="0"/>
        <w:autoSpaceDN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в виде бумажного документа, который направляется Администрацией, МФЦ заявителю посредством почтового отправления.</w:t>
      </w:r>
    </w:p>
    <w:p w:rsidR="0070143D" w:rsidRPr="0070143D" w:rsidRDefault="0070143D" w:rsidP="0070143D">
      <w:pPr>
        <w:widowControl w:val="0"/>
        <w:autoSpaceDE w:val="0"/>
        <w:autoSpaceDN w:val="0"/>
        <w:jc w:val="center"/>
        <w:outlineLvl w:val="1"/>
        <w:rPr>
          <w:rFonts w:ascii="Times New Roman" w:eastAsia="Times New Roman" w:hAnsi="Times New Roman" w:cs="Times New Roman"/>
          <w:b/>
          <w:sz w:val="16"/>
          <w:szCs w:val="16"/>
          <w:lang w:eastAsia="ru-RU"/>
        </w:rPr>
      </w:pPr>
    </w:p>
    <w:p w:rsidR="0070143D" w:rsidRPr="0070143D" w:rsidRDefault="0070143D" w:rsidP="0070143D">
      <w:pPr>
        <w:widowControl w:val="0"/>
        <w:autoSpaceDE w:val="0"/>
        <w:autoSpaceDN w:val="0"/>
        <w:jc w:val="center"/>
        <w:outlineLvl w:val="1"/>
        <w:rPr>
          <w:rFonts w:ascii="Times New Roman" w:eastAsia="Times New Roman" w:hAnsi="Times New Roman" w:cs="Times New Roman"/>
          <w:b/>
          <w:sz w:val="16"/>
          <w:szCs w:val="16"/>
          <w:lang w:eastAsia="ru-RU"/>
        </w:rPr>
      </w:pPr>
      <w:r w:rsidRPr="0070143D">
        <w:rPr>
          <w:rFonts w:ascii="Times New Roman" w:eastAsia="Times New Roman" w:hAnsi="Times New Roman" w:cs="Times New Roman"/>
          <w:b/>
          <w:sz w:val="16"/>
          <w:szCs w:val="16"/>
          <w:lang w:eastAsia="ru-RU"/>
        </w:rPr>
        <w:t>III. Состав,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p>
    <w:p w:rsidR="0070143D" w:rsidRPr="0070143D" w:rsidRDefault="0070143D" w:rsidP="0070143D">
      <w:pPr>
        <w:widowControl w:val="0"/>
        <w:autoSpaceDE w:val="0"/>
        <w:autoSpaceDN w:val="0"/>
        <w:adjustRightInd w:val="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3.1. Исчерпывающий перечень административных процедур.</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3.1.1. Предоставление муниципальной услуги в соответствии со статьей 3.7 Федерального закона № 137-ФЗ включает в себя следующие административные процедуры:</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3.1.1.1. прием и регистрация документов, представленных заявителем;</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3.1.1.2. подготовка проекта постановления Администрации о предоставлении земельного участка гражданину или юридическому лицу в собственность бесплатно или проекта постановления Администрации об отказе в предоставлении земельного участка гражданину или юридическому лицу в собственность бесплатно;</w:t>
      </w:r>
    </w:p>
    <w:p w:rsidR="0070143D" w:rsidRPr="0070143D" w:rsidRDefault="0070143D" w:rsidP="0070143D">
      <w:pPr>
        <w:widowControl w:val="0"/>
        <w:ind w:firstLine="540"/>
        <w:rPr>
          <w:rFonts w:ascii="Times New Roman" w:eastAsia="Times New Roman" w:hAnsi="Times New Roman" w:cs="Times New Roman"/>
          <w:sz w:val="16"/>
          <w:szCs w:val="16"/>
          <w:highlight w:val="yellow"/>
          <w:lang w:eastAsia="ru-RU"/>
        </w:rPr>
      </w:pPr>
      <w:r w:rsidRPr="0070143D">
        <w:rPr>
          <w:rFonts w:ascii="Times New Roman" w:eastAsia="Times New Roman" w:hAnsi="Times New Roman" w:cs="Times New Roman"/>
          <w:sz w:val="16"/>
          <w:szCs w:val="16"/>
          <w:lang w:eastAsia="ru-RU"/>
        </w:rPr>
        <w:t>3.1.1.3. согласование и принятие постановления Администрации о предоставлении земельного участка гражданину или юридическому лицу в собственность бесплатно или проекта постановления Администрации об отказе в предоставлении земельного участка гражданину или юридическому лицу в собственность бесплатно.</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3.1.1.4. исправление допущенных опечаток и ошибок в выданных в результате предоставления муниципальной услуги документах.</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3.1.2. Предоставление муниципальной услуги в соответствии со статьей 3.8 Федерального закона № 137-ФЗ включает в себя следующие административные процедуры:</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3.1.2.1. прием и регистрация документов, представленных заявителем;</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3.1.2.2. осуществление действий в соответствии с пунктом 8 статьи 3.8 Федерального закона № 137-ФЗ;</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3.1.2.3. подготовка проекта постановления Администрации о предоставлении земельного участка гражданину или юридическому лицу в собственность бесплатно или проекта постановления Администрации об отказе в предоставлении земельного участка гражданину или юридическому лицу в собственность бесплатно;</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3.1.2.4. согласование и принятие постановления Администрации о предоставлении земельного участка гражданину или юридическому лицу в собственность бесплатно или проекта постановления Администрации об отказе в предоставлении земельного участка гражданину или юридическому лицу в собственность бесплатно.</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3.1.2.5. исправление допущенных опечаток и ошибок в выданных в результате предоставления муниципальной услуги документах.</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3.2. Описание последовательности действий при предоставлении муниципальной услуги в соответствии со статьей 3.7 Федерального закона № 137-ФЗ.</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3.2.1. Прием и регистрация документов, представленных заявителем. </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Основанием для начала административной процедуры является поступившее в Администрацию заявление. </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Критерий принятия решения о приеме и регистрации документов, представленных заявителем, является поступление заявления в Администрацию.</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Специалист Администрации, ответственный за регистрацию документов (далее - Специалист):</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принимает заявление в письменном виде лично или по почте, а также в электронной форме;</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регистрирует заявление в Журнале регистрации входящей корреспонденции Администрации в день поступления;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устанавливает наличие или отсутствие обстоятельств, указанных в подпункте 2.11.1 пункта 2.11 Регламента;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При получении посредством Единого портала и/или КСПГМУ ПО заявления и документов в электронной форме в автоматическом режиме осуществляется форматно-логический контроль заявления, проверка действительности усиленных квалифицированных электронных подписей, которыми подписаны заявление и документы (в случае поступления заявления, подписанного усиленной квалифицированной электронной подписью). </w:t>
      </w:r>
    </w:p>
    <w:p w:rsidR="0070143D" w:rsidRPr="0070143D" w:rsidRDefault="0070143D" w:rsidP="0070143D">
      <w:pPr>
        <w:widowControl w:val="0"/>
        <w:ind w:firstLine="540"/>
        <w:rPr>
          <w:rFonts w:ascii="Times New Roman" w:eastAsia="Times New Roman" w:hAnsi="Times New Roman" w:cs="Times New Roman"/>
          <w:sz w:val="16"/>
          <w:szCs w:val="16"/>
          <w:highlight w:val="yellow"/>
          <w:lang w:eastAsia="ru-RU"/>
        </w:rPr>
      </w:pPr>
      <w:r w:rsidRPr="0070143D">
        <w:rPr>
          <w:rFonts w:ascii="Times New Roman" w:eastAsia="Times New Roman" w:hAnsi="Times New Roman" w:cs="Times New Roman"/>
          <w:sz w:val="16"/>
          <w:szCs w:val="16"/>
          <w:lang w:eastAsia="ru-RU"/>
        </w:rPr>
        <w:t>При установлении оснований, указанных в подпункте 2.11.1 пункта 2.11 Регламента, Специалист подготавливает уведомление и обеспечивает его подписание Главой Мокшанского района (далее - Глава).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Уведомление по основаниям, указанным в абзаце втором подпункта 2.11.1 пункта 2.11 Регламента, направляется на указанный в заявлении адрес электронной почты (при наличии) или иным указанным в заявлении способом и должно содержать причины отказа в приеме документов к рассмотрению. Такое уведомление направляется не позднее пяти рабочих дней со дня представления заявления.</w:t>
      </w:r>
    </w:p>
    <w:p w:rsidR="0070143D" w:rsidRPr="0070143D" w:rsidRDefault="0070143D" w:rsidP="0070143D">
      <w:pPr>
        <w:widowControl w:val="0"/>
        <w:ind w:firstLine="540"/>
        <w:rPr>
          <w:rFonts w:ascii="Times New Roman" w:eastAsia="Times New Roman" w:hAnsi="Times New Roman" w:cs="Times New Roman"/>
          <w:sz w:val="16"/>
          <w:szCs w:val="16"/>
          <w:highlight w:val="yellow"/>
          <w:lang w:eastAsia="ru-RU"/>
        </w:rPr>
      </w:pPr>
      <w:r w:rsidRPr="0070143D">
        <w:rPr>
          <w:rFonts w:ascii="Times New Roman" w:eastAsia="Times New Roman" w:hAnsi="Times New Roman" w:cs="Times New Roman"/>
          <w:sz w:val="16"/>
          <w:szCs w:val="16"/>
          <w:lang w:eastAsia="ru-RU"/>
        </w:rPr>
        <w:t>Уведомление, должно содержать указание на допущенные нарушения требований приказа Минэкономразвития РФ от 14.01.2015 № 7, в соответствии с которыми должно быть представлено заявление. Такое уведомление направляется не позднее 1 рабочего дня со дня представления заявления.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При несоблюдении установленных условий признания действительности усиленной квалифицированной электронной подписи Специалист подготавливает уведомление об отказе в приеме документов к рассмотрению и направляет его на указанный в заявлении адрес электронной почты или иным указанным в заявлении способом. Уведомление должно содержать ссылки на пункты статьи 11 Федерального закона от 06.04.2011 № 63-ФЗ «Об электронной подписи» (с последующими изменениями), которые послужили основанием для принятия указанного решения. Такое уведомление направляется не позднее 1 рабочего дня со дня представления заявления.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После получения уведомления заявитель вправе обратиться повторно с заявлением о предоставлении услуги, устранив нарушения, которые послужили основанием для отказа в приеме документов к рассмотрению.</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При отсутствии обстоятельств, указанных в подпункте 2.11.1 пункта 2.11 Регламента, Специалист:</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направляет заявителю уведомление о приеме заявления и документов с указанием присвоенного в электронной форме уникального номера, по которому на Едином портале и/или КСПГМУ ПО заявителю будет представлена информация о ходе его рассмотрения (при подаче заявления посредством Единого портала и/или КСПГМУ </w:t>
      </w:r>
      <w:proofErr w:type="gramStart"/>
      <w:r w:rsidRPr="0070143D">
        <w:rPr>
          <w:rFonts w:ascii="Times New Roman" w:eastAsia="Times New Roman" w:hAnsi="Times New Roman" w:cs="Times New Roman"/>
          <w:sz w:val="16"/>
          <w:szCs w:val="16"/>
          <w:lang w:eastAsia="ru-RU"/>
        </w:rPr>
        <w:t>ПО</w:t>
      </w:r>
      <w:proofErr w:type="gramEnd"/>
      <w:r w:rsidRPr="0070143D">
        <w:rPr>
          <w:rFonts w:ascii="Times New Roman" w:eastAsia="Times New Roman" w:hAnsi="Times New Roman" w:cs="Times New Roman"/>
          <w:sz w:val="16"/>
          <w:szCs w:val="16"/>
          <w:lang w:eastAsia="ru-RU"/>
        </w:rPr>
        <w:t xml:space="preserve"> портала);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переходит к рассмотрению и проверке представленных заявителем документов.</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После принятия заявления о предоставлении муниципальной услуги статус запроса заявителя в личном кабинете на Едином портале и/или КСПГМУ </w:t>
      </w:r>
      <w:proofErr w:type="gramStart"/>
      <w:r w:rsidRPr="0070143D">
        <w:rPr>
          <w:rFonts w:ascii="Times New Roman" w:eastAsia="Times New Roman" w:hAnsi="Times New Roman" w:cs="Times New Roman"/>
          <w:sz w:val="16"/>
          <w:szCs w:val="16"/>
          <w:lang w:eastAsia="ru-RU"/>
        </w:rPr>
        <w:t>ПО</w:t>
      </w:r>
      <w:proofErr w:type="gramEnd"/>
      <w:r w:rsidRPr="0070143D">
        <w:rPr>
          <w:rFonts w:ascii="Times New Roman" w:eastAsia="Times New Roman" w:hAnsi="Times New Roman" w:cs="Times New Roman"/>
          <w:sz w:val="16"/>
          <w:szCs w:val="16"/>
          <w:lang w:eastAsia="ru-RU"/>
        </w:rPr>
        <w:t xml:space="preserve"> обновляется до статуса «принято».</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Результатом административной процедуры является регистрация документов, представленных заявителем, в Журнале регистрации входящей корреспонденции Администрации и передача зарегистрированного заявления и прилагаемых к нему документов начальнику отдела экономики, земельных и имущественных отношений, ответственному за предоставление муниципальной услуги.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Способом фиксации результата является регистрация в Журнале регистрации входящей корреспонденции Администрации в день поступления.</w:t>
      </w:r>
    </w:p>
    <w:p w:rsidR="0070143D" w:rsidRPr="0070143D" w:rsidRDefault="0070143D" w:rsidP="0070143D">
      <w:pPr>
        <w:widowControl w:val="0"/>
        <w:ind w:firstLine="540"/>
        <w:rPr>
          <w:rFonts w:ascii="Times New Roman" w:eastAsia="Times New Roman" w:hAnsi="Times New Roman" w:cs="Times New Roman"/>
          <w:sz w:val="16"/>
          <w:szCs w:val="16"/>
          <w:highlight w:val="yellow"/>
          <w:lang w:eastAsia="ru-RU"/>
        </w:rPr>
      </w:pPr>
      <w:r w:rsidRPr="0070143D">
        <w:rPr>
          <w:rFonts w:ascii="Times New Roman" w:eastAsia="Times New Roman" w:hAnsi="Times New Roman" w:cs="Times New Roman"/>
          <w:sz w:val="16"/>
          <w:szCs w:val="16"/>
          <w:lang w:eastAsia="ru-RU"/>
        </w:rPr>
        <w:t xml:space="preserve">Критерием принятия решения о направлении заявителю соответствующего уведомления является отсутствие или наличие оснований, предусмотренных в подпункте 2.11.1 пункта 2.11 Регламента. </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Максимальный срок выполнения административной процедуры – не позднее 1 рабочего дня со дня представления заявления в Администрацию.</w:t>
      </w:r>
    </w:p>
    <w:p w:rsidR="0070143D" w:rsidRPr="0070143D" w:rsidRDefault="0070143D" w:rsidP="0070143D">
      <w:pPr>
        <w:widowControl w:val="0"/>
        <w:ind w:firstLine="540"/>
        <w:rPr>
          <w:rFonts w:ascii="Times New Roman" w:eastAsia="Times New Roman" w:hAnsi="Times New Roman" w:cs="Times New Roman"/>
          <w:sz w:val="16"/>
          <w:szCs w:val="16"/>
          <w:highlight w:val="yellow"/>
          <w:lang w:eastAsia="ru-RU"/>
        </w:rPr>
      </w:pPr>
      <w:r w:rsidRPr="0070143D">
        <w:rPr>
          <w:rFonts w:ascii="Times New Roman" w:eastAsia="Times New Roman" w:hAnsi="Times New Roman" w:cs="Times New Roman"/>
          <w:sz w:val="16"/>
          <w:szCs w:val="16"/>
          <w:lang w:eastAsia="ru-RU"/>
        </w:rPr>
        <w:lastRenderedPageBreak/>
        <w:t>3.2.2. Подготовка постановления Администрации о предоставлении земельного участка гражданину или юридическому лицу в собственность бесплатно или проекта постановления Администрации об отказе в предоставлении земельного участка гражданину или юридическому лицу в собственность бесплатно.</w:t>
      </w:r>
    </w:p>
    <w:p w:rsidR="0070143D" w:rsidRPr="0070143D" w:rsidRDefault="0070143D" w:rsidP="0070143D">
      <w:pPr>
        <w:widowControl w:val="0"/>
        <w:ind w:firstLine="540"/>
        <w:rPr>
          <w:rFonts w:ascii="Times New Roman" w:eastAsia="Times New Roman" w:hAnsi="Times New Roman" w:cs="Times New Roman"/>
          <w:sz w:val="16"/>
          <w:szCs w:val="16"/>
          <w:highlight w:val="yellow"/>
          <w:lang w:eastAsia="ru-RU"/>
        </w:rPr>
      </w:pPr>
      <w:r w:rsidRPr="0070143D">
        <w:rPr>
          <w:rFonts w:ascii="Times New Roman" w:eastAsia="Times New Roman" w:hAnsi="Times New Roman" w:cs="Times New Roman"/>
          <w:sz w:val="16"/>
          <w:szCs w:val="16"/>
          <w:lang w:eastAsia="ru-RU"/>
        </w:rPr>
        <w:t>Основанием для начала административной процедуры является отсутствие обстоятельств, указанных в подпункте 2.11.1 пункта 2.11 Регламента.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Начальник отдела экономики, земельных и имущественных отношений:</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запрашивает необходимые сведения с использованием единой системы межведомственного электронного взаимодействия в случае, если заявителем не представлена выписка из единого государственного реестра юридических лиц о гаражном кооперативе;</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проверяет наличие или отсутствие оснований, предусмотренных подпунктом 2.11.1 пункта 2.11 Регламента и наличие постановки на государственный кадастровый учет земельного участка, образованного на основании приказа о предварительном согласовании предоставления земельного участка, указанного в пункте 2 статьи 3.7 Федерального закона от 25.10.2001   № 137-ФЗ;</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 xml:space="preserve">- подготавливает проект постановления Администрации о предоставлении земельного участка гражданину или юридическому лицу в собственность бесплатно при отсутствии оснований, указанных в подпункте 2.11.1 пункта 2.11 Регламента и наличии постановки на государственный кадастровый учет земельного участка, образованного на основании постановления о предварительном согласовании предоставления земельного участка, указанного в пункте 2 статьи 3.7 Федерального закона от </w:t>
      </w:r>
      <w:smartTag w:uri="urn:schemas-microsoft-com:office:smarttags" w:element="date">
        <w:smartTagPr>
          <w:attr w:name="ls" w:val="trans"/>
          <w:attr w:name="Month" w:val="10"/>
          <w:attr w:name="Day" w:val="25"/>
          <w:attr w:name="Year" w:val="2001"/>
        </w:smartTagPr>
        <w:r w:rsidRPr="0070143D">
          <w:rPr>
            <w:rFonts w:ascii="Times New Roman" w:eastAsia="Times New Roman" w:hAnsi="Times New Roman" w:cs="Times New Roman"/>
            <w:sz w:val="16"/>
            <w:szCs w:val="16"/>
            <w:lang w:eastAsia="ru-RU"/>
          </w:rPr>
          <w:t>25.10.2001</w:t>
        </w:r>
      </w:smartTag>
      <w:r w:rsidRPr="0070143D">
        <w:rPr>
          <w:rFonts w:ascii="Times New Roman" w:eastAsia="Times New Roman" w:hAnsi="Times New Roman" w:cs="Times New Roman"/>
          <w:sz w:val="16"/>
          <w:szCs w:val="16"/>
          <w:lang w:eastAsia="ru-RU"/>
        </w:rPr>
        <w:t xml:space="preserve"> № 137-ФЗ, или проект постановления Администрации об</w:t>
      </w:r>
      <w:proofErr w:type="gramEnd"/>
      <w:r w:rsidRPr="0070143D">
        <w:rPr>
          <w:rFonts w:ascii="Times New Roman" w:eastAsia="Times New Roman" w:hAnsi="Times New Roman" w:cs="Times New Roman"/>
          <w:sz w:val="16"/>
          <w:szCs w:val="16"/>
          <w:lang w:eastAsia="ru-RU"/>
        </w:rPr>
        <w:t xml:space="preserve"> </w:t>
      </w:r>
      <w:proofErr w:type="gramStart"/>
      <w:r w:rsidRPr="0070143D">
        <w:rPr>
          <w:rFonts w:ascii="Times New Roman" w:eastAsia="Times New Roman" w:hAnsi="Times New Roman" w:cs="Times New Roman"/>
          <w:sz w:val="16"/>
          <w:szCs w:val="16"/>
          <w:lang w:eastAsia="ru-RU"/>
        </w:rPr>
        <w:t>отказе</w:t>
      </w:r>
      <w:proofErr w:type="gramEnd"/>
      <w:r w:rsidRPr="0070143D">
        <w:rPr>
          <w:rFonts w:ascii="Times New Roman" w:eastAsia="Times New Roman" w:hAnsi="Times New Roman" w:cs="Times New Roman"/>
          <w:sz w:val="16"/>
          <w:szCs w:val="16"/>
          <w:lang w:eastAsia="ru-RU"/>
        </w:rPr>
        <w:t xml:space="preserve"> в предоставлении земельного участка гражданину или юридическому лицу в собственность бесплатно, при наличии оснований, указанных в подпункте 2.11.1 пункта 2.11 Регламента;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Критерий подготовки постановления Администрации о предоставлении земельного участка гражданину или юридическому лицу в собственность бесплатно - отсутствие оснований для отказа в предоставлении земельного участка, гражданину или юридическому лицу в собственности бесплатно, предусмотренных в подпункте 2.11.1 пункта 2.11 Регламента и наличие постановки на государственный кадастровый учет земельного участка, образованного на основании постановления Администрации (далее – Администрация) о предварительном согласовании предоставления земельного участка, указанного</w:t>
      </w:r>
      <w:proofErr w:type="gramEnd"/>
      <w:r w:rsidRPr="0070143D">
        <w:rPr>
          <w:rFonts w:ascii="Times New Roman" w:eastAsia="Times New Roman" w:hAnsi="Times New Roman" w:cs="Times New Roman"/>
          <w:sz w:val="16"/>
          <w:szCs w:val="16"/>
          <w:lang w:eastAsia="ru-RU"/>
        </w:rPr>
        <w:t xml:space="preserve"> в пункте 2 статьи 3.7 Федерального закона от </w:t>
      </w:r>
      <w:smartTag w:uri="urn:schemas-microsoft-com:office:smarttags" w:element="date">
        <w:smartTagPr>
          <w:attr w:name="Year" w:val="2001"/>
          <w:attr w:name="Day" w:val="25"/>
          <w:attr w:name="Month" w:val="10"/>
          <w:attr w:name="ls" w:val="trans"/>
        </w:smartTagPr>
        <w:r w:rsidRPr="0070143D">
          <w:rPr>
            <w:rFonts w:ascii="Times New Roman" w:eastAsia="Times New Roman" w:hAnsi="Times New Roman" w:cs="Times New Roman"/>
            <w:sz w:val="16"/>
            <w:szCs w:val="16"/>
            <w:lang w:eastAsia="ru-RU"/>
          </w:rPr>
          <w:t>25.10.2001</w:t>
        </w:r>
      </w:smartTag>
      <w:r w:rsidRPr="0070143D">
        <w:rPr>
          <w:rFonts w:ascii="Times New Roman" w:eastAsia="Times New Roman" w:hAnsi="Times New Roman" w:cs="Times New Roman"/>
          <w:sz w:val="16"/>
          <w:szCs w:val="16"/>
          <w:lang w:eastAsia="ru-RU"/>
        </w:rPr>
        <w:t xml:space="preserve"> № 137-ФЗ.</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Критерий подготовки постановления Администрации об отказе в предоставлении земельного участка гражданину или юридическому лицу в собственность бесплатно - наличие оснований для отказа в предоставлении земельного участка в собственность бесплатно, предусмотренных в подпункте 2.11.2 пункта 2.11 Регламента.</w:t>
      </w:r>
    </w:p>
    <w:p w:rsid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Результатом административной процедуры является подготовленный проект постановления Администрации о предоставлении земельного участка гражданину или юридическому лицу в собственность бесплатно при отсутствии оснований, указанных в подпункте 2.11.2 пункта 2.11 Регламента и наличии постановки на государственный кадастровый учет земельного участка, образованного на основании постановления Администрации    о предварительном   согласовании   предоставления   земельного   участка, указанного в пункте 2 статьи 3.7 Федерального закона от 25.10.2001 № 137-ФЗ</w:t>
      </w:r>
      <w:proofErr w:type="gramEnd"/>
      <w:r w:rsidRPr="0070143D">
        <w:rPr>
          <w:rFonts w:ascii="Times New Roman" w:eastAsia="Times New Roman" w:hAnsi="Times New Roman" w:cs="Times New Roman"/>
          <w:sz w:val="16"/>
          <w:szCs w:val="16"/>
          <w:lang w:eastAsia="ru-RU"/>
        </w:rPr>
        <w:t xml:space="preserve"> или проект постановления Администрации об отказе в предоставлении земельного участка гражданину или юридическому лицу в собственность бесплатно при наличии оснований, указанных в подпункте 2.7.2 пункта 2.7 Регламента.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Способом фиксации результата выполнения административной процедуры является подготовленный на бумажном носителе проект постановления Администрации о предоставлении земельного участка гражданину или юридическому лицу в собственность бесплатно при отсутствии оснований, указанных в подпункте 2.11.1 пункта 2.11 Регламента и наличии постановки на государственный кадастровый учет земельного участка, образованного на основании приказа о предварительном согласовании предоставления земельного участка, указанного в пункте 2 статьи 3.7</w:t>
      </w:r>
      <w:proofErr w:type="gramEnd"/>
      <w:r w:rsidRPr="0070143D">
        <w:rPr>
          <w:rFonts w:ascii="Times New Roman" w:eastAsia="Times New Roman" w:hAnsi="Times New Roman" w:cs="Times New Roman"/>
          <w:sz w:val="16"/>
          <w:szCs w:val="16"/>
          <w:lang w:eastAsia="ru-RU"/>
        </w:rPr>
        <w:t xml:space="preserve"> Федерального закона от 25.10.2001 № 137-ФЗ, или подготовленный на бумажном носителе проект постановления Администрации об отказе в предоставлении земельного участка гражданину или юридическому лицу в собственность бесплатно при наличии оснований, указанных в подпункте 2.11.2 пункта 2.11 Регламента.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Максимальный срок выполнения административной процедуры – 4 календарных дня со дня поступления документов в Администрацию.</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3.2.3. Согласование и принятие проекта постановления Администрации о предоставлении земельного участка гражданину или юридическому лицу в собственность бесплатно или проекта постановления Администрации об отказе в предоставлении земельного участка гражданину или юридическому лицу в собственность бесплатно.</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Начальник отдела экономики, земельных и имущественных отношений  обеспечивает согласование проекта постановления Администрации о предоставлении земельного участка гражданину или юридическому лицу в собственность бесплатно или проекта постановления Администрации об отказе в предоставлении земельного участка гражданину или юридическому лицу в собственность бесплатно. </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Результатом административной процедуры является принятое постановление Администрации о предоставлении земельного участка гражданину или юридическому лицу в собственность бесплатно или постановления Администрации об отказе в предоставлении земельного участка гражданину или юридическому лицу в собственность бесплатно.</w:t>
      </w:r>
    </w:p>
    <w:p w:rsidR="0070143D" w:rsidRPr="0070143D" w:rsidRDefault="0070143D" w:rsidP="0070143D">
      <w:pPr>
        <w:widowControl w:val="0"/>
        <w:ind w:firstLine="540"/>
        <w:rPr>
          <w:rFonts w:ascii="Times New Roman" w:eastAsia="Times New Roman" w:hAnsi="Times New Roman" w:cs="Times New Roman"/>
          <w:sz w:val="16"/>
          <w:szCs w:val="16"/>
          <w:highlight w:val="yellow"/>
          <w:lang w:eastAsia="ru-RU"/>
        </w:rPr>
      </w:pPr>
      <w:r w:rsidRPr="0070143D">
        <w:rPr>
          <w:rFonts w:ascii="Times New Roman" w:eastAsia="Times New Roman" w:hAnsi="Times New Roman" w:cs="Times New Roman"/>
          <w:sz w:val="16"/>
          <w:szCs w:val="16"/>
          <w:lang w:eastAsia="ru-RU"/>
        </w:rPr>
        <w:t>Способом фиксации результата административной процедуры является подготовленное на бумажном носителе постановление Администрации о предоставлении земельного участка гражданину или юридическому лицу в собственность бесплатно или постановление Администрации об отказе в предоставлении земельного участка гражданину или юридическому лицу в собственность бесплатно.</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Принятое постановление Администрации, указанное в настоящем пункте, выдается заявителю или направляются ему по адресу, содержащемуся в его заявлении в течение 2 (двух) дней со дня его принятия заказным письмом с приложением представленных им документов или способом, указанным в заявлении.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Максимальный срок выполнения административной процедуры – 2 </w:t>
      </w:r>
      <w:proofErr w:type="gramStart"/>
      <w:r w:rsidRPr="0070143D">
        <w:rPr>
          <w:rFonts w:ascii="Times New Roman" w:eastAsia="Times New Roman" w:hAnsi="Times New Roman" w:cs="Times New Roman"/>
          <w:sz w:val="16"/>
          <w:szCs w:val="16"/>
          <w:lang w:eastAsia="ru-RU"/>
        </w:rPr>
        <w:t>календарных</w:t>
      </w:r>
      <w:proofErr w:type="gramEnd"/>
      <w:r w:rsidRPr="0070143D">
        <w:rPr>
          <w:rFonts w:ascii="Times New Roman" w:eastAsia="Times New Roman" w:hAnsi="Times New Roman" w:cs="Times New Roman"/>
          <w:sz w:val="16"/>
          <w:szCs w:val="16"/>
          <w:lang w:eastAsia="ru-RU"/>
        </w:rPr>
        <w:t xml:space="preserve"> дня со дня принятия постановления Администрации о предоставлении земельного участка гражданину или юридическому лицу в собственность бесплатно или постановления Администрации об отказе в предоставлении земельного участка гражданину или юридическому лицу в собственность бесплатно.</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3.3. Описание последовательности действий при предоставлении муниципальной услуги в соответствии со статьей 3.8 Федерального закона № 137-ФЗ.</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3.3.1. Прием и регистрация документов, представленных заявителем, осуществляется в соответствии с пунктом 2.9 Регламента.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3.3.2. Осуществление действий в соответствии с пунктом 8 статьи 3.8 Федерального закона № 137-ФЗ.</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Основанием для начала административной процедуры является поступившее в Администрацию заявление.</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Администрация: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1) проводит осмотр жилого дома в целях подтверждения его наличия на испрашиваемом земельном участке;</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2) осуществляет опубликование в порядке, установленном для официального опубликования (обнародования) муниципальных правовых актов, извещения о предоставлении земельного участка, обеспечивает размещение такого извещения в информационно-телекоммуникационной сети «Интернет» на официальном сайте Администрации, а также на информационных щитах в границах населенного пункта, на территории которого расположен земельный участок.</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Результатом административной процедуры является акт осмотра жилого дома и опубликование извещения о предоставлении земельного участка и размещение такого извещения в информационно-телекоммуникационной сети «Интернет» на официальном сайте Администрации, а также на информационных щитах в границах населенного пункта, на территории которого расположен земельный участок.</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lastRenderedPageBreak/>
        <w:t>Способом фиксации результата административной процедуры является акт осмотра жилого дома.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Максимальный срок выполнения административной процедуры по осуществлению действий, указанных в пункте 8 статьи 3.8 Федерального закона № 137-ФЗ – 2 календарных дня со дня поступления заявления в Администрацию.</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Критерий принятия решения по осуществлению действий, указанных в пункте 8 статьи 3.8 Федерального закона № 137-ФЗ, является поступление в Администрацию заявления.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3.3.3. подготовка проекта постановления Администрации о предоставлении земельного участка гражданину или юридическому лицу в собственность бесплатно или проекта постановления Администрации об отказе в  предоставлении земельного участка гражданину или юридическому лицу в собственность бесплатно.</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Основанием для начала административной процедуры является установленный в результате осмотра факт наличия жилого дома на испрашиваемом земельном участке или факт его отсутствия.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Начальник отдела экономики, земельных и имущественных отношений:</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проверяет наличие или отсутствие основания, предусмотренного пункта 2.11 Регламента;</w:t>
      </w:r>
    </w:p>
    <w:p w:rsidR="0070143D" w:rsidRPr="0070143D" w:rsidRDefault="0070143D" w:rsidP="0070143D">
      <w:pPr>
        <w:widowControl w:val="0"/>
        <w:ind w:firstLine="540"/>
        <w:rPr>
          <w:rFonts w:ascii="Times New Roman" w:eastAsia="Times New Roman" w:hAnsi="Times New Roman" w:cs="Times New Roman"/>
          <w:sz w:val="16"/>
          <w:szCs w:val="16"/>
          <w:highlight w:val="yellow"/>
          <w:lang w:eastAsia="ru-RU"/>
        </w:rPr>
      </w:pPr>
      <w:r w:rsidRPr="0070143D">
        <w:rPr>
          <w:rFonts w:ascii="Times New Roman" w:eastAsia="Times New Roman" w:hAnsi="Times New Roman" w:cs="Times New Roman"/>
          <w:sz w:val="16"/>
          <w:szCs w:val="16"/>
          <w:lang w:eastAsia="ru-RU"/>
        </w:rPr>
        <w:t xml:space="preserve">- подготавливает проект постановления Администрации о предоставлении земельного участка гражданину или юридическому лицу в собственность бесплатно при отсутствии основания, указанного в пункте 2.11 Регламента или проект постановления Администрации об отказе в  предоставлении земельного участка гражданину или юридическому лицу в собственность бесплатно </w:t>
      </w:r>
      <w:proofErr w:type="gramStart"/>
      <w:r w:rsidRPr="0070143D">
        <w:rPr>
          <w:rFonts w:ascii="Times New Roman" w:eastAsia="Times New Roman" w:hAnsi="Times New Roman" w:cs="Times New Roman"/>
          <w:sz w:val="16"/>
          <w:szCs w:val="16"/>
          <w:lang w:eastAsia="ru-RU"/>
        </w:rPr>
        <w:t>о</w:t>
      </w:r>
      <w:proofErr w:type="gramEnd"/>
      <w:r w:rsidRPr="0070143D">
        <w:rPr>
          <w:rFonts w:ascii="Times New Roman" w:eastAsia="Times New Roman" w:hAnsi="Times New Roman" w:cs="Times New Roman"/>
          <w:sz w:val="16"/>
          <w:szCs w:val="16"/>
          <w:lang w:eastAsia="ru-RU"/>
        </w:rPr>
        <w:t xml:space="preserve"> </w:t>
      </w:r>
      <w:proofErr w:type="gramStart"/>
      <w:r w:rsidRPr="0070143D">
        <w:rPr>
          <w:rFonts w:ascii="Times New Roman" w:eastAsia="Times New Roman" w:hAnsi="Times New Roman" w:cs="Times New Roman"/>
          <w:sz w:val="16"/>
          <w:szCs w:val="16"/>
          <w:lang w:eastAsia="ru-RU"/>
        </w:rPr>
        <w:t>при</w:t>
      </w:r>
      <w:proofErr w:type="gramEnd"/>
      <w:r w:rsidRPr="0070143D">
        <w:rPr>
          <w:rFonts w:ascii="Times New Roman" w:eastAsia="Times New Roman" w:hAnsi="Times New Roman" w:cs="Times New Roman"/>
          <w:sz w:val="16"/>
          <w:szCs w:val="16"/>
          <w:lang w:eastAsia="ru-RU"/>
        </w:rPr>
        <w:t xml:space="preserve"> наличии основания, указанного в пункте 2.11 Регламента.</w:t>
      </w:r>
    </w:p>
    <w:p w:rsidR="0070143D" w:rsidRPr="0070143D" w:rsidRDefault="0070143D" w:rsidP="0070143D">
      <w:pPr>
        <w:widowControl w:val="0"/>
        <w:ind w:firstLine="540"/>
        <w:rPr>
          <w:rFonts w:ascii="Times New Roman" w:eastAsia="Times New Roman" w:hAnsi="Times New Roman" w:cs="Times New Roman"/>
          <w:sz w:val="16"/>
          <w:szCs w:val="16"/>
          <w:highlight w:val="yellow"/>
          <w:lang w:eastAsia="ru-RU"/>
        </w:rPr>
      </w:pPr>
      <w:r w:rsidRPr="0070143D">
        <w:rPr>
          <w:rFonts w:ascii="Times New Roman" w:eastAsia="Times New Roman" w:hAnsi="Times New Roman" w:cs="Times New Roman"/>
          <w:sz w:val="16"/>
          <w:szCs w:val="16"/>
          <w:lang w:eastAsia="ru-RU"/>
        </w:rPr>
        <w:t xml:space="preserve">Критерий подготовки проекта постановления Администрации о предоставлении земельного участка гражданину или юридическому лицу в собственность бесплатно - отсутствие основания для отказа в предоставлении земельного участка, находящегося в муниципальной собственности, в собственность бесплатно, </w:t>
      </w:r>
      <w:proofErr w:type="gramStart"/>
      <w:r w:rsidRPr="0070143D">
        <w:rPr>
          <w:rFonts w:ascii="Times New Roman" w:eastAsia="Times New Roman" w:hAnsi="Times New Roman" w:cs="Times New Roman"/>
          <w:sz w:val="16"/>
          <w:szCs w:val="16"/>
          <w:lang w:eastAsia="ru-RU"/>
        </w:rPr>
        <w:t>предусмотренных</w:t>
      </w:r>
      <w:proofErr w:type="gramEnd"/>
      <w:r w:rsidRPr="0070143D">
        <w:rPr>
          <w:rFonts w:ascii="Times New Roman" w:eastAsia="Times New Roman" w:hAnsi="Times New Roman" w:cs="Times New Roman"/>
          <w:sz w:val="16"/>
          <w:szCs w:val="16"/>
          <w:lang w:eastAsia="ru-RU"/>
        </w:rPr>
        <w:t xml:space="preserve"> пунктом 2.11 Регламента.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Критерий подготовки проекта постановления Администрации об отказе в  предоставлении земельного участка гражданину или юридическому лицу в собственность бесплатно о - наличие основания для отказа в предоставлении земельного участка в собственность бесплатно, предусмотренного в пункте 2.11 Регламента.</w:t>
      </w:r>
    </w:p>
    <w:p w:rsidR="0070143D" w:rsidRPr="0070143D" w:rsidRDefault="0070143D" w:rsidP="0070143D">
      <w:pPr>
        <w:widowControl w:val="0"/>
        <w:ind w:firstLine="540"/>
        <w:rPr>
          <w:rFonts w:ascii="Times New Roman" w:eastAsia="Times New Roman" w:hAnsi="Times New Roman" w:cs="Times New Roman"/>
          <w:sz w:val="16"/>
          <w:szCs w:val="16"/>
          <w:highlight w:val="red"/>
          <w:lang w:eastAsia="ru-RU"/>
        </w:rPr>
      </w:pPr>
      <w:proofErr w:type="gramStart"/>
      <w:r w:rsidRPr="0070143D">
        <w:rPr>
          <w:rFonts w:ascii="Times New Roman" w:eastAsia="Times New Roman" w:hAnsi="Times New Roman" w:cs="Times New Roman"/>
          <w:sz w:val="16"/>
          <w:szCs w:val="16"/>
          <w:lang w:eastAsia="ru-RU"/>
        </w:rPr>
        <w:t>Результатом административной процедуры является подготовленный проект постановления Администрации о предоставлении земельного участка гражданину или юридическому лицу в собственность бесплатно при отсутствии основания, указанного в пункте 2.11 Регламента или проект постановления Администрации об отказе в  предоставлении земельного участка гражданину или юридическому лицу в собственность бесплатно при наличии основания, указанного в пункте 2.11 Регламента.</w:t>
      </w:r>
      <w:proofErr w:type="gramEnd"/>
    </w:p>
    <w:p w:rsidR="0070143D" w:rsidRDefault="0070143D" w:rsidP="0070143D">
      <w:pPr>
        <w:widowControl w:val="0"/>
        <w:ind w:firstLine="540"/>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Способом фиксации результата выполнения административной процедуры является подготовленный на бумажном носителе проект постановления Администрации о предоставлении земельного участка гражданину или юридическому лицу в собственность            бесплатно при отсутствии основания, указанного в пункте 2.11 Регламента или подготовленный на бумажном носителе проект постановления Администрации об отказе в предоставлении земельного участка гражданину или юридическому лицу в собственность бесплатно при наличии основания, указанного в пункте</w:t>
      </w:r>
      <w:proofErr w:type="gramEnd"/>
      <w:r w:rsidRPr="0070143D">
        <w:rPr>
          <w:rFonts w:ascii="Times New Roman" w:eastAsia="Times New Roman" w:hAnsi="Times New Roman" w:cs="Times New Roman"/>
          <w:sz w:val="16"/>
          <w:szCs w:val="16"/>
          <w:lang w:eastAsia="ru-RU"/>
        </w:rPr>
        <w:t xml:space="preserve"> 2.11 Регламента.</w:t>
      </w:r>
    </w:p>
    <w:p w:rsidR="00F25A77" w:rsidRPr="0070143D" w:rsidRDefault="00F25A77" w:rsidP="0070143D">
      <w:pPr>
        <w:widowControl w:val="0"/>
        <w:ind w:firstLine="540"/>
        <w:rPr>
          <w:rFonts w:ascii="Times New Roman" w:eastAsia="Times New Roman" w:hAnsi="Times New Roman" w:cs="Times New Roman"/>
          <w:sz w:val="16"/>
          <w:szCs w:val="16"/>
          <w:highlight w:val="yellow"/>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Максимальный срок выполнения административной процедуры – 5 календарных дней со дня поступления заявления в Администрацию.</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3.4. Особенности предоставления муниципальной услуги в многофункциональных центрах предоставления государственных и муниципальных услуг.</w:t>
      </w:r>
    </w:p>
    <w:p w:rsidR="0070143D" w:rsidRPr="0070143D" w:rsidRDefault="0070143D" w:rsidP="0070143D">
      <w:pPr>
        <w:ind w:firstLine="70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3.4.1. В случае если муниципальная услуга оказывается на базе Многофункционального центра, специалист Многофункционального центра принимает от заявителя (представителя) заявление и другие документы и регистрирует его. При приеме у заявителя (представителя) заявления и других документов специалист:</w:t>
      </w:r>
    </w:p>
    <w:p w:rsidR="0070143D" w:rsidRPr="0070143D" w:rsidRDefault="0070143D" w:rsidP="0070143D">
      <w:pPr>
        <w:ind w:firstLine="70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проверяет правильность заполнения заявления в соответствии с требованиями, установленными законодательством;</w:t>
      </w:r>
    </w:p>
    <w:p w:rsidR="0070143D" w:rsidRPr="0070143D" w:rsidRDefault="0070143D" w:rsidP="0070143D">
      <w:pPr>
        <w:ind w:firstLine="70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выдает расписку о принятии заявления с описью представленных документов и указанием срока получения результата услуги.</w:t>
      </w:r>
    </w:p>
    <w:p w:rsidR="0070143D" w:rsidRPr="0070143D" w:rsidRDefault="0070143D" w:rsidP="0070143D">
      <w:pPr>
        <w:ind w:firstLine="70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В случае если при подаче заявления и других документов специалистом Многофункционального центра обнаружено несоответствие заявления и/или прилагаемых к нему документов установленным требованиям, специалист Многофункционального центра возвращает заявителю заявление и прилагаемые к нему документы для приведения в соответствие с указанными требованиями с разъяснением причин возврата.</w:t>
      </w:r>
    </w:p>
    <w:p w:rsidR="0070143D" w:rsidRPr="0070143D" w:rsidRDefault="0070143D" w:rsidP="0070143D">
      <w:pPr>
        <w:ind w:firstLine="70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3.4.2. Срок выполнения данного административного действия не более 30 минут.</w:t>
      </w:r>
    </w:p>
    <w:p w:rsidR="0070143D" w:rsidRPr="0070143D" w:rsidRDefault="0070143D" w:rsidP="0070143D">
      <w:pPr>
        <w:ind w:firstLine="70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3.4.3. Передачу и доставку документов заявителя из Многофункционального центра в Администрацию осуществляет сотрудник Многофункционального центра - курьер. Он передает документы специалисту отдела в течение семи рабочих дней с момента принятия заявления и других документов от заявителя (представителя).</w:t>
      </w:r>
    </w:p>
    <w:p w:rsidR="0070143D" w:rsidRPr="0070143D" w:rsidRDefault="0070143D" w:rsidP="0070143D">
      <w:pPr>
        <w:ind w:firstLine="70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Передача документов заявителя из Многофункционального центра в Администрацию осуществляется курьером Многофункционального центра лично под подпись с сопроводительным письмом и с описью документов. После проверки комплектности представленных документов второй экземпляр сопроводительного письма специалист отдела организационно-кадрового обеспечения Администрации возвращает курьеру многофункционального центра с отметкой о получении указанных документов по описи с указанием даты, подписи, расшифровки подписи.</w:t>
      </w:r>
    </w:p>
    <w:p w:rsidR="0070143D" w:rsidRPr="0070143D" w:rsidRDefault="0070143D" w:rsidP="0070143D">
      <w:pPr>
        <w:ind w:firstLine="70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3.4.4. Сотрудник отдела организационно-кадрового обеспечения Администрации регистрирует заявление в установленном порядке в день передачи курьером документов заявителя из Многофункционального центра в Администрацию.</w:t>
      </w:r>
    </w:p>
    <w:p w:rsidR="0070143D" w:rsidRPr="0070143D" w:rsidRDefault="0070143D" w:rsidP="0070143D">
      <w:pPr>
        <w:ind w:firstLine="70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3.4.5. В случае если за предоставлением муниципальной услуги заявитель обращался в Многофункциональный центр, выдача результата предоставления муниципальной услуги осуществляется в Многофункциональном центре.</w:t>
      </w:r>
    </w:p>
    <w:p w:rsidR="0070143D" w:rsidRPr="0070143D" w:rsidRDefault="0070143D" w:rsidP="0070143D">
      <w:pPr>
        <w:ind w:firstLine="70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3.4.6. После получения из Администрации информации о принятии решения сотрудник Многофункционального центра в течение одного рабочего дня, следующего за днем получения информации, получает в Администрации результат оказания услуги, указанный в пункте 2.3. настоящего Регламента. О получении результата оказания услуги курьером Многофункционального центра делается соответствующая отметка в реестре.</w:t>
      </w:r>
    </w:p>
    <w:p w:rsidR="0070143D" w:rsidRPr="0070143D" w:rsidRDefault="0070143D" w:rsidP="0070143D">
      <w:pPr>
        <w:ind w:firstLine="70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3.4.7. При выдаче заявителю результата оказания услуги специалист Многофункционального центра проверяет документ, удостоверяющий личность, и (или) доверенность от уполномоченного лица. Заявителю (представителю) выдается документ под подпись с указанием даты его получения.</w:t>
      </w:r>
    </w:p>
    <w:p w:rsidR="0070143D" w:rsidRPr="0070143D" w:rsidRDefault="0070143D" w:rsidP="0070143D">
      <w:pPr>
        <w:ind w:firstLine="70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3.4.8. В случае неявки заявителя (представителя) в Многофункциональный центр в течение 30 дней с момента </w:t>
      </w:r>
      <w:proofErr w:type="gramStart"/>
      <w:r w:rsidRPr="0070143D">
        <w:rPr>
          <w:rFonts w:ascii="Times New Roman" w:eastAsia="Times New Roman" w:hAnsi="Times New Roman" w:cs="Times New Roman"/>
          <w:sz w:val="16"/>
          <w:szCs w:val="16"/>
          <w:lang w:eastAsia="ru-RU"/>
        </w:rPr>
        <w:t>окончания срока получения результата оказания</w:t>
      </w:r>
      <w:proofErr w:type="gramEnd"/>
      <w:r w:rsidRPr="0070143D">
        <w:rPr>
          <w:rFonts w:ascii="Times New Roman" w:eastAsia="Times New Roman" w:hAnsi="Times New Roman" w:cs="Times New Roman"/>
          <w:sz w:val="16"/>
          <w:szCs w:val="16"/>
          <w:lang w:eastAsia="ru-RU"/>
        </w:rPr>
        <w:t xml:space="preserve"> услуги, Многофункциональный центр курьером отправляет документы в Администрацию под подпись с сопроводительным письмом.</w:t>
      </w:r>
    </w:p>
    <w:p w:rsidR="0070143D" w:rsidRPr="0070143D" w:rsidRDefault="0070143D" w:rsidP="0070143D">
      <w:pPr>
        <w:widowControl w:val="0"/>
        <w:autoSpaceDE w:val="0"/>
        <w:autoSpaceDN w:val="0"/>
        <w:adjustRightInd w:val="0"/>
        <w:jc w:val="center"/>
        <w:rPr>
          <w:rFonts w:ascii="Times New Roman" w:eastAsia="Times New Roman" w:hAnsi="Times New Roman" w:cs="Times New Roman"/>
          <w:b/>
          <w:bCs/>
          <w:sz w:val="16"/>
          <w:szCs w:val="16"/>
          <w:lang w:eastAsia="ru-RU"/>
        </w:rPr>
      </w:pPr>
    </w:p>
    <w:p w:rsidR="0070143D" w:rsidRPr="0070143D" w:rsidRDefault="0070143D" w:rsidP="0070143D">
      <w:pPr>
        <w:widowControl w:val="0"/>
        <w:autoSpaceDE w:val="0"/>
        <w:autoSpaceDN w:val="0"/>
        <w:adjustRightInd w:val="0"/>
        <w:jc w:val="center"/>
        <w:rPr>
          <w:rFonts w:ascii="Times New Roman" w:eastAsia="Times New Roman" w:hAnsi="Times New Roman" w:cs="Times New Roman"/>
          <w:b/>
          <w:bCs/>
          <w:sz w:val="16"/>
          <w:szCs w:val="16"/>
          <w:lang w:eastAsia="ru-RU"/>
        </w:rPr>
      </w:pPr>
      <w:r w:rsidRPr="0070143D">
        <w:rPr>
          <w:rFonts w:ascii="Times New Roman" w:eastAsia="Times New Roman" w:hAnsi="Times New Roman" w:cs="Times New Roman"/>
          <w:b/>
          <w:bCs/>
          <w:sz w:val="16"/>
          <w:szCs w:val="16"/>
          <w:lang w:eastAsia="ru-RU"/>
        </w:rPr>
        <w:t xml:space="preserve">4. Формы </w:t>
      </w:r>
      <w:proofErr w:type="gramStart"/>
      <w:r w:rsidRPr="0070143D">
        <w:rPr>
          <w:rFonts w:ascii="Times New Roman" w:eastAsia="Times New Roman" w:hAnsi="Times New Roman" w:cs="Times New Roman"/>
          <w:b/>
          <w:bCs/>
          <w:sz w:val="16"/>
          <w:szCs w:val="16"/>
          <w:lang w:eastAsia="ru-RU"/>
        </w:rPr>
        <w:t>контроля за</w:t>
      </w:r>
      <w:proofErr w:type="gramEnd"/>
      <w:r w:rsidRPr="0070143D">
        <w:rPr>
          <w:rFonts w:ascii="Times New Roman" w:eastAsia="Times New Roman" w:hAnsi="Times New Roman" w:cs="Times New Roman"/>
          <w:b/>
          <w:bCs/>
          <w:sz w:val="16"/>
          <w:szCs w:val="16"/>
          <w:lang w:eastAsia="ru-RU"/>
        </w:rPr>
        <w:t xml:space="preserve"> исполнением Регламента</w:t>
      </w:r>
    </w:p>
    <w:p w:rsidR="0070143D" w:rsidRDefault="0070143D" w:rsidP="0070143D">
      <w:pPr>
        <w:widowControl w:val="0"/>
        <w:tabs>
          <w:tab w:val="left" w:pos="9355"/>
          <w:tab w:val="left" w:pos="9921"/>
        </w:tabs>
        <w:autoSpaceDE w:val="0"/>
        <w:autoSpaceDN w:val="0"/>
        <w:ind w:right="140"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4.1. Текущий </w:t>
      </w:r>
      <w:proofErr w:type="gramStart"/>
      <w:r w:rsidRPr="0070143D">
        <w:rPr>
          <w:rFonts w:ascii="Times New Roman" w:eastAsia="Times New Roman" w:hAnsi="Times New Roman" w:cs="Times New Roman"/>
          <w:sz w:val="16"/>
          <w:szCs w:val="16"/>
          <w:lang w:eastAsia="ru-RU"/>
        </w:rPr>
        <w:t>контроль за</w:t>
      </w:r>
      <w:proofErr w:type="gramEnd"/>
      <w:r w:rsidRPr="0070143D">
        <w:rPr>
          <w:rFonts w:ascii="Times New Roman" w:eastAsia="Times New Roman" w:hAnsi="Times New Roman" w:cs="Times New Roman"/>
          <w:sz w:val="16"/>
          <w:szCs w:val="16"/>
          <w:lang w:eastAsia="ru-RU"/>
        </w:rPr>
        <w:t xml:space="preserve"> соблюдением последовательности действий, определенных административными процедурами по предоставлению муниципальной услуги, сроков исполнения административных процедур по предоставлению муниципальной услуги, за принятием решений, связанных с предоставлением муниципальной услуги осуществляется постоянно, </w:t>
      </w:r>
      <w:r w:rsidRPr="0070143D">
        <w:rPr>
          <w:rFonts w:ascii="Times New Roman" w:eastAsia="Calibri" w:hAnsi="Times New Roman" w:cs="Times New Roman"/>
          <w:position w:val="-2"/>
          <w:sz w:val="16"/>
          <w:szCs w:val="16"/>
          <w:lang w:eastAsia="ru-RU"/>
        </w:rPr>
        <w:t>а также муниципальными служащими, ответственными за выполнение административных действий, входящих в состав административных процедур, в рамках своей компетенции</w:t>
      </w:r>
      <w:r w:rsidRPr="0070143D">
        <w:rPr>
          <w:rFonts w:ascii="Times New Roman" w:eastAsia="Times New Roman" w:hAnsi="Times New Roman" w:cs="Times New Roman"/>
          <w:sz w:val="16"/>
          <w:szCs w:val="16"/>
          <w:lang w:eastAsia="ru-RU"/>
        </w:rPr>
        <w:t>.</w:t>
      </w:r>
    </w:p>
    <w:p w:rsidR="00F25A77" w:rsidRPr="0070143D" w:rsidRDefault="00F25A77" w:rsidP="0070143D">
      <w:pPr>
        <w:widowControl w:val="0"/>
        <w:tabs>
          <w:tab w:val="left" w:pos="9355"/>
          <w:tab w:val="left" w:pos="9921"/>
        </w:tabs>
        <w:autoSpaceDE w:val="0"/>
        <w:autoSpaceDN w:val="0"/>
        <w:ind w:right="140" w:firstLine="567"/>
        <w:rPr>
          <w:rFonts w:ascii="Times New Roman" w:eastAsia="Times New Roman" w:hAnsi="Times New Roman" w:cs="Times New Roman"/>
          <w:sz w:val="16"/>
          <w:szCs w:val="16"/>
          <w:lang w:eastAsia="ru-RU"/>
        </w:rPr>
      </w:pPr>
    </w:p>
    <w:p w:rsidR="0070143D" w:rsidRPr="0070143D" w:rsidRDefault="0070143D" w:rsidP="0070143D">
      <w:pPr>
        <w:widowControl w:val="0"/>
        <w:tabs>
          <w:tab w:val="left" w:pos="9355"/>
          <w:tab w:val="left" w:pos="9921"/>
        </w:tabs>
        <w:autoSpaceDE w:val="0"/>
        <w:autoSpaceDN w:val="0"/>
        <w:ind w:right="140"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lastRenderedPageBreak/>
        <w:t xml:space="preserve">Текущий контроль осуществляется путем проведения проверок исполнения положений Регламента, иных нормативных правовых актов Российской Федерации, регулирующих вопросы, связанные </w:t>
      </w:r>
      <w:proofErr w:type="gramStart"/>
      <w:r w:rsidRPr="0070143D">
        <w:rPr>
          <w:rFonts w:ascii="Times New Roman" w:eastAsia="Times New Roman" w:hAnsi="Times New Roman" w:cs="Times New Roman"/>
          <w:sz w:val="16"/>
          <w:szCs w:val="16"/>
          <w:lang w:eastAsia="ru-RU"/>
        </w:rPr>
        <w:t>с</w:t>
      </w:r>
      <w:proofErr w:type="gramEnd"/>
      <w:r w:rsidRPr="0070143D">
        <w:rPr>
          <w:rFonts w:ascii="Times New Roman" w:eastAsia="Times New Roman" w:hAnsi="Times New Roman" w:cs="Times New Roman"/>
          <w:sz w:val="16"/>
          <w:szCs w:val="16"/>
          <w:lang w:eastAsia="ru-RU"/>
        </w:rPr>
        <w:t xml:space="preserve"> </w:t>
      </w:r>
    </w:p>
    <w:p w:rsidR="0070143D" w:rsidRPr="0070143D" w:rsidRDefault="0070143D" w:rsidP="0070143D">
      <w:pPr>
        <w:widowControl w:val="0"/>
        <w:tabs>
          <w:tab w:val="left" w:pos="9355"/>
          <w:tab w:val="left" w:pos="9921"/>
        </w:tabs>
        <w:autoSpaceDE w:val="0"/>
        <w:autoSpaceDN w:val="0"/>
        <w:ind w:right="140"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предоставлением муниципальной услуги.</w:t>
      </w:r>
    </w:p>
    <w:p w:rsidR="0070143D" w:rsidRPr="0070143D" w:rsidRDefault="0070143D" w:rsidP="0070143D">
      <w:pPr>
        <w:widowControl w:val="0"/>
        <w:tabs>
          <w:tab w:val="left" w:pos="9355"/>
          <w:tab w:val="left" w:pos="9921"/>
        </w:tabs>
        <w:autoSpaceDE w:val="0"/>
        <w:autoSpaceDN w:val="0"/>
        <w:ind w:right="140"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4.2. В Администрации проводятся плановые и внеплановые проверки полноты и качества исполнения муниципальной услуги.</w:t>
      </w:r>
    </w:p>
    <w:p w:rsidR="0070143D" w:rsidRPr="0070143D" w:rsidRDefault="0070143D" w:rsidP="0070143D">
      <w:pPr>
        <w:widowControl w:val="0"/>
        <w:tabs>
          <w:tab w:val="left" w:pos="9355"/>
          <w:tab w:val="left" w:pos="9921"/>
        </w:tabs>
        <w:autoSpaceDE w:val="0"/>
        <w:autoSpaceDN w:val="0"/>
        <w:ind w:right="140" w:firstLine="567"/>
        <w:rPr>
          <w:rFonts w:ascii="Times New Roman" w:eastAsia="Times New Roman" w:hAnsi="Times New Roman" w:cs="Times New Roman"/>
          <w:sz w:val="16"/>
          <w:szCs w:val="16"/>
          <w:lang w:eastAsia="ru-RU"/>
        </w:rPr>
      </w:pPr>
      <w:proofErr w:type="gramStart"/>
      <w:r w:rsidRPr="0070143D">
        <w:rPr>
          <w:rFonts w:ascii="Times New Roman" w:eastAsia="Times New Roman" w:hAnsi="Times New Roman" w:cs="Times New Roman"/>
          <w:sz w:val="16"/>
          <w:szCs w:val="16"/>
          <w:lang w:eastAsia="ru-RU"/>
        </w:rPr>
        <w:t>При проведении плановой проверки рассматриваются все вопросы, связанные с исполнением муниципальной услуги (комплексные проверки), или вопросы, связанные с исполнением той или иной административной процедуры (тематические проверки).</w:t>
      </w:r>
      <w:proofErr w:type="gramEnd"/>
    </w:p>
    <w:p w:rsidR="0070143D" w:rsidRPr="0070143D" w:rsidRDefault="0070143D" w:rsidP="0070143D">
      <w:pPr>
        <w:widowControl w:val="0"/>
        <w:tabs>
          <w:tab w:val="left" w:pos="9355"/>
          <w:tab w:val="left" w:pos="9921"/>
        </w:tabs>
        <w:autoSpaceDE w:val="0"/>
        <w:autoSpaceDN w:val="0"/>
        <w:ind w:right="140"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Периодичность осуществления проверок определяется главой Мокшанского района.</w:t>
      </w:r>
    </w:p>
    <w:p w:rsidR="0070143D" w:rsidRPr="0070143D" w:rsidRDefault="0070143D" w:rsidP="0070143D">
      <w:pPr>
        <w:widowControl w:val="0"/>
        <w:tabs>
          <w:tab w:val="left" w:pos="9355"/>
          <w:tab w:val="left" w:pos="9921"/>
        </w:tabs>
        <w:autoSpaceDE w:val="0"/>
        <w:autoSpaceDN w:val="0"/>
        <w:ind w:right="140"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Внеплановые проверки проводятся в случае необходимости проверки устранения ранее выявленных нарушений, а также при поступлении в Администрацию, жалоб заявителей, связанных с нарушениями при предоставлении муниципальной услуги.</w:t>
      </w:r>
    </w:p>
    <w:p w:rsidR="0070143D" w:rsidRPr="0070143D" w:rsidRDefault="0070143D" w:rsidP="0070143D">
      <w:pPr>
        <w:widowControl w:val="0"/>
        <w:tabs>
          <w:tab w:val="left" w:pos="9355"/>
          <w:tab w:val="left" w:pos="9921"/>
        </w:tabs>
        <w:autoSpaceDE w:val="0"/>
        <w:autoSpaceDN w:val="0"/>
        <w:ind w:right="140"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Плановые и внеплановые проверки проводятся на основании распоряжений Администрации.</w:t>
      </w:r>
    </w:p>
    <w:p w:rsidR="0070143D" w:rsidRPr="0070143D" w:rsidRDefault="0070143D" w:rsidP="0070143D">
      <w:pPr>
        <w:widowControl w:val="0"/>
        <w:tabs>
          <w:tab w:val="left" w:pos="9355"/>
          <w:tab w:val="left" w:pos="9921"/>
        </w:tabs>
        <w:autoSpaceDE w:val="0"/>
        <w:autoSpaceDN w:val="0"/>
        <w:ind w:right="140"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4.3. По результатам проведенных проверок в случае выявления нарушений прав заявителей виновные лица привлекаются к ответственности в порядке, установленном законодательством Российской Федерации.</w:t>
      </w:r>
    </w:p>
    <w:p w:rsidR="0070143D" w:rsidRPr="0070143D" w:rsidRDefault="0070143D" w:rsidP="0070143D">
      <w:pPr>
        <w:widowControl w:val="0"/>
        <w:tabs>
          <w:tab w:val="left" w:pos="9355"/>
          <w:tab w:val="left" w:pos="9921"/>
        </w:tabs>
        <w:autoSpaceDE w:val="0"/>
        <w:autoSpaceDN w:val="0"/>
        <w:ind w:right="140"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4.4. Персональная ответственность муниципальных служащих Администрации закрепляется в их должностных инструкциях в соответствии с требованиями законодательства Российской Федерации.</w:t>
      </w:r>
    </w:p>
    <w:p w:rsidR="0070143D" w:rsidRPr="0070143D" w:rsidRDefault="0070143D" w:rsidP="0070143D">
      <w:pPr>
        <w:widowControl w:val="0"/>
        <w:tabs>
          <w:tab w:val="left" w:pos="9355"/>
          <w:tab w:val="left" w:pos="9921"/>
        </w:tabs>
        <w:autoSpaceDE w:val="0"/>
        <w:autoSpaceDN w:val="0"/>
        <w:ind w:right="140"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4.5. Ответственные исполнители несут персональную ответственность </w:t>
      </w:r>
      <w:proofErr w:type="gramStart"/>
      <w:r w:rsidRPr="0070143D">
        <w:rPr>
          <w:rFonts w:ascii="Times New Roman" w:eastAsia="Times New Roman" w:hAnsi="Times New Roman" w:cs="Times New Roman"/>
          <w:sz w:val="16"/>
          <w:szCs w:val="16"/>
          <w:lang w:eastAsia="ru-RU"/>
        </w:rPr>
        <w:t>за</w:t>
      </w:r>
      <w:proofErr w:type="gramEnd"/>
      <w:r w:rsidRPr="0070143D">
        <w:rPr>
          <w:rFonts w:ascii="Times New Roman" w:eastAsia="Times New Roman" w:hAnsi="Times New Roman" w:cs="Times New Roman"/>
          <w:sz w:val="16"/>
          <w:szCs w:val="16"/>
          <w:lang w:eastAsia="ru-RU"/>
        </w:rPr>
        <w:t>:</w:t>
      </w:r>
    </w:p>
    <w:p w:rsidR="0070143D" w:rsidRPr="0070143D" w:rsidRDefault="0070143D" w:rsidP="0070143D">
      <w:pPr>
        <w:widowControl w:val="0"/>
        <w:tabs>
          <w:tab w:val="left" w:pos="9355"/>
          <w:tab w:val="left" w:pos="9921"/>
        </w:tabs>
        <w:autoSpaceDE w:val="0"/>
        <w:autoSpaceDN w:val="0"/>
        <w:ind w:right="140"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4.5.1. Соответствие результатов рассмотрения документов требованиям законодательства Российской Федерации;</w:t>
      </w:r>
    </w:p>
    <w:p w:rsidR="0070143D" w:rsidRPr="0070143D" w:rsidRDefault="0070143D" w:rsidP="0070143D">
      <w:pPr>
        <w:widowControl w:val="0"/>
        <w:tabs>
          <w:tab w:val="left" w:pos="9355"/>
          <w:tab w:val="left" w:pos="9921"/>
        </w:tabs>
        <w:autoSpaceDE w:val="0"/>
        <w:autoSpaceDN w:val="0"/>
        <w:ind w:right="140"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4.5.2. Соблюдение сроков выполнения административных процедур при предоставлении муниципальной услуги.</w:t>
      </w:r>
    </w:p>
    <w:p w:rsidR="0070143D" w:rsidRPr="0070143D" w:rsidRDefault="0070143D" w:rsidP="0070143D">
      <w:pPr>
        <w:widowControl w:val="0"/>
        <w:tabs>
          <w:tab w:val="left" w:pos="9355"/>
          <w:tab w:val="left" w:pos="9921"/>
        </w:tabs>
        <w:autoSpaceDE w:val="0"/>
        <w:autoSpaceDN w:val="0"/>
        <w:ind w:right="140" w:firstLine="567"/>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4.6. Граждане, их объединения и организации вправе контролировать предоставление муниципальной услуги путем получения информации при личном обращении, по телефону, по письменным обращениям или в электронной форме посредством информационно-телекоммуникационной сети «Интернет».</w:t>
      </w:r>
    </w:p>
    <w:p w:rsidR="0070143D" w:rsidRPr="0070143D" w:rsidRDefault="0070143D" w:rsidP="0070143D">
      <w:pPr>
        <w:widowControl w:val="0"/>
        <w:tabs>
          <w:tab w:val="left" w:pos="9355"/>
          <w:tab w:val="left" w:pos="9921"/>
        </w:tabs>
        <w:autoSpaceDE w:val="0"/>
        <w:autoSpaceDN w:val="0"/>
        <w:ind w:right="140" w:firstLine="567"/>
        <w:rPr>
          <w:rFonts w:ascii="Times New Roman" w:eastAsia="Times New Roman" w:hAnsi="Times New Roman" w:cs="Times New Roman"/>
          <w:sz w:val="16"/>
          <w:szCs w:val="16"/>
          <w:lang w:eastAsia="ru-RU"/>
        </w:rPr>
      </w:pPr>
    </w:p>
    <w:p w:rsidR="0070143D" w:rsidRPr="0070143D" w:rsidRDefault="0070143D" w:rsidP="0070143D">
      <w:pPr>
        <w:ind w:firstLine="567"/>
        <w:jc w:val="center"/>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b/>
          <w:bCs/>
          <w:color w:val="000000"/>
          <w:sz w:val="16"/>
          <w:szCs w:val="16"/>
          <w:lang w:eastAsia="ru-RU"/>
        </w:rPr>
        <w:t>V. Досудебный (внесудебный) порядок обжалования решений и действий (бездействия) органа, предоставляющего муниципальную услугу, МФЦ, а также их должностных лиц, муниципальных служащих, работников</w:t>
      </w:r>
    </w:p>
    <w:p w:rsidR="0070143D" w:rsidRPr="0070143D" w:rsidRDefault="0070143D" w:rsidP="0070143D">
      <w:pPr>
        <w:ind w:firstLine="567"/>
        <w:rPr>
          <w:rFonts w:ascii="Times New Roman" w:eastAsia="Times New Roman" w:hAnsi="Times New Roman" w:cs="Times New Roman"/>
          <w:color w:val="000000"/>
          <w:sz w:val="16"/>
          <w:szCs w:val="16"/>
          <w:lang w:eastAsia="ru-RU"/>
        </w:rPr>
      </w:pPr>
    </w:p>
    <w:p w:rsidR="0070143D" w:rsidRPr="0070143D" w:rsidRDefault="0070143D" w:rsidP="0070143D">
      <w:pPr>
        <w:ind w:firstLine="567"/>
        <w:rPr>
          <w:rFonts w:ascii="Times New Roman" w:eastAsia="Times New Roman" w:hAnsi="Times New Roman" w:cs="Times New Roman"/>
          <w:color w:val="000000"/>
          <w:sz w:val="16"/>
          <w:szCs w:val="16"/>
          <w:lang w:eastAsia="ru-RU"/>
        </w:rPr>
      </w:pPr>
      <w:proofErr w:type="gramStart"/>
      <w:r w:rsidRPr="0070143D">
        <w:rPr>
          <w:rFonts w:ascii="Times New Roman" w:eastAsia="Times New Roman" w:hAnsi="Times New Roman" w:cs="Times New Roman"/>
          <w:b/>
          <w:bCs/>
          <w:color w:val="000000"/>
          <w:sz w:val="16"/>
          <w:szCs w:val="16"/>
          <w:lang w:eastAsia="ru-RU"/>
        </w:rPr>
        <w:t>Информация для заявителей об их праве на досудебное (внесудебное) обжалование действий (бездействия) и (или) решений, принятых (осуществленных) в ходе предоставления муниципальной услуги</w:t>
      </w:r>
      <w:proofErr w:type="gramEnd"/>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 xml:space="preserve"> 5.1. </w:t>
      </w:r>
      <w:proofErr w:type="gramStart"/>
      <w:r w:rsidRPr="0070143D">
        <w:rPr>
          <w:rFonts w:ascii="Times New Roman" w:eastAsia="Times New Roman" w:hAnsi="Times New Roman" w:cs="Times New Roman"/>
          <w:color w:val="000000"/>
          <w:sz w:val="16"/>
          <w:szCs w:val="16"/>
          <w:lang w:eastAsia="ru-RU"/>
        </w:rPr>
        <w:t>Заявители имеют право на досудебное (внесудебное) обжалование действий (бездействия) и (или) решений, принятых (осуществленных) в ходе предоставления муниципальной услуги (далее - жалоба), в случаях, указанных в статье 11.1 Федерального закона от 27.07.2010 № 210-ФЗ «Об организации предоставления государственных и муниципальных услуг» (далее - Федеральный закон № 210-ФЗ) и в порядке, предусмотренном главой 2.1 Федерального закона № 210-ФЗ.</w:t>
      </w:r>
      <w:proofErr w:type="gramEnd"/>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5.2. Заявитель вправе подать жалобу на решение и (или) действие (бездействие), принятые и осуществляемые в ходе предоставления муниципальной услуги.</w:t>
      </w:r>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Заявитель имеет право на получение исчерпывающей информации и документов, необходимых для обоснования и рассмотрения жалобы.</w:t>
      </w:r>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 xml:space="preserve">5.3. В случае установления в ходе или по результатам </w:t>
      </w:r>
      <w:proofErr w:type="gramStart"/>
      <w:r w:rsidRPr="0070143D">
        <w:rPr>
          <w:rFonts w:ascii="Times New Roman" w:eastAsia="Times New Roman" w:hAnsi="Times New Roman" w:cs="Times New Roman"/>
          <w:color w:val="000000"/>
          <w:sz w:val="16"/>
          <w:szCs w:val="16"/>
          <w:lang w:eastAsia="ru-RU"/>
        </w:rPr>
        <w:t>рассмотрения жалобы признаков состава административного правонарушения</w:t>
      </w:r>
      <w:proofErr w:type="gramEnd"/>
      <w:r w:rsidRPr="0070143D">
        <w:rPr>
          <w:rFonts w:ascii="Times New Roman" w:eastAsia="Times New Roman" w:hAnsi="Times New Roman" w:cs="Times New Roman"/>
          <w:color w:val="000000"/>
          <w:sz w:val="16"/>
          <w:szCs w:val="16"/>
          <w:lang w:eastAsia="ru-RU"/>
        </w:rPr>
        <w:t xml:space="preserve"> или преступления должностное лицо, работник, наделенные полномочиями по рассмотрению жалоб, незамедлительно направляет имеющиеся материалы в органы прокуратуры.</w:t>
      </w:r>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 xml:space="preserve">5.4. В случае признания </w:t>
      </w:r>
      <w:proofErr w:type="gramStart"/>
      <w:r w:rsidRPr="0070143D">
        <w:rPr>
          <w:rFonts w:ascii="Times New Roman" w:eastAsia="Times New Roman" w:hAnsi="Times New Roman" w:cs="Times New Roman"/>
          <w:color w:val="000000"/>
          <w:sz w:val="16"/>
          <w:szCs w:val="16"/>
          <w:lang w:eastAsia="ru-RU"/>
        </w:rPr>
        <w:t>жалобы</w:t>
      </w:r>
      <w:proofErr w:type="gramEnd"/>
      <w:r w:rsidRPr="0070143D">
        <w:rPr>
          <w:rFonts w:ascii="Times New Roman" w:eastAsia="Times New Roman" w:hAnsi="Times New Roman" w:cs="Times New Roman"/>
          <w:color w:val="000000"/>
          <w:sz w:val="16"/>
          <w:szCs w:val="16"/>
          <w:lang w:eastAsia="ru-RU"/>
        </w:rPr>
        <w:t xml:space="preserve"> не подлежащей удовлетворению в ответе заявителю даются аргументированные разъяснения о причинах принятого решения, а также информация о порядке обжалования принятого решения.</w:t>
      </w:r>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5.5. Заявитель имеет право обжаловать решение по жалобе или действие (бездействие) в связи с рассмотрением жалобы в административном и (или) судебном порядке в соответствии с законодательством Российской Федерации.</w:t>
      </w:r>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 </w:t>
      </w:r>
      <w:r w:rsidRPr="0070143D">
        <w:rPr>
          <w:rFonts w:ascii="Times New Roman" w:eastAsia="Times New Roman" w:hAnsi="Times New Roman" w:cs="Times New Roman"/>
          <w:b/>
          <w:bCs/>
          <w:color w:val="000000"/>
          <w:sz w:val="16"/>
          <w:szCs w:val="16"/>
          <w:lang w:eastAsia="ru-RU"/>
        </w:rPr>
        <w:t>Органы местного самоуправления, организации и уполномоченные на рассмотрение жалобы лица, которым может быть направлена жалоба заявителя в досудебном (внесудебном) порядке</w:t>
      </w:r>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5.6. Рассмотрение жалоб осуществляется уполномоченными на это должностными лицами органа, предоставляющего муниципальную услугу, в отношении решений и действий (бездействия) данного органа, его должностных лиц, муниципальных служащих.</w:t>
      </w:r>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5.7. Жалоба на решения и действия (бездействие) должностных лиц, муниципальных служащих Администрации подается главе Мокшанского района.</w:t>
      </w:r>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5.8. Жалоба на решения и действия (бездействие) главы Мокшанского района подается главе Мокшанского района.</w:t>
      </w:r>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 </w:t>
      </w:r>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b/>
          <w:bCs/>
          <w:color w:val="000000"/>
          <w:sz w:val="16"/>
          <w:szCs w:val="16"/>
          <w:lang w:eastAsia="ru-RU"/>
        </w:rPr>
        <w:t>Способы информирования заявителей о порядке подачи и рассмотрения жалобы, в том числе посредством федеральной государственной информационной системы, обеспечивающей процесс досудебного (внесудебного) обжалования решений и действий (бездействия), совершенных при предоставлении муниципальной услуги</w:t>
      </w:r>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 xml:space="preserve">5.9. </w:t>
      </w:r>
      <w:proofErr w:type="gramStart"/>
      <w:r w:rsidRPr="0070143D">
        <w:rPr>
          <w:rFonts w:ascii="Times New Roman" w:eastAsia="Times New Roman" w:hAnsi="Times New Roman" w:cs="Times New Roman"/>
          <w:color w:val="000000"/>
          <w:sz w:val="16"/>
          <w:szCs w:val="16"/>
          <w:lang w:eastAsia="ru-RU"/>
        </w:rPr>
        <w:t xml:space="preserve">Информирование заявителей о порядке подачи и рассмотрения жалобы обеспечивается посредством размещения информации на информационном стенде в здании Администрации, МФЦ, на официальном сайте Администрации и МФЦ, Едином портале, </w:t>
      </w:r>
      <w:r w:rsidRPr="0070143D">
        <w:rPr>
          <w:rFonts w:ascii="Times New Roman" w:eastAsia="Times New Roman" w:hAnsi="Times New Roman" w:cs="Times New Roman"/>
          <w:sz w:val="16"/>
          <w:szCs w:val="16"/>
          <w:lang w:eastAsia="ru-RU"/>
        </w:rPr>
        <w:t>КСПГМУ ПО</w:t>
      </w:r>
      <w:r w:rsidRPr="0070143D">
        <w:rPr>
          <w:rFonts w:ascii="Times New Roman" w:eastAsia="Times New Roman" w:hAnsi="Times New Roman" w:cs="Times New Roman"/>
          <w:color w:val="000000"/>
          <w:sz w:val="16"/>
          <w:szCs w:val="16"/>
          <w:lang w:eastAsia="ru-RU"/>
        </w:rPr>
        <w:t>, а также в устной и (или) письменной форме.</w:t>
      </w:r>
      <w:proofErr w:type="gramEnd"/>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 </w:t>
      </w:r>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b/>
          <w:bCs/>
          <w:color w:val="000000"/>
          <w:sz w:val="16"/>
          <w:szCs w:val="16"/>
          <w:lang w:eastAsia="ru-RU"/>
        </w:rPr>
        <w:t>Перечень нормативных правовых актов, регулирующих порядок досудебного (внесудебного) обжалования решений и действий (бездействия) органа, предоставляющего муниципальную услугу, а также его должностных лиц, муниципальных служащих</w:t>
      </w:r>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5.10. Порядок досудебного (внесудебного) обжалования решений и действий (бездействия) Администрации, а также её должностных лиц, муниципальных служащих регулируются следующими нормативными правовыми актами:</w:t>
      </w:r>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 Федеральный закон № 210-ФЗ;</w:t>
      </w:r>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 постановление Правительства Российской Федерации от 20.11.2012 № 1198 «О федеральной государственной информационной системе,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w:t>
      </w:r>
    </w:p>
    <w:p w:rsidR="0070143D" w:rsidRPr="0070143D" w:rsidRDefault="0070143D" w:rsidP="0070143D">
      <w:pPr>
        <w:ind w:firstLine="567"/>
        <w:rPr>
          <w:rFonts w:ascii="Times New Roman" w:eastAsia="Times New Roman" w:hAnsi="Times New Roman" w:cs="Times New Roman"/>
          <w:color w:val="000000"/>
          <w:sz w:val="16"/>
          <w:szCs w:val="16"/>
          <w:lang w:eastAsia="ru-RU"/>
        </w:rPr>
      </w:pPr>
      <w:proofErr w:type="gramStart"/>
      <w:r w:rsidRPr="0070143D">
        <w:rPr>
          <w:rFonts w:ascii="Times New Roman" w:eastAsia="Times New Roman" w:hAnsi="Times New Roman" w:cs="Times New Roman"/>
          <w:color w:val="000000"/>
          <w:sz w:val="16"/>
          <w:szCs w:val="16"/>
          <w:lang w:eastAsia="ru-RU"/>
        </w:rPr>
        <w:t>- постановление Администрации </w:t>
      </w:r>
      <w:hyperlink r:id="rId30" w:tgtFrame="_blank" w:history="1">
        <w:r w:rsidRPr="0070143D">
          <w:rPr>
            <w:rFonts w:ascii="Times New Roman" w:eastAsia="Times New Roman" w:hAnsi="Times New Roman" w:cs="Times New Roman"/>
            <w:color w:val="0000FF"/>
            <w:sz w:val="16"/>
            <w:szCs w:val="16"/>
            <w:lang w:eastAsia="ru-RU"/>
          </w:rPr>
          <w:t>от 20.09.2018 № 886</w:t>
        </w:r>
      </w:hyperlink>
      <w:r w:rsidRPr="0070143D">
        <w:rPr>
          <w:rFonts w:ascii="Times New Roman" w:eastAsia="Times New Roman" w:hAnsi="Times New Roman" w:cs="Times New Roman"/>
          <w:color w:val="000000"/>
          <w:sz w:val="16"/>
          <w:szCs w:val="16"/>
          <w:lang w:eastAsia="ru-RU"/>
        </w:rPr>
        <w:t> «Об утверждении Порядка подачи и рассмотрения жалоб на решения и действия (бездействие) органов местного самоуправления Мокшанского района Пензенской области и их должностных лиц, муниципальных служащих и Порядка подачи и рассмотрения жалоб на решения и действия (бездействие) многофункционального центра предоставления государственных и муниципальных услуг Мокшанского района Пензенской области и его работников при предоставлении муниципальных услуг;</w:t>
      </w:r>
      <w:proofErr w:type="gramEnd"/>
    </w:p>
    <w:p w:rsidR="0070143D" w:rsidRPr="0070143D" w:rsidRDefault="0070143D" w:rsidP="0070143D">
      <w:pPr>
        <w:ind w:firstLine="567"/>
        <w:rPr>
          <w:rFonts w:ascii="Times New Roman" w:eastAsia="Times New Roman" w:hAnsi="Times New Roman" w:cs="Times New Roman"/>
          <w:color w:val="000000"/>
          <w:sz w:val="16"/>
          <w:szCs w:val="16"/>
          <w:lang w:eastAsia="ru-RU"/>
        </w:rPr>
      </w:pPr>
      <w:r w:rsidRPr="0070143D">
        <w:rPr>
          <w:rFonts w:ascii="Times New Roman" w:eastAsia="Times New Roman" w:hAnsi="Times New Roman" w:cs="Times New Roman"/>
          <w:color w:val="000000"/>
          <w:sz w:val="16"/>
          <w:szCs w:val="16"/>
          <w:lang w:eastAsia="ru-RU"/>
        </w:rPr>
        <w:t>5.11. Рассмотрение жалоб на решения и действия (бездействие) МФЦ, работников МФЦ осуществляется с учетом особенностей, установленных учредителем МФЦ в соответствии со статьей 11.2 Федерального закона № 210-ФЗ.</w:t>
      </w:r>
    </w:p>
    <w:p w:rsidR="0070143D" w:rsidRPr="0070143D" w:rsidRDefault="0070143D" w:rsidP="0070143D">
      <w:pPr>
        <w:widowControl w:val="0"/>
        <w:autoSpaceDE w:val="0"/>
        <w:autoSpaceDN w:val="0"/>
        <w:adjustRightInd w:val="0"/>
        <w:ind w:firstLine="539"/>
        <w:rPr>
          <w:rFonts w:ascii="Times New Roman" w:eastAsia="Times New Roman" w:hAnsi="Times New Roman" w:cs="Times New Roman"/>
          <w:sz w:val="16"/>
          <w:szCs w:val="16"/>
          <w:lang w:eastAsia="ru-RU"/>
        </w:rPr>
      </w:pPr>
    </w:p>
    <w:p w:rsidR="0070143D" w:rsidRPr="0070143D" w:rsidRDefault="0070143D" w:rsidP="0070143D">
      <w:pPr>
        <w:widowControl w:val="0"/>
        <w:autoSpaceDE w:val="0"/>
        <w:autoSpaceDN w:val="0"/>
        <w:adjustRightInd w:val="0"/>
        <w:ind w:firstLine="53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w:t>
      </w:r>
    </w:p>
    <w:p w:rsidR="0070143D" w:rsidRDefault="0070143D" w:rsidP="0070143D">
      <w:pPr>
        <w:widowControl w:val="0"/>
        <w:jc w:val="lef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w:t>
      </w:r>
    </w:p>
    <w:p w:rsidR="00F25A77" w:rsidRPr="0070143D" w:rsidRDefault="00F25A77" w:rsidP="0070143D">
      <w:pPr>
        <w:widowControl w:val="0"/>
        <w:jc w:val="left"/>
        <w:rPr>
          <w:rFonts w:ascii="Times New Roman" w:eastAsia="Times New Roman" w:hAnsi="Times New Roman" w:cs="Times New Roman"/>
          <w:sz w:val="16"/>
          <w:szCs w:val="16"/>
          <w:lang w:eastAsia="ru-RU"/>
        </w:rPr>
      </w:pP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lastRenderedPageBreak/>
        <w:t>Приложение № 1</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к Административному регламенту</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предоставления муниципальной услуги</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w:t>
      </w:r>
      <w:proofErr w:type="gramStart"/>
      <w:r w:rsidRPr="0070143D">
        <w:rPr>
          <w:rFonts w:ascii="Times New Roman" w:eastAsia="Times New Roman" w:hAnsi="Times New Roman" w:cs="Times New Roman"/>
          <w:sz w:val="16"/>
          <w:szCs w:val="16"/>
          <w:lang w:eastAsia="ru-RU"/>
        </w:rPr>
        <w:t>Предоставлении</w:t>
      </w:r>
      <w:proofErr w:type="gramEnd"/>
      <w:r w:rsidRPr="0070143D">
        <w:rPr>
          <w:rFonts w:ascii="Times New Roman" w:eastAsia="Times New Roman" w:hAnsi="Times New Roman" w:cs="Times New Roman"/>
          <w:sz w:val="16"/>
          <w:szCs w:val="16"/>
          <w:lang w:eastAsia="ru-RU"/>
        </w:rPr>
        <w:t xml:space="preserve"> земельного участка </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гражданину или юридическому лицу </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в собственность бесплатно»</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«Форма заявления</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Главе Мокшанского района</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________________________________________</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от _____________________________________</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________________________________________</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w:t>
      </w:r>
      <w:proofErr w:type="gramStart"/>
      <w:r w:rsidRPr="0070143D">
        <w:rPr>
          <w:rFonts w:ascii="Times New Roman" w:eastAsia="Times New Roman" w:hAnsi="Times New Roman" w:cs="Times New Roman"/>
          <w:sz w:val="16"/>
          <w:szCs w:val="16"/>
          <w:lang w:eastAsia="ru-RU"/>
        </w:rPr>
        <w:t>(фамилия, имя, отчество (при наличии), место жительства</w:t>
      </w:r>
      <w:proofErr w:type="gramEnd"/>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заявителя и реквизиты документа,</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удостоверяющего личность заявителя</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_________________________________________</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w:t>
      </w:r>
      <w:proofErr w:type="gramStart"/>
      <w:r w:rsidRPr="0070143D">
        <w:rPr>
          <w:rFonts w:ascii="Times New Roman" w:eastAsia="Times New Roman" w:hAnsi="Times New Roman" w:cs="Times New Roman"/>
          <w:sz w:val="16"/>
          <w:szCs w:val="16"/>
          <w:lang w:eastAsia="ru-RU"/>
        </w:rPr>
        <w:t>(почтовый адрес и (или) адрес электронной</w:t>
      </w:r>
      <w:proofErr w:type="gramEnd"/>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почты для связи с заявителем)</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p>
    <w:p w:rsidR="0070143D" w:rsidRPr="0070143D" w:rsidRDefault="0070143D" w:rsidP="0070143D">
      <w:pPr>
        <w:widowControl w:val="0"/>
        <w:jc w:val="center"/>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ЗАЯВЛЕНИЕ</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Прошу   предоставить в собственность бесплатно земельный участок с   кадастровым   номером   ______________________________________________________________________.</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Вид  права,  на  котором заявитель желает приобрести земельный участок,</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Основание предоставления земельного участка без проведения торгов из числа предусмотренных статьей 39.5 Земельного кодекса РФ.</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Цель использования земельного участка _____________________________.</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Реквизиты    решения    об   утверждении   документа   территориального</w:t>
      </w:r>
    </w:p>
    <w:p w:rsidR="0070143D" w:rsidRPr="0070143D" w:rsidRDefault="0070143D" w:rsidP="0070143D">
      <w:pPr>
        <w:widowControl w:val="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планирования и (или) проекта планировки территории в случае, если земельный участок предоставляется для  размещения  объектов,  предусмотренных  этим документом и (или) этим проектом </w:t>
      </w:r>
    </w:p>
    <w:p w:rsidR="0070143D" w:rsidRPr="0070143D" w:rsidRDefault="0070143D" w:rsidP="0070143D">
      <w:pPr>
        <w:widowControl w:val="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_____________________________________________________________________.</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Реквизиты   решения   о   предварительном  согласовании  предоставления</w:t>
      </w:r>
    </w:p>
    <w:p w:rsidR="0070143D" w:rsidRPr="0070143D" w:rsidRDefault="0070143D" w:rsidP="0070143D">
      <w:pPr>
        <w:widowControl w:val="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земельного   участка   в   случае,  если  испрашиваемый  земельный  участок образовывался  или  его  границы  уточнялись  на  основании данного решения ______________________________________________________________________.</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информация о возведении гаража до дня введения в действие Градостроительного кодекса Российской Федерации ________________________________________________;</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информация о ликвидации гаражного кооператива или об исключении такого кооператива из единого государственного реестра юридических лиц в связи с прекращением деятельности юридического </w:t>
      </w:r>
      <w:proofErr w:type="gramStart"/>
      <w:r w:rsidRPr="0070143D">
        <w:rPr>
          <w:rFonts w:ascii="Times New Roman" w:eastAsia="Times New Roman" w:hAnsi="Times New Roman" w:cs="Times New Roman"/>
          <w:sz w:val="16"/>
          <w:szCs w:val="16"/>
          <w:lang w:eastAsia="ru-RU"/>
        </w:rPr>
        <w:t>лица</w:t>
      </w:r>
      <w:proofErr w:type="gramEnd"/>
      <w:r w:rsidRPr="0070143D">
        <w:rPr>
          <w:rFonts w:ascii="Times New Roman" w:eastAsia="Times New Roman" w:hAnsi="Times New Roman" w:cs="Times New Roman"/>
          <w:sz w:val="16"/>
          <w:szCs w:val="16"/>
          <w:lang w:eastAsia="ru-RU"/>
        </w:rPr>
        <w:t xml:space="preserve"> если заявителем является гражданин, прекративший членство в гаражном кооперативе, в том числе вследствие его ликвидации или исключения из единого государственного реестра юридических лиц в связи с прекращением деятельности юридического лица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__________________________________________________________________.</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На основании приказа Минэкономразвития России от 14.01.2015 № 7 результат рассмотрения заявления и документов прошу предоставить &lt;*&gt;:</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ab/>
        <w:t>в виде бумажного документа непосредственно при личном обращении в Министерство;</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ab/>
        <w:t>в виде бумажного документа посредством почтового отправления Министерством;</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ab/>
        <w:t>в виде электронного документа, размещенного на официальном сайте, ссылка на который направляется посредством электронной почты</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ab/>
        <w:t>в виде электронного документа посредством электронной почты;</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на бумажном носителе через многофункциональный центр.</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Решение о предоставлении земельного участка в виде бумажного документа дополнительно прошу предоставить:</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ab/>
        <w:t>непосредственно при личном обращении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ab/>
        <w:t>посредством почтового отправления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&lt;*&gt; Заполняется в случае подачи заявления и документов в форме электронных документов</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Приложение:</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Дата                                                     Подпись заявителя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Приложение 2</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к Административному регламенту</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предоставления муниципальной услуги</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w:t>
      </w:r>
      <w:proofErr w:type="gramStart"/>
      <w:r w:rsidRPr="0070143D">
        <w:rPr>
          <w:rFonts w:ascii="Times New Roman" w:eastAsia="Times New Roman" w:hAnsi="Times New Roman" w:cs="Times New Roman"/>
          <w:sz w:val="16"/>
          <w:szCs w:val="16"/>
          <w:lang w:eastAsia="ru-RU"/>
        </w:rPr>
        <w:t>Предоставлении</w:t>
      </w:r>
      <w:proofErr w:type="gramEnd"/>
      <w:r w:rsidRPr="0070143D">
        <w:rPr>
          <w:rFonts w:ascii="Times New Roman" w:eastAsia="Times New Roman" w:hAnsi="Times New Roman" w:cs="Times New Roman"/>
          <w:sz w:val="16"/>
          <w:szCs w:val="16"/>
          <w:lang w:eastAsia="ru-RU"/>
        </w:rPr>
        <w:t xml:space="preserve"> земельного участка </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гражданину или юридическому лицу </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в собственность бесплатно»</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«Форма заявления</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Главе Мокшанского района</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________________________________________</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от ___________________________________________</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_______________________________________________</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w:t>
      </w:r>
      <w:proofErr w:type="gramStart"/>
      <w:r w:rsidRPr="0070143D">
        <w:rPr>
          <w:rFonts w:ascii="Times New Roman" w:eastAsia="Times New Roman" w:hAnsi="Times New Roman" w:cs="Times New Roman"/>
          <w:sz w:val="16"/>
          <w:szCs w:val="16"/>
          <w:lang w:eastAsia="ru-RU"/>
        </w:rPr>
        <w:t>(фамилия, имя, отчество (при наличии), место жительства</w:t>
      </w:r>
      <w:proofErr w:type="gramEnd"/>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заявителя и реквизиты документа,</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удостоверяющего личность заявителя</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____________________________________________</w:t>
      </w:r>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w:t>
      </w:r>
      <w:proofErr w:type="gramStart"/>
      <w:r w:rsidRPr="0070143D">
        <w:rPr>
          <w:rFonts w:ascii="Times New Roman" w:eastAsia="Times New Roman" w:hAnsi="Times New Roman" w:cs="Times New Roman"/>
          <w:sz w:val="16"/>
          <w:szCs w:val="16"/>
          <w:lang w:eastAsia="ru-RU"/>
        </w:rPr>
        <w:t>(почтовый адрес и (или) адрес электронной</w:t>
      </w:r>
      <w:proofErr w:type="gramEnd"/>
    </w:p>
    <w:p w:rsidR="0070143D" w:rsidRPr="0070143D" w:rsidRDefault="0070143D" w:rsidP="0070143D">
      <w:pPr>
        <w:widowControl w:val="0"/>
        <w:ind w:firstLine="540"/>
        <w:jc w:val="right"/>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почты для связи с заявителем)</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F25A77" w:rsidRDefault="00F25A77" w:rsidP="0070143D">
      <w:pPr>
        <w:widowControl w:val="0"/>
        <w:jc w:val="center"/>
        <w:rPr>
          <w:rFonts w:ascii="Times New Roman" w:eastAsia="Times New Roman" w:hAnsi="Times New Roman" w:cs="Times New Roman"/>
          <w:sz w:val="16"/>
          <w:szCs w:val="16"/>
          <w:lang w:eastAsia="ru-RU"/>
        </w:rPr>
      </w:pPr>
    </w:p>
    <w:p w:rsidR="00F25A77" w:rsidRDefault="00F25A77" w:rsidP="0070143D">
      <w:pPr>
        <w:widowControl w:val="0"/>
        <w:jc w:val="center"/>
        <w:rPr>
          <w:rFonts w:ascii="Times New Roman" w:eastAsia="Times New Roman" w:hAnsi="Times New Roman" w:cs="Times New Roman"/>
          <w:sz w:val="16"/>
          <w:szCs w:val="16"/>
          <w:lang w:eastAsia="ru-RU"/>
        </w:rPr>
      </w:pPr>
    </w:p>
    <w:p w:rsidR="00F25A77" w:rsidRDefault="00F25A77" w:rsidP="0070143D">
      <w:pPr>
        <w:widowControl w:val="0"/>
        <w:jc w:val="center"/>
        <w:rPr>
          <w:rFonts w:ascii="Times New Roman" w:eastAsia="Times New Roman" w:hAnsi="Times New Roman" w:cs="Times New Roman"/>
          <w:sz w:val="16"/>
          <w:szCs w:val="16"/>
          <w:lang w:eastAsia="ru-RU"/>
        </w:rPr>
      </w:pPr>
    </w:p>
    <w:p w:rsidR="00F25A77" w:rsidRDefault="00F25A77" w:rsidP="0070143D">
      <w:pPr>
        <w:widowControl w:val="0"/>
        <w:jc w:val="center"/>
        <w:rPr>
          <w:rFonts w:ascii="Times New Roman" w:eastAsia="Times New Roman" w:hAnsi="Times New Roman" w:cs="Times New Roman"/>
          <w:sz w:val="16"/>
          <w:szCs w:val="16"/>
          <w:lang w:eastAsia="ru-RU"/>
        </w:rPr>
      </w:pPr>
    </w:p>
    <w:p w:rsidR="00F25A77" w:rsidRDefault="00F25A77" w:rsidP="0070143D">
      <w:pPr>
        <w:widowControl w:val="0"/>
        <w:jc w:val="center"/>
        <w:rPr>
          <w:rFonts w:ascii="Times New Roman" w:eastAsia="Times New Roman" w:hAnsi="Times New Roman" w:cs="Times New Roman"/>
          <w:sz w:val="16"/>
          <w:szCs w:val="16"/>
          <w:lang w:eastAsia="ru-RU"/>
        </w:rPr>
      </w:pPr>
    </w:p>
    <w:p w:rsidR="0070143D" w:rsidRPr="0070143D" w:rsidRDefault="0070143D" w:rsidP="0070143D">
      <w:pPr>
        <w:widowControl w:val="0"/>
        <w:jc w:val="center"/>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ЗАЯВЛЕНИЕ</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Прошу предоставить в собственность бесплатно земельный   участок   с  кадастровым     номером  ______________________________________________________________.</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Вид  права,  на  котором заявитель желает приобрести земельный участок.</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Цель использования земельного участка ____________________.</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Реквизиты    решения    об   утверждении   документа   территориального</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планирования и (или) проекта планировки территории в случае, если земельный участок предоставляется для  размещения  объектов,  предусмотренных  этим документом и (или) этим проектом _________________________________________.</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Реквизиты   решения   о   предварительном  согласовании  предоставления</w:t>
      </w:r>
    </w:p>
    <w:p w:rsidR="0070143D" w:rsidRPr="0070143D" w:rsidRDefault="0070143D" w:rsidP="0070143D">
      <w:pPr>
        <w:widowControl w:val="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земельного   участка   в   случае,  если  испрашиваемый  земельный  участок образовывался  или  его  границы  уточнялись  на  основании данного решения __________________________________________________________________.</w:t>
      </w:r>
    </w:p>
    <w:p w:rsidR="0070143D" w:rsidRPr="0070143D" w:rsidRDefault="0070143D" w:rsidP="0070143D">
      <w:pPr>
        <w:widowControl w:val="0"/>
        <w:ind w:firstLine="851"/>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Основание предоставления земельного участка: пункт 2 статьи 3.8 Федерального закона от 30.12.2021 № 478-ФЗ.</w:t>
      </w:r>
    </w:p>
    <w:p w:rsidR="0070143D" w:rsidRPr="0070143D" w:rsidRDefault="0070143D" w:rsidP="0070143D">
      <w:pPr>
        <w:widowControl w:val="0"/>
        <w:ind w:firstLine="709"/>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Жилой дом возведен до 14 мая 1998 года.</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На основании приказа Минэкономразвития России от 14.01.2015 № 7 результат рассмотрения заявления и документов прошу предоставить &lt;*&gt;:</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ab/>
        <w:t>в виде бумажного документа непосредственно при личном обращении в Министерство;</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ab/>
        <w:t>в виде бумажного документа посредством почтового отправления Министерством;</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ab/>
        <w:t>в виде электронного документа, размещенного на официальном сайте, ссылка на который направляется посредством электронной почты</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ab/>
        <w:t>в виде электронного документа посредством электронной почты;</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 xml:space="preserve">  на бумажном носителе через многофункциональный центр.</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Решение о предоставлении земельного участка в виде бумажного документа дополнительно прошу предоставить:</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непосредственно при личном обращении</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посредством почтового отправления</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&lt;*&gt; Заполняется в случае подачи заявления и документов в форме электронных документов</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70143D" w:rsidRPr="0070143D" w:rsidRDefault="0070143D" w:rsidP="0070143D">
      <w:pPr>
        <w:widowControl w:val="0"/>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Приложение:</w:t>
      </w:r>
    </w:p>
    <w:p w:rsidR="0070143D" w:rsidRPr="0070143D" w:rsidRDefault="0070143D" w:rsidP="0070143D">
      <w:pPr>
        <w:widowControl w:val="0"/>
        <w:ind w:firstLine="540"/>
        <w:rPr>
          <w:rFonts w:ascii="Times New Roman" w:eastAsia="Times New Roman" w:hAnsi="Times New Roman" w:cs="Times New Roman"/>
          <w:sz w:val="16"/>
          <w:szCs w:val="16"/>
          <w:lang w:eastAsia="ru-RU"/>
        </w:rPr>
      </w:pPr>
    </w:p>
    <w:p w:rsidR="00FF4F2A" w:rsidRDefault="0070143D" w:rsidP="0070143D">
      <w:pPr>
        <w:widowControl w:val="0"/>
        <w:tabs>
          <w:tab w:val="left" w:pos="6480"/>
        </w:tabs>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Дата                                                     Подпись заявителя</w:t>
      </w:r>
    </w:p>
    <w:p w:rsidR="00FF4F2A" w:rsidRDefault="00FF4F2A" w:rsidP="0070143D">
      <w:pPr>
        <w:widowControl w:val="0"/>
        <w:tabs>
          <w:tab w:val="left" w:pos="6480"/>
        </w:tabs>
        <w:ind w:firstLine="540"/>
        <w:rPr>
          <w:rFonts w:ascii="Times New Roman" w:eastAsia="Times New Roman" w:hAnsi="Times New Roman" w:cs="Times New Roman"/>
          <w:sz w:val="16"/>
          <w:szCs w:val="16"/>
          <w:lang w:eastAsia="ru-RU"/>
        </w:rPr>
      </w:pPr>
    </w:p>
    <w:p w:rsidR="00FF4F2A" w:rsidRDefault="00FF4F2A" w:rsidP="0070143D">
      <w:pPr>
        <w:widowControl w:val="0"/>
        <w:tabs>
          <w:tab w:val="left" w:pos="6480"/>
        </w:tabs>
        <w:ind w:firstLine="540"/>
        <w:rPr>
          <w:rFonts w:ascii="Times New Roman" w:eastAsia="Times New Roman" w:hAnsi="Times New Roman" w:cs="Times New Roman"/>
          <w:sz w:val="16"/>
          <w:szCs w:val="16"/>
          <w:lang w:eastAsia="ru-RU"/>
        </w:rPr>
      </w:pPr>
    </w:p>
    <w:p w:rsidR="00FF4F2A" w:rsidRDefault="00FF4F2A" w:rsidP="0070143D">
      <w:pPr>
        <w:widowControl w:val="0"/>
        <w:tabs>
          <w:tab w:val="left" w:pos="6480"/>
        </w:tabs>
        <w:ind w:firstLine="540"/>
        <w:rPr>
          <w:rFonts w:ascii="Times New Roman" w:eastAsia="Times New Roman" w:hAnsi="Times New Roman" w:cs="Times New Roman"/>
          <w:sz w:val="16"/>
          <w:szCs w:val="16"/>
          <w:lang w:eastAsia="ru-RU"/>
        </w:rPr>
      </w:pPr>
    </w:p>
    <w:p w:rsidR="00FF4F2A" w:rsidRDefault="00FF4F2A" w:rsidP="0070143D">
      <w:pPr>
        <w:widowControl w:val="0"/>
        <w:tabs>
          <w:tab w:val="left" w:pos="6480"/>
        </w:tabs>
        <w:ind w:firstLine="540"/>
        <w:rPr>
          <w:rFonts w:ascii="Times New Roman" w:eastAsia="Times New Roman" w:hAnsi="Times New Roman" w:cs="Times New Roman"/>
          <w:sz w:val="16"/>
          <w:szCs w:val="16"/>
          <w:lang w:eastAsia="ru-RU"/>
        </w:rPr>
      </w:pPr>
    </w:p>
    <w:p w:rsidR="00FF4F2A" w:rsidRDefault="00FF4F2A" w:rsidP="0070143D">
      <w:pPr>
        <w:widowControl w:val="0"/>
        <w:tabs>
          <w:tab w:val="left" w:pos="6480"/>
        </w:tabs>
        <w:ind w:firstLine="540"/>
        <w:rPr>
          <w:rFonts w:ascii="Times New Roman" w:eastAsia="Times New Roman" w:hAnsi="Times New Roman" w:cs="Times New Roman"/>
          <w:sz w:val="16"/>
          <w:szCs w:val="16"/>
          <w:lang w:eastAsia="ru-RU"/>
        </w:rPr>
      </w:pPr>
    </w:p>
    <w:p w:rsidR="00FF4F2A" w:rsidRDefault="00FF4F2A" w:rsidP="0070143D">
      <w:pPr>
        <w:widowControl w:val="0"/>
        <w:tabs>
          <w:tab w:val="left" w:pos="6480"/>
        </w:tabs>
        <w:ind w:firstLine="540"/>
        <w:rPr>
          <w:rFonts w:ascii="Times New Roman" w:eastAsia="Times New Roman" w:hAnsi="Times New Roman" w:cs="Times New Roman"/>
          <w:sz w:val="16"/>
          <w:szCs w:val="16"/>
          <w:lang w:eastAsia="ru-RU"/>
        </w:rPr>
      </w:pPr>
    </w:p>
    <w:p w:rsidR="00FF4F2A" w:rsidRDefault="00FF4F2A" w:rsidP="0070143D">
      <w:pPr>
        <w:widowControl w:val="0"/>
        <w:tabs>
          <w:tab w:val="left" w:pos="6480"/>
        </w:tabs>
        <w:ind w:firstLine="540"/>
        <w:rPr>
          <w:rFonts w:ascii="Times New Roman" w:eastAsia="Times New Roman" w:hAnsi="Times New Roman" w:cs="Times New Roman"/>
          <w:sz w:val="16"/>
          <w:szCs w:val="16"/>
          <w:lang w:eastAsia="ru-RU"/>
        </w:rPr>
      </w:pPr>
    </w:p>
    <w:p w:rsidR="00FF4F2A" w:rsidRDefault="00FF4F2A" w:rsidP="0070143D">
      <w:pPr>
        <w:widowControl w:val="0"/>
        <w:tabs>
          <w:tab w:val="left" w:pos="6480"/>
        </w:tabs>
        <w:ind w:firstLine="540"/>
        <w:rPr>
          <w:rFonts w:ascii="Times New Roman" w:eastAsia="Times New Roman" w:hAnsi="Times New Roman" w:cs="Times New Roman"/>
          <w:sz w:val="16"/>
          <w:szCs w:val="16"/>
          <w:lang w:eastAsia="ru-RU"/>
        </w:rPr>
      </w:pPr>
    </w:p>
    <w:p w:rsidR="00FF4F2A" w:rsidRDefault="00FF4F2A" w:rsidP="0070143D">
      <w:pPr>
        <w:widowControl w:val="0"/>
        <w:tabs>
          <w:tab w:val="left" w:pos="6480"/>
        </w:tabs>
        <w:ind w:firstLine="540"/>
        <w:rPr>
          <w:rFonts w:ascii="Times New Roman" w:eastAsia="Times New Roman" w:hAnsi="Times New Roman" w:cs="Times New Roman"/>
          <w:sz w:val="16"/>
          <w:szCs w:val="16"/>
          <w:lang w:eastAsia="ru-RU"/>
        </w:rPr>
      </w:pPr>
    </w:p>
    <w:p w:rsidR="00FF4F2A" w:rsidRDefault="00FF4F2A" w:rsidP="0070143D">
      <w:pPr>
        <w:widowControl w:val="0"/>
        <w:tabs>
          <w:tab w:val="left" w:pos="6480"/>
        </w:tabs>
        <w:ind w:firstLine="540"/>
        <w:rPr>
          <w:rFonts w:ascii="Times New Roman" w:eastAsia="Times New Roman" w:hAnsi="Times New Roman" w:cs="Times New Roman"/>
          <w:sz w:val="16"/>
          <w:szCs w:val="16"/>
          <w:lang w:eastAsia="ru-RU"/>
        </w:rPr>
      </w:pPr>
    </w:p>
    <w:p w:rsidR="00FF4F2A" w:rsidRDefault="00FF4F2A" w:rsidP="0070143D">
      <w:pPr>
        <w:widowControl w:val="0"/>
        <w:tabs>
          <w:tab w:val="left" w:pos="6480"/>
        </w:tabs>
        <w:ind w:firstLine="540"/>
        <w:rPr>
          <w:rFonts w:ascii="Times New Roman" w:eastAsia="Times New Roman" w:hAnsi="Times New Roman" w:cs="Times New Roman"/>
          <w:sz w:val="16"/>
          <w:szCs w:val="16"/>
          <w:lang w:eastAsia="ru-RU"/>
        </w:rPr>
      </w:pPr>
    </w:p>
    <w:p w:rsidR="00FF4F2A" w:rsidRDefault="00FF4F2A" w:rsidP="0070143D">
      <w:pPr>
        <w:widowControl w:val="0"/>
        <w:tabs>
          <w:tab w:val="left" w:pos="6480"/>
        </w:tabs>
        <w:ind w:firstLine="540"/>
        <w:rPr>
          <w:rFonts w:ascii="Times New Roman" w:eastAsia="Times New Roman" w:hAnsi="Times New Roman" w:cs="Times New Roman"/>
          <w:sz w:val="16"/>
          <w:szCs w:val="16"/>
          <w:lang w:eastAsia="ru-RU"/>
        </w:rPr>
      </w:pPr>
    </w:p>
    <w:p w:rsidR="00FF4F2A" w:rsidRDefault="00FF4F2A" w:rsidP="0070143D">
      <w:pPr>
        <w:widowControl w:val="0"/>
        <w:tabs>
          <w:tab w:val="left" w:pos="6480"/>
        </w:tabs>
        <w:ind w:firstLine="540"/>
        <w:rPr>
          <w:rFonts w:ascii="Times New Roman" w:eastAsia="Times New Roman" w:hAnsi="Times New Roman" w:cs="Times New Roman"/>
          <w:sz w:val="16"/>
          <w:szCs w:val="16"/>
          <w:lang w:eastAsia="ru-RU"/>
        </w:rPr>
      </w:pPr>
    </w:p>
    <w:p w:rsidR="00FF4F2A" w:rsidRDefault="00FF4F2A" w:rsidP="0070143D">
      <w:pPr>
        <w:widowControl w:val="0"/>
        <w:tabs>
          <w:tab w:val="left" w:pos="6480"/>
        </w:tabs>
        <w:ind w:firstLine="540"/>
        <w:rPr>
          <w:rFonts w:ascii="Times New Roman" w:eastAsia="Times New Roman" w:hAnsi="Times New Roman" w:cs="Times New Roman"/>
          <w:sz w:val="16"/>
          <w:szCs w:val="16"/>
          <w:lang w:eastAsia="ru-RU"/>
        </w:rPr>
      </w:pPr>
    </w:p>
    <w:p w:rsidR="00FF4F2A" w:rsidRDefault="00FF4F2A" w:rsidP="0070143D">
      <w:pPr>
        <w:widowControl w:val="0"/>
        <w:tabs>
          <w:tab w:val="left" w:pos="6480"/>
        </w:tabs>
        <w:ind w:firstLine="540"/>
        <w:rPr>
          <w:rFonts w:ascii="Times New Roman" w:eastAsia="Times New Roman" w:hAnsi="Times New Roman" w:cs="Times New Roman"/>
          <w:sz w:val="16"/>
          <w:szCs w:val="16"/>
          <w:lang w:eastAsia="ru-RU"/>
        </w:rPr>
      </w:pPr>
    </w:p>
    <w:p w:rsidR="00FF4F2A" w:rsidRPr="0070143D" w:rsidRDefault="0070143D" w:rsidP="0070143D">
      <w:pPr>
        <w:widowControl w:val="0"/>
        <w:tabs>
          <w:tab w:val="left" w:pos="6480"/>
        </w:tabs>
        <w:ind w:firstLine="540"/>
        <w:rPr>
          <w:rFonts w:ascii="Times New Roman" w:eastAsia="Times New Roman" w:hAnsi="Times New Roman" w:cs="Times New Roman"/>
          <w:sz w:val="16"/>
          <w:szCs w:val="16"/>
          <w:lang w:eastAsia="ru-RU"/>
        </w:rPr>
      </w:pPr>
      <w:r w:rsidRPr="0070143D">
        <w:rPr>
          <w:rFonts w:ascii="Times New Roman" w:eastAsia="Times New Roman" w:hAnsi="Times New Roman" w:cs="Times New Roman"/>
          <w:sz w:val="16"/>
          <w:szCs w:val="16"/>
          <w:lang w:eastAsia="ru-RU"/>
        </w:rPr>
        <w:tab/>
      </w:r>
    </w:p>
    <w:tbl>
      <w:tblPr>
        <w:tblpPr w:leftFromText="180" w:rightFromText="180" w:vertAnchor="text" w:horzAnchor="margin" w:tblpY="138"/>
        <w:tblW w:w="0" w:type="auto"/>
        <w:tblLayout w:type="fixed"/>
        <w:tblCellMar>
          <w:left w:w="0" w:type="dxa"/>
          <w:right w:w="0" w:type="dxa"/>
        </w:tblCellMar>
        <w:tblLook w:val="01E0" w:firstRow="1" w:lastRow="1" w:firstColumn="1" w:lastColumn="1" w:noHBand="0" w:noVBand="0"/>
      </w:tblPr>
      <w:tblGrid>
        <w:gridCol w:w="9781"/>
      </w:tblGrid>
      <w:tr w:rsidR="00FF4F2A" w:rsidRPr="00FF4F2A" w:rsidTr="00FF4F2A">
        <w:trPr>
          <w:trHeight w:val="896"/>
        </w:trPr>
        <w:tc>
          <w:tcPr>
            <w:tcW w:w="9781" w:type="dxa"/>
          </w:tcPr>
          <w:p w:rsidR="00FF4F2A" w:rsidRPr="00FF4F2A" w:rsidRDefault="00FF4F2A" w:rsidP="00FF4F2A">
            <w:pPr>
              <w:keepNext/>
              <w:widowControl w:val="0"/>
              <w:jc w:val="center"/>
              <w:outlineLvl w:val="2"/>
              <w:rPr>
                <w:rFonts w:ascii="Times New Roman" w:eastAsia="Times New Roman" w:hAnsi="Times New Roman" w:cs="Times New Roman"/>
                <w:b/>
                <w:bCs/>
                <w:sz w:val="16"/>
                <w:szCs w:val="16"/>
                <w:lang w:eastAsia="ru-RU"/>
              </w:rPr>
            </w:pPr>
          </w:p>
          <w:p w:rsidR="00FF4F2A" w:rsidRPr="00FF4F2A" w:rsidRDefault="00FF4F2A" w:rsidP="00FF4F2A">
            <w:pPr>
              <w:keepNext/>
              <w:widowControl w:val="0"/>
              <w:jc w:val="center"/>
              <w:outlineLvl w:val="2"/>
              <w:rPr>
                <w:rFonts w:ascii="Times New Roman" w:eastAsia="Times New Roman" w:hAnsi="Times New Roman" w:cs="Times New Roman"/>
                <w:b/>
                <w:bCs/>
                <w:sz w:val="16"/>
                <w:szCs w:val="16"/>
                <w:lang w:eastAsia="ru-RU"/>
              </w:rPr>
            </w:pPr>
            <w:r w:rsidRPr="00FF4F2A">
              <w:rPr>
                <w:rFonts w:ascii="Times New Roman" w:eastAsia="Times New Roman" w:hAnsi="Times New Roman" w:cs="Times New Roman"/>
                <w:b/>
                <w:bCs/>
                <w:sz w:val="16"/>
                <w:szCs w:val="16"/>
                <w:lang w:eastAsia="ru-RU"/>
              </w:rPr>
              <w:t>АДМИНИСТРАЦИЯ МОКШАНСКОГО РАЙОНА</w:t>
            </w:r>
          </w:p>
          <w:p w:rsidR="00FF4F2A" w:rsidRPr="00FF4F2A" w:rsidRDefault="00FF4F2A" w:rsidP="00FF4F2A">
            <w:pPr>
              <w:keepNext/>
              <w:widowControl w:val="0"/>
              <w:jc w:val="center"/>
              <w:outlineLvl w:val="2"/>
              <w:rPr>
                <w:rFonts w:ascii="Times New Roman" w:eastAsia="Times New Roman" w:hAnsi="Times New Roman" w:cs="Times New Roman"/>
                <w:b/>
                <w:bCs/>
                <w:sz w:val="16"/>
                <w:szCs w:val="16"/>
                <w:lang w:eastAsia="ru-RU"/>
              </w:rPr>
            </w:pPr>
            <w:r w:rsidRPr="00FF4F2A">
              <w:rPr>
                <w:rFonts w:ascii="Times New Roman" w:eastAsia="Times New Roman" w:hAnsi="Times New Roman" w:cs="Times New Roman"/>
                <w:b/>
                <w:bCs/>
                <w:sz w:val="16"/>
                <w:szCs w:val="16"/>
                <w:lang w:eastAsia="ru-RU"/>
              </w:rPr>
              <w:t>ПЕНЗЕНСКОЙ ОБЛАСТИ</w:t>
            </w:r>
          </w:p>
        </w:tc>
      </w:tr>
      <w:tr w:rsidR="00FF4F2A" w:rsidRPr="00FF4F2A" w:rsidTr="00FF4F2A">
        <w:trPr>
          <w:trHeight w:hRule="exact" w:val="682"/>
        </w:trPr>
        <w:tc>
          <w:tcPr>
            <w:tcW w:w="9781" w:type="dxa"/>
            <w:vAlign w:val="center"/>
          </w:tcPr>
          <w:p w:rsidR="00FF4F2A" w:rsidRPr="00FF4F2A" w:rsidRDefault="00FF4F2A" w:rsidP="00FF4F2A">
            <w:pPr>
              <w:keepNext/>
              <w:widowControl w:val="0"/>
              <w:jc w:val="center"/>
              <w:outlineLvl w:val="2"/>
              <w:rPr>
                <w:rFonts w:ascii="Times New Roman" w:eastAsia="Times New Roman" w:hAnsi="Times New Roman" w:cs="Times New Roman"/>
                <w:b/>
                <w:bCs/>
                <w:sz w:val="16"/>
                <w:szCs w:val="16"/>
                <w:lang w:eastAsia="ru-RU"/>
              </w:rPr>
            </w:pPr>
          </w:p>
          <w:p w:rsidR="00FF4F2A" w:rsidRPr="00FF4F2A" w:rsidRDefault="00FF4F2A" w:rsidP="00FF4F2A">
            <w:pPr>
              <w:keepNext/>
              <w:widowControl w:val="0"/>
              <w:jc w:val="center"/>
              <w:outlineLvl w:val="2"/>
              <w:rPr>
                <w:rFonts w:ascii="Times New Roman" w:eastAsia="Times New Roman" w:hAnsi="Times New Roman" w:cs="Times New Roman"/>
                <w:b/>
                <w:bCs/>
                <w:sz w:val="16"/>
                <w:szCs w:val="16"/>
                <w:lang w:eastAsia="ru-RU"/>
              </w:rPr>
            </w:pPr>
            <w:r w:rsidRPr="00FF4F2A">
              <w:rPr>
                <w:rFonts w:ascii="Times New Roman" w:eastAsia="Times New Roman" w:hAnsi="Times New Roman" w:cs="Times New Roman"/>
                <w:b/>
                <w:bCs/>
                <w:sz w:val="16"/>
                <w:szCs w:val="16"/>
                <w:lang w:eastAsia="ru-RU"/>
              </w:rPr>
              <w:t xml:space="preserve">ПОСТАНОВЛЕНИЕ </w:t>
            </w:r>
          </w:p>
          <w:p w:rsidR="00FF4F2A" w:rsidRPr="00FF4F2A" w:rsidRDefault="00FF4F2A" w:rsidP="00FF4F2A">
            <w:pPr>
              <w:widowControl w:val="0"/>
              <w:jc w:val="left"/>
              <w:rPr>
                <w:rFonts w:ascii="Times New Roman" w:eastAsia="Times New Roman" w:hAnsi="Times New Roman" w:cs="Times New Roman"/>
                <w:sz w:val="16"/>
                <w:szCs w:val="16"/>
                <w:lang w:eastAsia="ru-RU"/>
              </w:rPr>
            </w:pPr>
          </w:p>
          <w:p w:rsidR="00FF4F2A" w:rsidRPr="00FF4F2A" w:rsidRDefault="00FF4F2A" w:rsidP="00FF4F2A">
            <w:pPr>
              <w:widowControl w:val="0"/>
              <w:jc w:val="left"/>
              <w:rPr>
                <w:rFonts w:ascii="Times New Roman" w:eastAsia="Times New Roman" w:hAnsi="Times New Roman" w:cs="Times New Roman"/>
                <w:sz w:val="16"/>
                <w:szCs w:val="16"/>
                <w:lang w:eastAsia="ru-RU"/>
              </w:rPr>
            </w:pPr>
          </w:p>
        </w:tc>
      </w:tr>
      <w:tr w:rsidR="00FF4F2A" w:rsidRPr="00FF4F2A" w:rsidTr="00FF4F2A">
        <w:trPr>
          <w:trHeight w:hRule="exact" w:val="80"/>
        </w:trPr>
        <w:tc>
          <w:tcPr>
            <w:tcW w:w="9781" w:type="dxa"/>
            <w:vAlign w:val="center"/>
          </w:tcPr>
          <w:p w:rsidR="00FF4F2A" w:rsidRPr="00FF4F2A" w:rsidRDefault="00FF4F2A" w:rsidP="00FF4F2A">
            <w:pPr>
              <w:keepNext/>
              <w:widowControl w:val="0"/>
              <w:jc w:val="center"/>
              <w:outlineLvl w:val="2"/>
              <w:rPr>
                <w:rFonts w:ascii="Times New Roman" w:eastAsia="Times New Roman" w:hAnsi="Times New Roman" w:cs="Times New Roman"/>
                <w:b/>
                <w:bCs/>
                <w:sz w:val="16"/>
                <w:szCs w:val="16"/>
                <w:lang w:eastAsia="ru-RU"/>
              </w:rPr>
            </w:pPr>
          </w:p>
        </w:tc>
      </w:tr>
    </w:tbl>
    <w:p w:rsidR="00FF4F2A" w:rsidRPr="00FF4F2A" w:rsidRDefault="00FF4F2A" w:rsidP="00FF4F2A">
      <w:pPr>
        <w:widowControl w:val="0"/>
        <w:jc w:val="left"/>
        <w:rPr>
          <w:rFonts w:ascii="Times New Roman" w:eastAsia="Times New Roman" w:hAnsi="Times New Roman" w:cs="Times New Roman"/>
          <w:sz w:val="16"/>
          <w:szCs w:val="16"/>
          <w:lang w:eastAsia="ru-RU"/>
        </w:rPr>
      </w:pPr>
    </w:p>
    <w:tbl>
      <w:tblPr>
        <w:tblpPr w:leftFromText="180" w:rightFromText="180" w:vertAnchor="text" w:horzAnchor="margin" w:tblpXSpec="center" w:tblpY="-69"/>
        <w:tblW w:w="0" w:type="auto"/>
        <w:tblLayout w:type="fixed"/>
        <w:tblCellMar>
          <w:left w:w="0" w:type="dxa"/>
          <w:right w:w="0" w:type="dxa"/>
        </w:tblCellMar>
        <w:tblLook w:val="0000" w:firstRow="0" w:lastRow="0" w:firstColumn="0" w:lastColumn="0" w:noHBand="0" w:noVBand="0"/>
      </w:tblPr>
      <w:tblGrid>
        <w:gridCol w:w="284"/>
        <w:gridCol w:w="2835"/>
        <w:gridCol w:w="397"/>
        <w:gridCol w:w="1134"/>
      </w:tblGrid>
      <w:tr w:rsidR="00FF4F2A" w:rsidRPr="00FF4F2A" w:rsidTr="00FF4F2A">
        <w:tc>
          <w:tcPr>
            <w:tcW w:w="284" w:type="dxa"/>
            <w:vAlign w:val="bottom"/>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от</w:t>
            </w:r>
          </w:p>
        </w:tc>
        <w:tc>
          <w:tcPr>
            <w:tcW w:w="2835" w:type="dxa"/>
            <w:tcBorders>
              <w:bottom w:val="single" w:sz="6"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12.12.2022  </w:t>
            </w:r>
          </w:p>
        </w:tc>
        <w:tc>
          <w:tcPr>
            <w:tcW w:w="397" w:type="dxa"/>
            <w:vAlign w:val="bottom"/>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4" w:type="dxa"/>
            <w:tcBorders>
              <w:bottom w:val="single" w:sz="6"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1101 </w:t>
            </w:r>
          </w:p>
        </w:tc>
      </w:tr>
      <w:tr w:rsidR="00FF4F2A" w:rsidRPr="00FF4F2A" w:rsidTr="00FF4F2A">
        <w:tc>
          <w:tcPr>
            <w:tcW w:w="4650" w:type="dxa"/>
            <w:gridSpan w:val="4"/>
          </w:tcPr>
          <w:p w:rsidR="00FF4F2A" w:rsidRPr="00FF4F2A" w:rsidRDefault="00FF4F2A" w:rsidP="00FF4F2A">
            <w:pPr>
              <w:widowControl w:val="0"/>
              <w:jc w:val="center"/>
              <w:rPr>
                <w:rFonts w:ascii="Times New Roman" w:eastAsia="Times New Roman" w:hAnsi="Times New Roman" w:cs="Times New Roman"/>
                <w:sz w:val="16"/>
                <w:szCs w:val="16"/>
                <w:lang w:eastAsia="ru-RU"/>
              </w:rPr>
            </w:pPr>
          </w:p>
          <w:p w:rsidR="00FF4F2A" w:rsidRPr="00FF4F2A" w:rsidRDefault="00FF4F2A" w:rsidP="00FF4F2A">
            <w:pPr>
              <w:widowControl w:val="0"/>
              <w:jc w:val="center"/>
              <w:rPr>
                <w:rFonts w:ascii="Times New Roman" w:eastAsia="Times New Roman" w:hAnsi="Times New Roman" w:cs="Times New Roman"/>
                <w:sz w:val="16"/>
                <w:szCs w:val="16"/>
                <w:lang w:eastAsia="ru-RU"/>
              </w:rPr>
            </w:pPr>
            <w:proofErr w:type="spellStart"/>
            <w:r w:rsidRPr="00FF4F2A">
              <w:rPr>
                <w:rFonts w:ascii="Times New Roman" w:eastAsia="Times New Roman" w:hAnsi="Times New Roman" w:cs="Times New Roman"/>
                <w:sz w:val="16"/>
                <w:szCs w:val="16"/>
                <w:lang w:eastAsia="ru-RU"/>
              </w:rPr>
              <w:t>р.п</w:t>
            </w:r>
            <w:proofErr w:type="spellEnd"/>
            <w:r w:rsidRPr="00FF4F2A">
              <w:rPr>
                <w:rFonts w:ascii="Times New Roman" w:eastAsia="Times New Roman" w:hAnsi="Times New Roman" w:cs="Times New Roman"/>
                <w:sz w:val="16"/>
                <w:szCs w:val="16"/>
                <w:lang w:eastAsia="ru-RU"/>
              </w:rPr>
              <w:t>. Мокшан</w:t>
            </w:r>
          </w:p>
        </w:tc>
      </w:tr>
    </w:tbl>
    <w:p w:rsidR="00FF4F2A" w:rsidRDefault="00FF4F2A" w:rsidP="00FF4F2A">
      <w:pPr>
        <w:widowControl w:val="0"/>
        <w:jc w:val="center"/>
        <w:rPr>
          <w:rFonts w:ascii="Times New Roman" w:eastAsia="Times New Roman" w:hAnsi="Times New Roman" w:cs="Times New Roman"/>
          <w:b/>
          <w:bCs/>
          <w:sz w:val="16"/>
          <w:szCs w:val="16"/>
          <w:lang w:eastAsia="ru-RU"/>
        </w:rPr>
      </w:pPr>
    </w:p>
    <w:p w:rsidR="00FF4F2A" w:rsidRDefault="00FF4F2A" w:rsidP="00FF4F2A">
      <w:pPr>
        <w:widowControl w:val="0"/>
        <w:jc w:val="center"/>
        <w:rPr>
          <w:rFonts w:ascii="Times New Roman" w:eastAsia="Times New Roman" w:hAnsi="Times New Roman" w:cs="Times New Roman"/>
          <w:b/>
          <w:bCs/>
          <w:sz w:val="16"/>
          <w:szCs w:val="16"/>
          <w:lang w:eastAsia="ru-RU"/>
        </w:rPr>
      </w:pPr>
    </w:p>
    <w:p w:rsidR="00FF4F2A" w:rsidRDefault="00FF4F2A" w:rsidP="00FF4F2A">
      <w:pPr>
        <w:widowControl w:val="0"/>
        <w:jc w:val="center"/>
        <w:rPr>
          <w:rFonts w:ascii="Times New Roman" w:eastAsia="Times New Roman" w:hAnsi="Times New Roman" w:cs="Times New Roman"/>
          <w:b/>
          <w:bCs/>
          <w:sz w:val="16"/>
          <w:szCs w:val="16"/>
          <w:lang w:eastAsia="ru-RU"/>
        </w:rPr>
      </w:pPr>
    </w:p>
    <w:p w:rsidR="00FF4F2A" w:rsidRDefault="00FF4F2A" w:rsidP="00FF4F2A">
      <w:pPr>
        <w:widowControl w:val="0"/>
        <w:jc w:val="center"/>
        <w:rPr>
          <w:rFonts w:ascii="Times New Roman" w:eastAsia="Times New Roman" w:hAnsi="Times New Roman" w:cs="Times New Roman"/>
          <w:b/>
          <w:bCs/>
          <w:sz w:val="16"/>
          <w:szCs w:val="16"/>
          <w:lang w:eastAsia="ru-RU"/>
        </w:rPr>
      </w:pPr>
    </w:p>
    <w:p w:rsidR="00FF4F2A" w:rsidRDefault="00FF4F2A" w:rsidP="00FF4F2A">
      <w:pPr>
        <w:widowControl w:val="0"/>
        <w:jc w:val="center"/>
        <w:rPr>
          <w:rFonts w:ascii="Times New Roman" w:eastAsia="Times New Roman" w:hAnsi="Times New Roman" w:cs="Times New Roman"/>
          <w:b/>
          <w:bCs/>
          <w:sz w:val="16"/>
          <w:szCs w:val="16"/>
          <w:lang w:eastAsia="ru-RU"/>
        </w:rPr>
      </w:pPr>
    </w:p>
    <w:p w:rsidR="00FF4F2A" w:rsidRDefault="00FF4F2A" w:rsidP="00FF4F2A">
      <w:pPr>
        <w:widowControl w:val="0"/>
        <w:jc w:val="center"/>
        <w:rPr>
          <w:rFonts w:ascii="Times New Roman" w:eastAsia="Times New Roman" w:hAnsi="Times New Roman" w:cs="Times New Roman"/>
          <w:b/>
          <w:bCs/>
          <w:sz w:val="16"/>
          <w:szCs w:val="16"/>
          <w:lang w:eastAsia="ru-RU"/>
        </w:rPr>
      </w:pPr>
    </w:p>
    <w:p w:rsidR="00FF4F2A" w:rsidRPr="00FF4F2A" w:rsidRDefault="00FF4F2A" w:rsidP="00FF4F2A">
      <w:pPr>
        <w:widowControl w:val="0"/>
        <w:jc w:val="center"/>
        <w:rPr>
          <w:rFonts w:ascii="Times New Roman" w:eastAsia="Times New Roman" w:hAnsi="Times New Roman" w:cs="Times New Roman"/>
          <w:b/>
          <w:sz w:val="16"/>
          <w:szCs w:val="16"/>
          <w:lang w:eastAsia="ru-RU"/>
        </w:rPr>
      </w:pPr>
      <w:r w:rsidRPr="00FF4F2A">
        <w:rPr>
          <w:rFonts w:ascii="Times New Roman" w:eastAsia="Times New Roman" w:hAnsi="Times New Roman" w:cs="Times New Roman"/>
          <w:b/>
          <w:bCs/>
          <w:sz w:val="16"/>
          <w:szCs w:val="16"/>
          <w:lang w:eastAsia="ru-RU"/>
        </w:rPr>
        <w:t xml:space="preserve">О внесении изменений </w:t>
      </w:r>
      <w:r w:rsidRPr="00FF4F2A">
        <w:rPr>
          <w:rFonts w:ascii="Times New Roman" w:eastAsia="Times New Roman" w:hAnsi="Times New Roman" w:cs="Times New Roman"/>
          <w:b/>
          <w:sz w:val="16"/>
          <w:szCs w:val="16"/>
        </w:rPr>
        <w:t xml:space="preserve">в муниципальную программу Мокшанского района Пензенской области </w:t>
      </w:r>
      <w:r w:rsidRPr="00FF4F2A">
        <w:rPr>
          <w:rFonts w:ascii="Times New Roman" w:eastAsia="Times New Roman" w:hAnsi="Times New Roman" w:cs="Times New Roman"/>
          <w:b/>
          <w:sz w:val="16"/>
          <w:szCs w:val="16"/>
          <w:lang w:eastAsia="ru-RU"/>
        </w:rPr>
        <w:t>«</w:t>
      </w:r>
      <w:r w:rsidRPr="00FF4F2A">
        <w:rPr>
          <w:rFonts w:ascii="Times New Roman" w:eastAsia="Times New Roman" w:hAnsi="Times New Roman" w:cs="Times New Roman"/>
          <w:b/>
          <w:bCs/>
          <w:sz w:val="16"/>
          <w:szCs w:val="16"/>
          <w:lang w:eastAsia="ru-RU"/>
        </w:rPr>
        <w:t xml:space="preserve">Модернизация и реформирование систем жизнеобеспечения и объектов коммунальной инфраструктуры </w:t>
      </w:r>
      <w:r w:rsidRPr="00FF4F2A">
        <w:rPr>
          <w:rFonts w:ascii="Times New Roman" w:eastAsia="Times New Roman" w:hAnsi="Times New Roman" w:cs="Times New Roman"/>
          <w:b/>
          <w:sz w:val="16"/>
          <w:szCs w:val="16"/>
          <w:lang w:eastAsia="ru-RU"/>
        </w:rPr>
        <w:t xml:space="preserve">в </w:t>
      </w:r>
      <w:proofErr w:type="spellStart"/>
      <w:r w:rsidRPr="00FF4F2A">
        <w:rPr>
          <w:rFonts w:ascii="Times New Roman" w:eastAsia="Times New Roman" w:hAnsi="Times New Roman" w:cs="Times New Roman"/>
          <w:b/>
          <w:sz w:val="16"/>
          <w:szCs w:val="16"/>
          <w:lang w:eastAsia="ru-RU"/>
        </w:rPr>
        <w:t>Мокшанском</w:t>
      </w:r>
      <w:proofErr w:type="spellEnd"/>
      <w:r w:rsidRPr="00FF4F2A">
        <w:rPr>
          <w:rFonts w:ascii="Times New Roman" w:eastAsia="Times New Roman" w:hAnsi="Times New Roman" w:cs="Times New Roman"/>
          <w:b/>
          <w:sz w:val="16"/>
          <w:szCs w:val="16"/>
          <w:lang w:eastAsia="ru-RU"/>
        </w:rPr>
        <w:t xml:space="preserve"> районе Пензенской области на 2014-2027 годы»,  утвержденную постановлением администрации Мокшанского района Пензенской области </w:t>
      </w:r>
      <w:r w:rsidRPr="00FF4F2A">
        <w:rPr>
          <w:rFonts w:ascii="Times New Roman" w:eastAsia="Times New Roman" w:hAnsi="Times New Roman" w:cs="Times New Roman"/>
          <w:b/>
          <w:sz w:val="16"/>
          <w:szCs w:val="16"/>
        </w:rPr>
        <w:t>от 31.12.2013 № 1633</w:t>
      </w:r>
    </w:p>
    <w:p w:rsidR="00FF4F2A" w:rsidRPr="00FF4F2A" w:rsidRDefault="00FF4F2A" w:rsidP="00FF4F2A">
      <w:pPr>
        <w:widowControl w:val="0"/>
        <w:jc w:val="center"/>
        <w:rPr>
          <w:rFonts w:ascii="Times New Roman" w:eastAsia="Times New Roman" w:hAnsi="Times New Roman" w:cs="Times New Roman"/>
          <w:b/>
          <w:sz w:val="16"/>
          <w:szCs w:val="16"/>
        </w:rPr>
      </w:pPr>
    </w:p>
    <w:p w:rsidR="00FF4F2A" w:rsidRPr="00FF4F2A" w:rsidRDefault="00FF4F2A" w:rsidP="00FF4F2A">
      <w:pPr>
        <w:widowControl w:val="0"/>
        <w:ind w:firstLine="709"/>
        <w:rPr>
          <w:rFonts w:ascii="Times New Roman" w:eastAsia="Times New Roman" w:hAnsi="Times New Roman" w:cs="Times New Roman"/>
          <w:spacing w:val="-2"/>
          <w:sz w:val="16"/>
          <w:szCs w:val="16"/>
          <w:lang w:eastAsia="ru-RU"/>
        </w:rPr>
      </w:pPr>
      <w:proofErr w:type="gramStart"/>
      <w:r w:rsidRPr="00FF4F2A">
        <w:rPr>
          <w:rFonts w:ascii="Times New Roman" w:eastAsia="Times New Roman" w:hAnsi="Times New Roman" w:cs="Times New Roman"/>
          <w:spacing w:val="-2"/>
          <w:sz w:val="16"/>
          <w:szCs w:val="16"/>
          <w:lang w:eastAsia="ru-RU"/>
        </w:rPr>
        <w:t xml:space="preserve">В целях повышения эффективности, устойчивости и надежности функционирования систем жизнеобеспечения  населения на территории Мокшанского  района Пензенской области, а также эффективного использования выделяемых для реализации программных мероприятий целевых ассигнований из бюджетов всех уровней и внебюджетных источников, руководствуясь Федеральным законом от 06.10.2003 № 131-ФЗ «Об общих принципах организации местного самоуправления в Российской Федерации», Уставом Мокшанского района Пензенской области, </w:t>
      </w:r>
      <w:proofErr w:type="gramEnd"/>
    </w:p>
    <w:p w:rsidR="00FF4F2A" w:rsidRPr="00FF4F2A" w:rsidRDefault="00FF4F2A" w:rsidP="00FF4F2A">
      <w:pPr>
        <w:widowControl w:val="0"/>
        <w:ind w:firstLine="709"/>
        <w:rPr>
          <w:rFonts w:ascii="Times New Roman" w:eastAsia="Times New Roman" w:hAnsi="Times New Roman" w:cs="Times New Roman"/>
          <w:spacing w:val="-2"/>
          <w:sz w:val="16"/>
          <w:szCs w:val="16"/>
        </w:rPr>
      </w:pPr>
    </w:p>
    <w:p w:rsidR="00FF4F2A" w:rsidRPr="00FF4F2A" w:rsidRDefault="00FF4F2A" w:rsidP="00FF4F2A">
      <w:pPr>
        <w:widowControl w:val="0"/>
        <w:jc w:val="center"/>
        <w:outlineLvl w:val="7"/>
        <w:rPr>
          <w:rFonts w:ascii="Times New Roman" w:eastAsia="Times New Roman" w:hAnsi="Times New Roman" w:cs="Times New Roman"/>
          <w:b/>
          <w:iCs/>
          <w:sz w:val="16"/>
          <w:szCs w:val="16"/>
          <w:lang w:val="x-none" w:eastAsia="x-none"/>
        </w:rPr>
      </w:pPr>
      <w:r w:rsidRPr="00FF4F2A">
        <w:rPr>
          <w:rFonts w:ascii="Times New Roman" w:eastAsia="Times New Roman" w:hAnsi="Times New Roman" w:cs="Times New Roman"/>
          <w:b/>
          <w:iCs/>
          <w:sz w:val="16"/>
          <w:szCs w:val="16"/>
          <w:lang w:val="x-none" w:eastAsia="x-none"/>
        </w:rPr>
        <w:t>администрация Мокшанского района постановляет:</w:t>
      </w:r>
    </w:p>
    <w:p w:rsidR="00FF4F2A" w:rsidRPr="00FF4F2A" w:rsidRDefault="00FF4F2A" w:rsidP="00FF4F2A">
      <w:pPr>
        <w:widowControl w:val="0"/>
        <w:jc w:val="left"/>
        <w:rPr>
          <w:rFonts w:ascii="Times New Roman" w:eastAsia="Times New Roman" w:hAnsi="Times New Roman" w:cs="Times New Roman"/>
          <w:sz w:val="16"/>
          <w:szCs w:val="16"/>
          <w:lang w:eastAsia="ru-RU"/>
        </w:rPr>
      </w:pPr>
    </w:p>
    <w:p w:rsidR="00FF4F2A" w:rsidRPr="00FF4F2A" w:rsidRDefault="00FF4F2A" w:rsidP="00FF4F2A">
      <w:pPr>
        <w:widowControl w:val="0"/>
        <w:ind w:right="-83" w:firstLine="709"/>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rPr>
        <w:t xml:space="preserve">1. Внести следующие изменения в </w:t>
      </w:r>
      <w:r w:rsidRPr="00FF4F2A">
        <w:rPr>
          <w:rFonts w:ascii="Times New Roman" w:eastAsia="Times New Roman" w:hAnsi="Times New Roman" w:cs="Times New Roman"/>
          <w:sz w:val="16"/>
          <w:szCs w:val="16"/>
          <w:lang w:eastAsia="ru-RU"/>
        </w:rPr>
        <w:t>муниципальную программу Мокшанского района Пензенской области «</w:t>
      </w:r>
      <w:r w:rsidRPr="00FF4F2A">
        <w:rPr>
          <w:rFonts w:ascii="Times New Roman" w:eastAsia="Times New Roman" w:hAnsi="Times New Roman" w:cs="Times New Roman"/>
          <w:bCs/>
          <w:sz w:val="16"/>
          <w:szCs w:val="16"/>
          <w:lang w:eastAsia="ru-RU"/>
        </w:rPr>
        <w:t xml:space="preserve">Модернизация и реформирование систем жизнеобеспечения и объектов коммунальной инфраструктуры </w:t>
      </w:r>
      <w:r w:rsidRPr="00FF4F2A">
        <w:rPr>
          <w:rFonts w:ascii="Times New Roman" w:eastAsia="Times New Roman" w:hAnsi="Times New Roman" w:cs="Times New Roman"/>
          <w:sz w:val="16"/>
          <w:szCs w:val="16"/>
          <w:lang w:eastAsia="ru-RU"/>
        </w:rPr>
        <w:t xml:space="preserve">в </w:t>
      </w:r>
      <w:proofErr w:type="spellStart"/>
      <w:r w:rsidRPr="00FF4F2A">
        <w:rPr>
          <w:rFonts w:ascii="Times New Roman" w:eastAsia="Times New Roman" w:hAnsi="Times New Roman" w:cs="Times New Roman"/>
          <w:sz w:val="16"/>
          <w:szCs w:val="16"/>
          <w:lang w:eastAsia="ru-RU"/>
        </w:rPr>
        <w:t>Мокшанском</w:t>
      </w:r>
      <w:proofErr w:type="spellEnd"/>
      <w:r w:rsidRPr="00FF4F2A">
        <w:rPr>
          <w:rFonts w:ascii="Times New Roman" w:eastAsia="Times New Roman" w:hAnsi="Times New Roman" w:cs="Times New Roman"/>
          <w:sz w:val="16"/>
          <w:szCs w:val="16"/>
          <w:lang w:eastAsia="ru-RU"/>
        </w:rPr>
        <w:t xml:space="preserve"> районе Пензенской области на 2014-2027 годы», утвержденную постановлением администрации Мокшанского района Пензенской области от 31.12.2013  № 1633 (далее Муниципальная программа):</w:t>
      </w:r>
    </w:p>
    <w:p w:rsidR="00FF4F2A" w:rsidRPr="00FF4F2A" w:rsidRDefault="00FF4F2A" w:rsidP="00FF4F2A">
      <w:pPr>
        <w:widowControl w:val="0"/>
        <w:ind w:right="-83" w:firstLine="709"/>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1.1. В Паспорте Муниципальной программы строку «Объемы бюджетных ассигнований муниципальной программы» изложить в следующей редакции:</w:t>
      </w:r>
    </w:p>
    <w:p w:rsidR="00FF4F2A" w:rsidRPr="00FF4F2A" w:rsidRDefault="00FF4F2A" w:rsidP="00FF4F2A">
      <w:pPr>
        <w:widowControl w:val="0"/>
        <w:ind w:right="-83" w:firstLine="709"/>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02"/>
        <w:gridCol w:w="6379"/>
      </w:tblGrid>
      <w:tr w:rsidR="00FF4F2A" w:rsidRPr="00FF4F2A" w:rsidTr="00FF4F2A">
        <w:tc>
          <w:tcPr>
            <w:tcW w:w="3402" w:type="dxa"/>
            <w:tcBorders>
              <w:top w:val="single" w:sz="4" w:space="0" w:color="000000"/>
              <w:left w:val="single" w:sz="4" w:space="0" w:color="000000"/>
              <w:bottom w:val="single" w:sz="4" w:space="0" w:color="000000"/>
              <w:right w:val="single" w:sz="4" w:space="0" w:color="000000"/>
            </w:tcBorders>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Объемы бюджетных ассигнований муниципальной программы</w:t>
            </w:r>
          </w:p>
        </w:tc>
        <w:tc>
          <w:tcPr>
            <w:tcW w:w="6379" w:type="dxa"/>
            <w:tcBorders>
              <w:top w:val="single" w:sz="4" w:space="0" w:color="000000"/>
              <w:left w:val="single" w:sz="4" w:space="0" w:color="000000"/>
              <w:bottom w:val="single" w:sz="4" w:space="0" w:color="000000"/>
              <w:right w:val="single" w:sz="4" w:space="0" w:color="000000"/>
            </w:tcBorders>
          </w:tcPr>
          <w:p w:rsidR="00FF4F2A" w:rsidRPr="00FF4F2A" w:rsidRDefault="00FF4F2A" w:rsidP="00FF4F2A">
            <w:pPr>
              <w:widowControl w:val="0"/>
              <w:numPr>
                <w:ilvl w:val="0"/>
                <w:numId w:val="34"/>
              </w:numPr>
              <w:autoSpaceDE w:val="0"/>
              <w:autoSpaceDN w:val="0"/>
              <w:adjustRightInd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Общий объем финансирования программы 555503,3 тыс. руб., в том числе по годам:</w:t>
            </w:r>
          </w:p>
          <w:p w:rsidR="00FF4F2A" w:rsidRPr="00FF4F2A" w:rsidRDefault="00FF4F2A" w:rsidP="00FF4F2A">
            <w:pPr>
              <w:widowControl w:val="0"/>
              <w:numPr>
                <w:ilvl w:val="0"/>
                <w:numId w:val="34"/>
              </w:numPr>
              <w:autoSpaceDE w:val="0"/>
              <w:autoSpaceDN w:val="0"/>
              <w:adjustRightInd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2014 – 73 099,8 тыс. рублей</w:t>
            </w:r>
          </w:p>
          <w:p w:rsidR="00FF4F2A" w:rsidRPr="00FF4F2A" w:rsidRDefault="00FF4F2A" w:rsidP="00FF4F2A">
            <w:pPr>
              <w:widowControl w:val="0"/>
              <w:numPr>
                <w:ilvl w:val="0"/>
                <w:numId w:val="34"/>
              </w:numPr>
              <w:autoSpaceDE w:val="0"/>
              <w:autoSpaceDN w:val="0"/>
              <w:adjustRightInd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2015 – 6 917,3 тыс. рублей</w:t>
            </w:r>
          </w:p>
          <w:p w:rsidR="00FF4F2A" w:rsidRPr="00FF4F2A" w:rsidRDefault="00FF4F2A" w:rsidP="00FF4F2A">
            <w:pPr>
              <w:widowControl w:val="0"/>
              <w:numPr>
                <w:ilvl w:val="0"/>
                <w:numId w:val="34"/>
              </w:numPr>
              <w:autoSpaceDE w:val="0"/>
              <w:autoSpaceDN w:val="0"/>
              <w:adjustRightInd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2016 - 7 002,5 тыс. рублей</w:t>
            </w:r>
          </w:p>
          <w:p w:rsidR="00FF4F2A" w:rsidRPr="00FF4F2A" w:rsidRDefault="00FF4F2A" w:rsidP="00FF4F2A">
            <w:pPr>
              <w:widowControl w:val="0"/>
              <w:numPr>
                <w:ilvl w:val="0"/>
                <w:numId w:val="34"/>
              </w:numPr>
              <w:autoSpaceDE w:val="0"/>
              <w:autoSpaceDN w:val="0"/>
              <w:adjustRightInd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2017– 8 785,0 тыс. рублей</w:t>
            </w:r>
          </w:p>
          <w:p w:rsidR="00FF4F2A" w:rsidRPr="00FF4F2A" w:rsidRDefault="00FF4F2A" w:rsidP="00FF4F2A">
            <w:pPr>
              <w:widowControl w:val="0"/>
              <w:numPr>
                <w:ilvl w:val="0"/>
                <w:numId w:val="34"/>
              </w:numPr>
              <w:autoSpaceDE w:val="0"/>
              <w:autoSpaceDN w:val="0"/>
              <w:adjustRightInd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2018 – 48777,7 тыс. рублей</w:t>
            </w:r>
          </w:p>
          <w:p w:rsidR="00FF4F2A" w:rsidRPr="00FF4F2A" w:rsidRDefault="00FF4F2A" w:rsidP="00FF4F2A">
            <w:pPr>
              <w:widowControl w:val="0"/>
              <w:numPr>
                <w:ilvl w:val="0"/>
                <w:numId w:val="34"/>
              </w:numPr>
              <w:autoSpaceDE w:val="0"/>
              <w:autoSpaceDN w:val="0"/>
              <w:adjustRightInd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2019 – 25907,8 тыс. рублей</w:t>
            </w:r>
          </w:p>
          <w:p w:rsidR="00FF4F2A" w:rsidRPr="00FF4F2A" w:rsidRDefault="00FF4F2A" w:rsidP="00FF4F2A">
            <w:pPr>
              <w:widowControl w:val="0"/>
              <w:numPr>
                <w:ilvl w:val="0"/>
                <w:numId w:val="34"/>
              </w:numPr>
              <w:autoSpaceDE w:val="0"/>
              <w:autoSpaceDN w:val="0"/>
              <w:adjustRightInd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2020 – 27952,5 тыс. рублей</w:t>
            </w:r>
          </w:p>
          <w:p w:rsidR="00FF4F2A" w:rsidRPr="00FF4F2A" w:rsidRDefault="00FF4F2A" w:rsidP="00FF4F2A">
            <w:pPr>
              <w:widowControl w:val="0"/>
              <w:numPr>
                <w:ilvl w:val="0"/>
                <w:numId w:val="34"/>
              </w:numPr>
              <w:autoSpaceDE w:val="0"/>
              <w:autoSpaceDN w:val="0"/>
              <w:adjustRightInd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2021 – 19781,1 тыс. рублей</w:t>
            </w:r>
          </w:p>
          <w:p w:rsidR="00FF4F2A" w:rsidRPr="00FF4F2A" w:rsidRDefault="00FF4F2A" w:rsidP="00FF4F2A">
            <w:pPr>
              <w:widowControl w:val="0"/>
              <w:numPr>
                <w:ilvl w:val="0"/>
                <w:numId w:val="34"/>
              </w:numPr>
              <w:autoSpaceDE w:val="0"/>
              <w:autoSpaceDN w:val="0"/>
              <w:adjustRightInd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 65726,7 тыс. рублей</w:t>
            </w:r>
          </w:p>
          <w:p w:rsidR="00FF4F2A" w:rsidRPr="00FF4F2A" w:rsidRDefault="00FF4F2A" w:rsidP="00FF4F2A">
            <w:pPr>
              <w:widowControl w:val="0"/>
              <w:numPr>
                <w:ilvl w:val="0"/>
                <w:numId w:val="34"/>
              </w:numPr>
              <w:autoSpaceDE w:val="0"/>
              <w:autoSpaceDN w:val="0"/>
              <w:adjustRightInd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 68952,9 тыс. рублей</w:t>
            </w:r>
          </w:p>
          <w:p w:rsidR="00FF4F2A" w:rsidRPr="00FF4F2A" w:rsidRDefault="00FF4F2A" w:rsidP="00FF4F2A">
            <w:pPr>
              <w:widowControl w:val="0"/>
              <w:numPr>
                <w:ilvl w:val="0"/>
                <w:numId w:val="34"/>
              </w:numPr>
              <w:autoSpaceDE w:val="0"/>
              <w:autoSpaceDN w:val="0"/>
              <w:adjustRightInd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 50650,0 тыс. рублей</w:t>
            </w:r>
          </w:p>
          <w:p w:rsidR="00FF4F2A" w:rsidRPr="00FF4F2A" w:rsidRDefault="00FF4F2A" w:rsidP="00FF4F2A">
            <w:pPr>
              <w:widowControl w:val="0"/>
              <w:numPr>
                <w:ilvl w:val="0"/>
                <w:numId w:val="34"/>
              </w:numPr>
              <w:autoSpaceDE w:val="0"/>
              <w:autoSpaceDN w:val="0"/>
              <w:adjustRightInd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 50650, 0 тыс. рублей</w:t>
            </w:r>
          </w:p>
          <w:p w:rsidR="00FF4F2A" w:rsidRPr="00FF4F2A" w:rsidRDefault="00FF4F2A" w:rsidP="00FF4F2A">
            <w:pPr>
              <w:widowControl w:val="0"/>
              <w:numPr>
                <w:ilvl w:val="0"/>
                <w:numId w:val="34"/>
              </w:numPr>
              <w:autoSpaceDE w:val="0"/>
              <w:autoSpaceDN w:val="0"/>
              <w:adjustRightInd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 50650, 0 тыс. рублей</w:t>
            </w:r>
          </w:p>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 50650, 0 тыс. рублей</w:t>
            </w:r>
          </w:p>
        </w:tc>
      </w:tr>
    </w:tbl>
    <w:p w:rsidR="00FF4F2A" w:rsidRPr="00FF4F2A" w:rsidRDefault="00FF4F2A" w:rsidP="00FF4F2A">
      <w:pPr>
        <w:widowControl w:val="0"/>
        <w:ind w:right="-83" w:firstLine="709"/>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p w:rsidR="00FF4F2A" w:rsidRPr="00FF4F2A" w:rsidRDefault="00FF4F2A" w:rsidP="00FF4F2A">
      <w:pPr>
        <w:widowControl w:val="0"/>
        <w:ind w:right="-83" w:firstLine="709"/>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1.2. В Паспорте подпрограммы 1 Муниципальной программы строку «Объемы бюджетных ассигнований подпрограммы» изложить в следующей редакции:</w:t>
      </w:r>
    </w:p>
    <w:p w:rsidR="00FF4F2A" w:rsidRPr="00FF4F2A" w:rsidRDefault="00FF4F2A" w:rsidP="00FF4F2A">
      <w:pPr>
        <w:widowControl w:val="0"/>
        <w:ind w:right="-83" w:firstLine="709"/>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44"/>
        <w:gridCol w:w="6237"/>
      </w:tblGrid>
      <w:tr w:rsidR="00FF4F2A" w:rsidRPr="00FF4F2A" w:rsidTr="00FF4F2A">
        <w:tc>
          <w:tcPr>
            <w:tcW w:w="3544" w:type="dxa"/>
            <w:tcBorders>
              <w:top w:val="single" w:sz="4" w:space="0" w:color="000000"/>
              <w:left w:val="single" w:sz="4" w:space="0" w:color="000000"/>
              <w:bottom w:val="single" w:sz="4" w:space="0" w:color="000000"/>
              <w:right w:val="single" w:sz="4" w:space="0" w:color="000000"/>
            </w:tcBorders>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Объемы бюджетных ассигнований подпрограммы</w:t>
            </w:r>
          </w:p>
        </w:tc>
        <w:tc>
          <w:tcPr>
            <w:tcW w:w="6237" w:type="dxa"/>
            <w:tcBorders>
              <w:top w:val="single" w:sz="4" w:space="0" w:color="000000"/>
              <w:left w:val="single" w:sz="4" w:space="0" w:color="000000"/>
              <w:bottom w:val="single" w:sz="4" w:space="0" w:color="000000"/>
              <w:right w:val="single" w:sz="4" w:space="0" w:color="000000"/>
            </w:tcBorders>
          </w:tcPr>
          <w:p w:rsidR="00FF4F2A" w:rsidRPr="00FF4F2A" w:rsidRDefault="00FF4F2A" w:rsidP="00FF4F2A">
            <w:pPr>
              <w:widowControl w:val="0"/>
              <w:autoSpaceDE w:val="0"/>
              <w:autoSpaceDN w:val="0"/>
              <w:adjustRightInd w:val="0"/>
              <w:ind w:firstLine="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Общий объем финансирования подпрограммы составляет 554763,3 тысяч рублей, в том числе по годам:</w:t>
            </w:r>
          </w:p>
          <w:p w:rsidR="00FF4F2A" w:rsidRPr="00FF4F2A" w:rsidRDefault="00FF4F2A" w:rsidP="00FF4F2A">
            <w:pPr>
              <w:widowControl w:val="0"/>
              <w:autoSpaceDE w:val="0"/>
              <w:autoSpaceDN w:val="0"/>
              <w:adjustRightInd w:val="0"/>
              <w:ind w:left="34" w:firstLine="142"/>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2014 год  - 72 599,8  тысяч рублей,</w:t>
            </w:r>
          </w:p>
          <w:p w:rsidR="00FF4F2A" w:rsidRPr="00FF4F2A" w:rsidRDefault="00FF4F2A" w:rsidP="00FF4F2A">
            <w:pPr>
              <w:widowControl w:val="0"/>
              <w:autoSpaceDE w:val="0"/>
              <w:autoSpaceDN w:val="0"/>
              <w:adjustRightInd w:val="0"/>
              <w:ind w:left="34" w:firstLine="142"/>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2015 год  - 6 917,3 тысяч рублей,</w:t>
            </w:r>
          </w:p>
          <w:p w:rsidR="00FF4F2A" w:rsidRPr="00FF4F2A" w:rsidRDefault="00FF4F2A" w:rsidP="00FF4F2A">
            <w:pPr>
              <w:widowControl w:val="0"/>
              <w:autoSpaceDE w:val="0"/>
              <w:autoSpaceDN w:val="0"/>
              <w:adjustRightInd w:val="0"/>
              <w:ind w:left="34" w:firstLine="142"/>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2016 год  - 7 002,5 тысяч рублей,</w:t>
            </w:r>
          </w:p>
          <w:p w:rsidR="00FF4F2A" w:rsidRPr="00FF4F2A" w:rsidRDefault="00FF4F2A" w:rsidP="00FF4F2A">
            <w:pPr>
              <w:widowControl w:val="0"/>
              <w:autoSpaceDE w:val="0"/>
              <w:autoSpaceDN w:val="0"/>
              <w:adjustRightInd w:val="0"/>
              <w:ind w:left="34" w:firstLine="142"/>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2017 год  - 8 785,0 тысяч рублей.</w:t>
            </w:r>
          </w:p>
          <w:p w:rsidR="00FF4F2A" w:rsidRPr="00FF4F2A" w:rsidRDefault="00FF4F2A" w:rsidP="00FF4F2A">
            <w:pPr>
              <w:widowControl w:val="0"/>
              <w:autoSpaceDE w:val="0"/>
              <w:autoSpaceDN w:val="0"/>
              <w:adjustRightInd w:val="0"/>
              <w:ind w:left="34" w:firstLine="142"/>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2018 год – 48777,7 тысяч рублей.</w:t>
            </w:r>
          </w:p>
          <w:p w:rsidR="00FF4F2A" w:rsidRPr="00FF4F2A" w:rsidRDefault="00FF4F2A" w:rsidP="00FF4F2A">
            <w:pPr>
              <w:widowControl w:val="0"/>
              <w:autoSpaceDE w:val="0"/>
              <w:autoSpaceDN w:val="0"/>
              <w:adjustRightInd w:val="0"/>
              <w:ind w:left="34" w:firstLine="142"/>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2019 год – 25907,8 тысяч рублей.</w:t>
            </w:r>
          </w:p>
          <w:p w:rsidR="00FF4F2A" w:rsidRPr="00FF4F2A" w:rsidRDefault="00FF4F2A" w:rsidP="00FF4F2A">
            <w:pPr>
              <w:widowControl w:val="0"/>
              <w:autoSpaceDE w:val="0"/>
              <w:autoSpaceDN w:val="0"/>
              <w:adjustRightInd w:val="0"/>
              <w:ind w:left="34" w:firstLine="142"/>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2020 год – 27952,5 тысяч рублей.</w:t>
            </w:r>
          </w:p>
          <w:p w:rsidR="00FF4F2A" w:rsidRPr="00FF4F2A" w:rsidRDefault="00FF4F2A" w:rsidP="00FF4F2A">
            <w:pPr>
              <w:widowControl w:val="0"/>
              <w:autoSpaceDE w:val="0"/>
              <w:autoSpaceDN w:val="0"/>
              <w:adjustRightInd w:val="0"/>
              <w:ind w:left="34" w:firstLine="142"/>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2021 год – 19781,1 тысяч рублей.</w:t>
            </w:r>
          </w:p>
          <w:p w:rsidR="00FF4F2A" w:rsidRPr="00FF4F2A" w:rsidRDefault="00FF4F2A" w:rsidP="00FF4F2A">
            <w:pPr>
              <w:widowControl w:val="0"/>
              <w:autoSpaceDE w:val="0"/>
              <w:autoSpaceDN w:val="0"/>
              <w:adjustRightInd w:val="0"/>
              <w:ind w:left="34" w:firstLine="142"/>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год – 65686,7 тысяч рублей.</w:t>
            </w:r>
          </w:p>
          <w:p w:rsidR="00FF4F2A" w:rsidRPr="00FF4F2A" w:rsidRDefault="00FF4F2A" w:rsidP="00FF4F2A">
            <w:pPr>
              <w:widowControl w:val="0"/>
              <w:autoSpaceDE w:val="0"/>
              <w:autoSpaceDN w:val="0"/>
              <w:adjustRightInd w:val="0"/>
              <w:ind w:left="34" w:firstLine="142"/>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год – 68912,9 тысяч рублей.</w:t>
            </w:r>
          </w:p>
          <w:p w:rsidR="00FF4F2A" w:rsidRPr="00FF4F2A" w:rsidRDefault="00FF4F2A" w:rsidP="00FF4F2A">
            <w:pPr>
              <w:widowControl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год – 50610,0 тысяч рублей.</w:t>
            </w:r>
          </w:p>
          <w:p w:rsidR="00FF4F2A" w:rsidRPr="00FF4F2A" w:rsidRDefault="00FF4F2A" w:rsidP="00FF4F2A">
            <w:pPr>
              <w:widowControl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год – 50610,0 тысяч рублей.</w:t>
            </w:r>
          </w:p>
          <w:p w:rsidR="00FF4F2A" w:rsidRPr="00FF4F2A" w:rsidRDefault="00FF4F2A" w:rsidP="00FF4F2A">
            <w:pPr>
              <w:widowControl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год –50610,0 тысяч рублей.</w:t>
            </w:r>
          </w:p>
          <w:p w:rsidR="00FF4F2A" w:rsidRPr="00FF4F2A" w:rsidRDefault="00FF4F2A" w:rsidP="00FF4F2A">
            <w:pPr>
              <w:widowControl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год - 50610,0 тысяч рублей.</w:t>
            </w:r>
          </w:p>
        </w:tc>
      </w:tr>
    </w:tbl>
    <w:p w:rsidR="00FF4F2A" w:rsidRPr="00FF4F2A" w:rsidRDefault="00FF4F2A" w:rsidP="00FF4F2A">
      <w:pPr>
        <w:widowControl w:val="0"/>
        <w:ind w:right="-83" w:firstLine="709"/>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p w:rsidR="00FF4F2A" w:rsidRPr="00FF4F2A" w:rsidRDefault="00FF4F2A" w:rsidP="00FF4F2A">
      <w:pPr>
        <w:widowControl w:val="0"/>
        <w:ind w:right="-83" w:firstLine="709"/>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lastRenderedPageBreak/>
        <w:t>1.3. В Паспорте подпрограммы 2 Муниципальной программы строку «Объемы бюджетных ассигнований подпрограммы» изложить в следующей редакции:</w:t>
      </w:r>
    </w:p>
    <w:p w:rsidR="00FF4F2A" w:rsidRPr="00FF4F2A" w:rsidRDefault="00FF4F2A" w:rsidP="00FF4F2A">
      <w:pPr>
        <w:widowControl w:val="0"/>
        <w:ind w:right="-83" w:firstLine="709"/>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44"/>
        <w:gridCol w:w="6237"/>
      </w:tblGrid>
      <w:tr w:rsidR="00FF4F2A" w:rsidRPr="00FF4F2A" w:rsidTr="00FF4F2A">
        <w:tc>
          <w:tcPr>
            <w:tcW w:w="3544" w:type="dxa"/>
            <w:tcBorders>
              <w:top w:val="single" w:sz="4" w:space="0" w:color="000000"/>
              <w:left w:val="single" w:sz="4" w:space="0" w:color="000000"/>
              <w:bottom w:val="single" w:sz="4" w:space="0" w:color="000000"/>
              <w:right w:val="single" w:sz="4" w:space="0" w:color="000000"/>
            </w:tcBorders>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Объемы бюджетных ассигнований подпрограммы</w:t>
            </w:r>
          </w:p>
        </w:tc>
        <w:tc>
          <w:tcPr>
            <w:tcW w:w="6237" w:type="dxa"/>
            <w:tcBorders>
              <w:top w:val="single" w:sz="4" w:space="0" w:color="000000"/>
              <w:left w:val="single" w:sz="4" w:space="0" w:color="000000"/>
              <w:bottom w:val="single" w:sz="4" w:space="0" w:color="000000"/>
              <w:right w:val="single" w:sz="4" w:space="0" w:color="000000"/>
            </w:tcBorders>
          </w:tcPr>
          <w:p w:rsidR="00FF4F2A" w:rsidRPr="00FF4F2A" w:rsidRDefault="00FF4F2A" w:rsidP="00FF4F2A">
            <w:pPr>
              <w:widowControl w:val="0"/>
              <w:autoSpaceDE w:val="0"/>
              <w:autoSpaceDN w:val="0"/>
              <w:adjustRightInd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Общий объем финансирования подпрограммы составляет 740,02 тыс. руб., в том числе по годам:</w:t>
            </w:r>
          </w:p>
          <w:p w:rsidR="00FF4F2A" w:rsidRPr="00FF4F2A" w:rsidRDefault="00FF4F2A" w:rsidP="00FF4F2A">
            <w:pPr>
              <w:widowControl w:val="0"/>
              <w:autoSpaceDE w:val="0"/>
              <w:autoSpaceDN w:val="0"/>
              <w:adjustRightInd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2014 год: - 500,02 тысяч  рублей</w:t>
            </w:r>
          </w:p>
          <w:p w:rsidR="00FF4F2A" w:rsidRPr="00FF4F2A" w:rsidRDefault="00FF4F2A" w:rsidP="00FF4F2A">
            <w:pPr>
              <w:widowControl w:val="0"/>
              <w:autoSpaceDE w:val="0"/>
              <w:autoSpaceDN w:val="0"/>
              <w:adjustRightInd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2015 год: - 0,00 тысяч  рублей, </w:t>
            </w:r>
          </w:p>
          <w:p w:rsidR="00FF4F2A" w:rsidRPr="00FF4F2A" w:rsidRDefault="00FF4F2A" w:rsidP="00FF4F2A">
            <w:pPr>
              <w:widowControl w:val="0"/>
              <w:autoSpaceDE w:val="0"/>
              <w:autoSpaceDN w:val="0"/>
              <w:adjustRightInd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2016 год: - 0,00 тысяч  рублей,</w:t>
            </w:r>
          </w:p>
          <w:p w:rsidR="00FF4F2A" w:rsidRPr="00FF4F2A" w:rsidRDefault="00FF4F2A" w:rsidP="00FF4F2A">
            <w:pPr>
              <w:widowControl w:val="0"/>
              <w:autoSpaceDE w:val="0"/>
              <w:autoSpaceDN w:val="0"/>
              <w:adjustRightInd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2017 год -  0,00  тысяч  рублей</w:t>
            </w:r>
          </w:p>
          <w:p w:rsidR="00FF4F2A" w:rsidRPr="00FF4F2A" w:rsidRDefault="00FF4F2A" w:rsidP="00FF4F2A">
            <w:pPr>
              <w:widowControl w:val="0"/>
              <w:autoSpaceDE w:val="0"/>
              <w:autoSpaceDN w:val="0"/>
              <w:adjustRightInd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2018 год -  0,00  тысяч  рублей</w:t>
            </w:r>
          </w:p>
          <w:p w:rsidR="00FF4F2A" w:rsidRPr="00FF4F2A" w:rsidRDefault="00FF4F2A" w:rsidP="00FF4F2A">
            <w:pPr>
              <w:widowControl w:val="0"/>
              <w:autoSpaceDE w:val="0"/>
              <w:autoSpaceDN w:val="0"/>
              <w:adjustRightInd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2019 год -  0,00  тысяч  рублей</w:t>
            </w:r>
          </w:p>
          <w:p w:rsidR="00FF4F2A" w:rsidRPr="00FF4F2A" w:rsidRDefault="00FF4F2A" w:rsidP="00FF4F2A">
            <w:pPr>
              <w:widowControl w:val="0"/>
              <w:autoSpaceDE w:val="0"/>
              <w:autoSpaceDN w:val="0"/>
              <w:adjustRightInd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2020 год -  0 ,00  тысяч  рублей</w:t>
            </w:r>
          </w:p>
          <w:p w:rsidR="00FF4F2A" w:rsidRPr="00FF4F2A" w:rsidRDefault="00FF4F2A" w:rsidP="00FF4F2A">
            <w:pPr>
              <w:widowControl w:val="0"/>
              <w:autoSpaceDE w:val="0"/>
              <w:autoSpaceDN w:val="0"/>
              <w:adjustRightInd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2021 год -  0 ,00  тысяч  рублей</w:t>
            </w:r>
          </w:p>
          <w:p w:rsidR="00FF4F2A" w:rsidRPr="00FF4F2A" w:rsidRDefault="00FF4F2A" w:rsidP="00FF4F2A">
            <w:pPr>
              <w:widowControl w:val="0"/>
              <w:autoSpaceDE w:val="0"/>
              <w:autoSpaceDN w:val="0"/>
              <w:adjustRightInd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год -  40,0  тысяч  рублей</w:t>
            </w:r>
          </w:p>
          <w:p w:rsidR="00FF4F2A" w:rsidRPr="00FF4F2A" w:rsidRDefault="00FF4F2A" w:rsidP="00FF4F2A">
            <w:pPr>
              <w:widowControl w:val="0"/>
              <w:autoSpaceDE w:val="0"/>
              <w:autoSpaceDN w:val="0"/>
              <w:adjustRightInd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год – 40,0  тысяч  рублей</w:t>
            </w:r>
          </w:p>
          <w:p w:rsidR="00FF4F2A" w:rsidRPr="00FF4F2A" w:rsidRDefault="00FF4F2A" w:rsidP="00FF4F2A">
            <w:pPr>
              <w:widowControl w:val="0"/>
              <w:autoSpaceDE w:val="0"/>
              <w:autoSpaceDN w:val="0"/>
              <w:adjustRightInd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год – 40,0  тысяч  рублей</w:t>
            </w:r>
          </w:p>
          <w:p w:rsidR="00FF4F2A" w:rsidRPr="00FF4F2A" w:rsidRDefault="00FF4F2A" w:rsidP="00FF4F2A">
            <w:pPr>
              <w:widowControl w:val="0"/>
              <w:autoSpaceDE w:val="0"/>
              <w:autoSpaceDN w:val="0"/>
              <w:adjustRightInd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год – 40,0тысяч рублей</w:t>
            </w:r>
          </w:p>
          <w:p w:rsidR="00FF4F2A" w:rsidRPr="00FF4F2A" w:rsidRDefault="00FF4F2A" w:rsidP="00FF4F2A">
            <w:pPr>
              <w:widowControl w:val="0"/>
              <w:autoSpaceDE w:val="0"/>
              <w:autoSpaceDN w:val="0"/>
              <w:adjustRightInd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год – 40,0 тысяч рублей</w:t>
            </w:r>
          </w:p>
          <w:p w:rsidR="00FF4F2A" w:rsidRPr="00FF4F2A" w:rsidRDefault="00FF4F2A" w:rsidP="00FF4F2A">
            <w:pPr>
              <w:widowControl w:val="0"/>
              <w:ind w:left="176"/>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год – 40,0 тысяч рублей</w:t>
            </w:r>
          </w:p>
        </w:tc>
      </w:tr>
    </w:tbl>
    <w:p w:rsidR="00FF4F2A" w:rsidRPr="00FF4F2A" w:rsidRDefault="00FF4F2A" w:rsidP="00FF4F2A">
      <w:pPr>
        <w:widowControl w:val="0"/>
        <w:ind w:right="-83" w:firstLine="709"/>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p w:rsidR="00FF4F2A" w:rsidRPr="00FF4F2A" w:rsidRDefault="00FF4F2A" w:rsidP="00FF4F2A">
      <w:pPr>
        <w:widowControl w:val="0"/>
        <w:ind w:right="-83" w:firstLine="709"/>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1.4. приложение № 6 к Муниципальной программе изложить в новой редакции (прилагается).</w:t>
      </w:r>
    </w:p>
    <w:p w:rsidR="00FF4F2A" w:rsidRPr="00FF4F2A" w:rsidRDefault="00FF4F2A" w:rsidP="00FF4F2A">
      <w:pPr>
        <w:widowControl w:val="0"/>
        <w:ind w:right="-83" w:firstLine="709"/>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1.5. приложение № 9 к Муниципальной программе изложить в новой редакции (прилагается).</w:t>
      </w:r>
    </w:p>
    <w:p w:rsidR="00FF4F2A" w:rsidRPr="00FF4F2A" w:rsidRDefault="00FF4F2A" w:rsidP="00FF4F2A">
      <w:pPr>
        <w:widowControl w:val="0"/>
        <w:ind w:right="-83" w:firstLine="709"/>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1.6. приложение № 12 к Муниципальной программе изложить в новой редакции (прилагается).</w:t>
      </w:r>
    </w:p>
    <w:p w:rsidR="00FF4F2A" w:rsidRPr="00FF4F2A" w:rsidRDefault="00FF4F2A" w:rsidP="00FF4F2A">
      <w:pPr>
        <w:widowControl w:val="0"/>
        <w:ind w:right="-83" w:firstLine="709"/>
        <w:rPr>
          <w:rFonts w:ascii="Times New Roman" w:eastAsia="Times New Roman" w:hAnsi="Times New Roman" w:cs="Times New Roman"/>
          <w:b/>
          <w:color w:val="000000"/>
          <w:sz w:val="16"/>
          <w:szCs w:val="16"/>
          <w:lang w:eastAsia="ru-RU"/>
        </w:rPr>
      </w:pPr>
      <w:r w:rsidRPr="00FF4F2A">
        <w:rPr>
          <w:rFonts w:ascii="Times New Roman" w:eastAsia="Times New Roman" w:hAnsi="Times New Roman" w:cs="Times New Roman"/>
          <w:sz w:val="16"/>
          <w:szCs w:val="16"/>
          <w:lang w:eastAsia="ru-RU"/>
        </w:rPr>
        <w:t>2. Настоящее постановление действует в части, не противоречащей решению Собрания представителей Мокшанского района Пензенской области о бюджете Мокшанского района Пензенской области на очередной финансовый год и плановый период.</w:t>
      </w:r>
    </w:p>
    <w:p w:rsidR="00FF4F2A" w:rsidRPr="00FF4F2A" w:rsidRDefault="00FF4F2A" w:rsidP="00FF4F2A">
      <w:pPr>
        <w:widowControl w:val="0"/>
        <w:ind w:firstLine="709"/>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3. Настоящее постановление опубликовать в информационном бюллетене «Ведомости органов местного самоуправления Мокшанского района Пензенской области» и разместить (опубликовать) на официальном сайте администрации Мокшанского района Пензенской области в информационно-телекоммуникационной сети «Интернет».</w:t>
      </w:r>
    </w:p>
    <w:p w:rsidR="00FF4F2A" w:rsidRPr="00FF4F2A" w:rsidRDefault="00FF4F2A" w:rsidP="00FF4F2A">
      <w:pPr>
        <w:widowControl w:val="0"/>
        <w:autoSpaceDE w:val="0"/>
        <w:autoSpaceDN w:val="0"/>
        <w:adjustRightInd w:val="0"/>
        <w:ind w:firstLine="709"/>
        <w:rPr>
          <w:rFonts w:ascii="Times New Roman" w:eastAsia="Times New Roman" w:hAnsi="Times New Roman" w:cs="Times New Roman"/>
          <w:color w:val="000000"/>
          <w:sz w:val="16"/>
          <w:szCs w:val="16"/>
          <w:lang w:eastAsia="ru-RU"/>
        </w:rPr>
      </w:pPr>
      <w:r w:rsidRPr="00FF4F2A">
        <w:rPr>
          <w:rFonts w:ascii="Times New Roman" w:eastAsia="Times New Roman" w:hAnsi="Times New Roman" w:cs="Times New Roman"/>
          <w:color w:val="000000"/>
          <w:sz w:val="16"/>
          <w:szCs w:val="16"/>
          <w:lang w:eastAsia="ru-RU"/>
        </w:rPr>
        <w:t xml:space="preserve">4. </w:t>
      </w:r>
      <w:r w:rsidRPr="00FF4F2A">
        <w:rPr>
          <w:rFonts w:ascii="Times New Roman" w:eastAsia="Times New Roman" w:hAnsi="Times New Roman" w:cs="Times New Roman"/>
          <w:sz w:val="16"/>
          <w:szCs w:val="16"/>
          <w:lang w:eastAsia="ru-RU"/>
        </w:rPr>
        <w:t>Настоящее постановление вступает в силу на следующий день после его опубликования</w:t>
      </w:r>
      <w:r w:rsidRPr="00FF4F2A">
        <w:rPr>
          <w:rFonts w:ascii="Times New Roman" w:eastAsia="Times New Roman" w:hAnsi="Times New Roman" w:cs="Times New Roman"/>
          <w:color w:val="000000"/>
          <w:sz w:val="16"/>
          <w:szCs w:val="16"/>
          <w:lang w:eastAsia="ru-RU"/>
        </w:rPr>
        <w:t>.</w:t>
      </w:r>
    </w:p>
    <w:p w:rsidR="00FF4F2A" w:rsidRPr="00FF4F2A" w:rsidRDefault="00FF4F2A" w:rsidP="00FF4F2A">
      <w:pPr>
        <w:widowControl w:val="0"/>
        <w:ind w:firstLine="709"/>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5. </w:t>
      </w:r>
      <w:proofErr w:type="gramStart"/>
      <w:r w:rsidRPr="00FF4F2A">
        <w:rPr>
          <w:rFonts w:ascii="Times New Roman" w:eastAsia="Times New Roman" w:hAnsi="Times New Roman" w:cs="Times New Roman"/>
          <w:sz w:val="16"/>
          <w:szCs w:val="16"/>
          <w:lang w:eastAsia="ru-RU"/>
        </w:rPr>
        <w:t>Контроль за</w:t>
      </w:r>
      <w:proofErr w:type="gramEnd"/>
      <w:r w:rsidRPr="00FF4F2A">
        <w:rPr>
          <w:rFonts w:ascii="Times New Roman" w:eastAsia="Times New Roman" w:hAnsi="Times New Roman" w:cs="Times New Roman"/>
          <w:sz w:val="16"/>
          <w:szCs w:val="16"/>
          <w:lang w:eastAsia="ru-RU"/>
        </w:rPr>
        <w:t xml:space="preserve"> исполнением настоящего постановления возложить на первого заместителя главы администрации Мокшанского района. </w:t>
      </w:r>
    </w:p>
    <w:tbl>
      <w:tblPr>
        <w:tblW w:w="9923" w:type="dxa"/>
        <w:tblInd w:w="-34" w:type="dxa"/>
        <w:tblLook w:val="01E0" w:firstRow="1" w:lastRow="1" w:firstColumn="1" w:lastColumn="1" w:noHBand="0" w:noVBand="0"/>
      </w:tblPr>
      <w:tblGrid>
        <w:gridCol w:w="4962"/>
        <w:gridCol w:w="1701"/>
        <w:gridCol w:w="3260"/>
      </w:tblGrid>
      <w:tr w:rsidR="00FF4F2A" w:rsidRPr="00FF4F2A" w:rsidTr="00FF4F2A">
        <w:trPr>
          <w:trHeight w:val="1491"/>
        </w:trPr>
        <w:tc>
          <w:tcPr>
            <w:tcW w:w="4962" w:type="dxa"/>
          </w:tcPr>
          <w:p w:rsidR="00FF4F2A" w:rsidRPr="00FF4F2A" w:rsidRDefault="00FF4F2A" w:rsidP="00FF4F2A">
            <w:pPr>
              <w:widowControl w:val="0"/>
              <w:rPr>
                <w:rFonts w:ascii="Times New Roman" w:eastAsia="Times New Roman" w:hAnsi="Times New Roman" w:cs="Times New Roman"/>
                <w:b/>
                <w:sz w:val="16"/>
                <w:szCs w:val="16"/>
                <w:lang w:eastAsia="ru-RU"/>
              </w:rPr>
            </w:pPr>
          </w:p>
          <w:p w:rsidR="00FF4F2A" w:rsidRPr="00FF4F2A" w:rsidRDefault="00FF4F2A" w:rsidP="00FF4F2A">
            <w:pPr>
              <w:widowControl w:val="0"/>
              <w:rPr>
                <w:rFonts w:ascii="Times New Roman" w:eastAsia="Times New Roman" w:hAnsi="Times New Roman" w:cs="Times New Roman"/>
                <w:b/>
                <w:sz w:val="16"/>
                <w:szCs w:val="16"/>
                <w:lang w:eastAsia="ru-RU"/>
              </w:rPr>
            </w:pPr>
            <w:r w:rsidRPr="00FF4F2A">
              <w:rPr>
                <w:rFonts w:ascii="Times New Roman" w:eastAsia="Times New Roman" w:hAnsi="Times New Roman" w:cs="Times New Roman"/>
                <w:b/>
                <w:sz w:val="16"/>
                <w:szCs w:val="16"/>
                <w:lang w:eastAsia="ru-RU"/>
              </w:rPr>
              <w:t xml:space="preserve">Глава Мокшанского района </w:t>
            </w:r>
          </w:p>
          <w:p w:rsidR="00FF4F2A" w:rsidRPr="00FF4F2A" w:rsidRDefault="00FF4F2A" w:rsidP="00FF4F2A">
            <w:pPr>
              <w:widowControl w:val="0"/>
              <w:rPr>
                <w:rFonts w:ascii="Times New Roman" w:eastAsia="Times New Roman" w:hAnsi="Times New Roman" w:cs="Times New Roman"/>
                <w:sz w:val="16"/>
                <w:szCs w:val="16"/>
                <w:lang w:eastAsia="ru-RU"/>
              </w:rPr>
            </w:pPr>
          </w:p>
        </w:tc>
        <w:tc>
          <w:tcPr>
            <w:tcW w:w="1701"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3260" w:type="dxa"/>
          </w:tcPr>
          <w:p w:rsidR="00FF4F2A" w:rsidRPr="00FF4F2A" w:rsidRDefault="00FF4F2A" w:rsidP="00FF4F2A">
            <w:pPr>
              <w:widowControl w:val="0"/>
              <w:jc w:val="right"/>
              <w:rPr>
                <w:rFonts w:ascii="Times New Roman" w:eastAsia="Times New Roman" w:hAnsi="Times New Roman" w:cs="Times New Roman"/>
                <w:b/>
                <w:sz w:val="16"/>
                <w:szCs w:val="16"/>
                <w:lang w:eastAsia="ru-RU"/>
              </w:rPr>
            </w:pP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b/>
                <w:sz w:val="16"/>
                <w:szCs w:val="16"/>
                <w:lang w:eastAsia="ru-RU"/>
              </w:rPr>
              <w:t>Н.Н. Тихомиров</w:t>
            </w:r>
          </w:p>
        </w:tc>
      </w:tr>
    </w:tbl>
    <w:p w:rsidR="00FF4F2A" w:rsidRPr="00FF4F2A" w:rsidRDefault="00FF4F2A" w:rsidP="00FF4F2A">
      <w:pPr>
        <w:jc w:val="left"/>
        <w:rPr>
          <w:rFonts w:ascii="Times New Roman" w:eastAsia="Times New Roman" w:hAnsi="Times New Roman" w:cs="Times New Roman"/>
          <w:sz w:val="16"/>
          <w:szCs w:val="16"/>
          <w:lang w:eastAsia="ru-RU"/>
        </w:rPr>
        <w:sectPr w:rsidR="00FF4F2A" w:rsidRPr="00FF4F2A" w:rsidSect="00FF4F2A">
          <w:pgSz w:w="11906" w:h="16838"/>
          <w:pgMar w:top="851" w:right="851" w:bottom="851" w:left="1418" w:header="720" w:footer="720" w:gutter="0"/>
          <w:cols w:space="720"/>
          <w:noEndnote/>
        </w:sectPr>
      </w:pPr>
    </w:p>
    <w:p w:rsidR="00FF4F2A" w:rsidRPr="00FF4F2A" w:rsidRDefault="00FF4F2A" w:rsidP="00FF4F2A">
      <w:pPr>
        <w:widowControl w:val="0"/>
        <w:ind w:right="-507"/>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lastRenderedPageBreak/>
        <w:t xml:space="preserve">Приложение к постановлению </w:t>
      </w:r>
    </w:p>
    <w:p w:rsidR="00FF4F2A" w:rsidRPr="00FF4F2A" w:rsidRDefault="00FF4F2A" w:rsidP="00FF4F2A">
      <w:pPr>
        <w:widowControl w:val="0"/>
        <w:ind w:right="-507"/>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администрации Мокшанского района</w:t>
      </w:r>
    </w:p>
    <w:p w:rsidR="00FF4F2A" w:rsidRPr="00FF4F2A" w:rsidRDefault="00FF4F2A" w:rsidP="00FF4F2A">
      <w:pPr>
        <w:widowControl w:val="0"/>
        <w:ind w:right="-507"/>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от 12.12.2022  № 1101</w:t>
      </w:r>
    </w:p>
    <w:p w:rsidR="00FF4F2A" w:rsidRPr="00FF4F2A" w:rsidRDefault="00FF4F2A" w:rsidP="00FF4F2A">
      <w:pPr>
        <w:widowControl w:val="0"/>
        <w:ind w:right="-507"/>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«Приложение № 6</w:t>
      </w:r>
    </w:p>
    <w:p w:rsidR="00FF4F2A" w:rsidRPr="00FF4F2A" w:rsidRDefault="00FF4F2A" w:rsidP="00FF4F2A">
      <w:pPr>
        <w:widowControl w:val="0"/>
        <w:ind w:right="-507"/>
        <w:jc w:val="right"/>
        <w:rPr>
          <w:rFonts w:ascii="Times New Roman" w:eastAsia="Times New Roman" w:hAnsi="Times New Roman" w:cs="Times New Roman"/>
          <w:bCs/>
          <w:sz w:val="16"/>
          <w:szCs w:val="16"/>
          <w:lang w:eastAsia="ru-RU"/>
        </w:rPr>
      </w:pPr>
      <w:r w:rsidRPr="00FF4F2A">
        <w:rPr>
          <w:rFonts w:ascii="Times New Roman" w:eastAsia="Times New Roman" w:hAnsi="Times New Roman" w:cs="Times New Roman"/>
          <w:sz w:val="16"/>
          <w:szCs w:val="16"/>
          <w:lang w:eastAsia="ru-RU"/>
        </w:rPr>
        <w:t xml:space="preserve">к муниципальной программе </w:t>
      </w:r>
      <w:r w:rsidRPr="00FF4F2A">
        <w:rPr>
          <w:rFonts w:ascii="Times New Roman" w:eastAsia="Times New Roman" w:hAnsi="Times New Roman" w:cs="Times New Roman"/>
          <w:bCs/>
          <w:sz w:val="16"/>
          <w:szCs w:val="16"/>
          <w:lang w:eastAsia="ru-RU"/>
        </w:rPr>
        <w:t xml:space="preserve"> </w:t>
      </w:r>
      <w:r w:rsidRPr="00FF4F2A">
        <w:rPr>
          <w:rFonts w:ascii="Times New Roman" w:eastAsia="Times New Roman" w:hAnsi="Times New Roman" w:cs="Times New Roman"/>
          <w:b/>
          <w:bCs/>
          <w:sz w:val="16"/>
          <w:szCs w:val="16"/>
          <w:lang w:eastAsia="ru-RU"/>
        </w:rPr>
        <w:t xml:space="preserve"> </w:t>
      </w:r>
      <w:r w:rsidRPr="00FF4F2A">
        <w:rPr>
          <w:rFonts w:ascii="Times New Roman" w:eastAsia="Times New Roman" w:hAnsi="Times New Roman" w:cs="Times New Roman"/>
          <w:sz w:val="16"/>
          <w:szCs w:val="16"/>
          <w:lang w:eastAsia="ru-RU"/>
        </w:rPr>
        <w:t>«</w:t>
      </w:r>
      <w:r w:rsidRPr="00FF4F2A">
        <w:rPr>
          <w:rFonts w:ascii="Times New Roman" w:eastAsia="Times New Roman" w:hAnsi="Times New Roman" w:cs="Times New Roman"/>
          <w:bCs/>
          <w:sz w:val="16"/>
          <w:szCs w:val="16"/>
          <w:lang w:eastAsia="ru-RU"/>
        </w:rPr>
        <w:t xml:space="preserve">Модернизация и реформирование </w:t>
      </w:r>
    </w:p>
    <w:p w:rsidR="00FF4F2A" w:rsidRPr="00FF4F2A" w:rsidRDefault="00FF4F2A" w:rsidP="00FF4F2A">
      <w:pPr>
        <w:widowControl w:val="0"/>
        <w:ind w:right="-507"/>
        <w:jc w:val="right"/>
        <w:rPr>
          <w:rFonts w:ascii="Times New Roman" w:eastAsia="Times New Roman" w:hAnsi="Times New Roman" w:cs="Times New Roman"/>
          <w:bCs/>
          <w:sz w:val="16"/>
          <w:szCs w:val="16"/>
          <w:lang w:eastAsia="ru-RU"/>
        </w:rPr>
      </w:pPr>
      <w:r w:rsidRPr="00FF4F2A">
        <w:rPr>
          <w:rFonts w:ascii="Times New Roman" w:eastAsia="Times New Roman" w:hAnsi="Times New Roman" w:cs="Times New Roman"/>
          <w:bCs/>
          <w:sz w:val="16"/>
          <w:szCs w:val="16"/>
          <w:lang w:eastAsia="ru-RU"/>
        </w:rPr>
        <w:t>систем жизнеобеспечения и объектов  коммунальной инфраструктуры</w:t>
      </w:r>
    </w:p>
    <w:p w:rsidR="00FF4F2A" w:rsidRPr="00FF4F2A" w:rsidRDefault="00FF4F2A" w:rsidP="00FF4F2A">
      <w:pPr>
        <w:widowControl w:val="0"/>
        <w:ind w:right="-507"/>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bCs/>
          <w:sz w:val="16"/>
          <w:szCs w:val="16"/>
          <w:lang w:eastAsia="ru-RU"/>
        </w:rPr>
        <w:t xml:space="preserve"> в</w:t>
      </w:r>
      <w:r w:rsidRPr="00FF4F2A">
        <w:rPr>
          <w:rFonts w:ascii="Times New Roman" w:eastAsia="Times New Roman" w:hAnsi="Times New Roman" w:cs="Times New Roman"/>
          <w:b/>
          <w:bCs/>
          <w:sz w:val="16"/>
          <w:szCs w:val="16"/>
          <w:lang w:eastAsia="ru-RU"/>
        </w:rPr>
        <w:t xml:space="preserve"> </w:t>
      </w:r>
      <w:proofErr w:type="spellStart"/>
      <w:r w:rsidRPr="00FF4F2A">
        <w:rPr>
          <w:rFonts w:ascii="Times New Roman" w:eastAsia="Times New Roman" w:hAnsi="Times New Roman" w:cs="Times New Roman"/>
          <w:sz w:val="16"/>
          <w:szCs w:val="16"/>
          <w:lang w:eastAsia="ru-RU"/>
        </w:rPr>
        <w:t>Мокшанском</w:t>
      </w:r>
      <w:proofErr w:type="spellEnd"/>
      <w:r w:rsidRPr="00FF4F2A">
        <w:rPr>
          <w:rFonts w:ascii="Times New Roman" w:eastAsia="Times New Roman" w:hAnsi="Times New Roman" w:cs="Times New Roman"/>
          <w:sz w:val="16"/>
          <w:szCs w:val="16"/>
          <w:lang w:eastAsia="ru-RU"/>
        </w:rPr>
        <w:t xml:space="preserve"> районе Пензенской области на 2014-2027 годы»</w:t>
      </w:r>
    </w:p>
    <w:p w:rsidR="00FF4F2A" w:rsidRPr="00FF4F2A" w:rsidRDefault="00FF4F2A" w:rsidP="00FF4F2A">
      <w:pPr>
        <w:widowControl w:val="0"/>
        <w:ind w:right="-507"/>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(новая редакция)</w:t>
      </w:r>
    </w:p>
    <w:p w:rsidR="00FF4F2A" w:rsidRPr="00FF4F2A" w:rsidRDefault="00FF4F2A" w:rsidP="00FF4F2A">
      <w:pPr>
        <w:widowControl w:val="0"/>
        <w:jc w:val="center"/>
        <w:rPr>
          <w:rFonts w:ascii="Times New Roman" w:eastAsia="Times New Roman" w:hAnsi="Times New Roman" w:cs="Times New Roman"/>
          <w:b/>
          <w:bCs/>
          <w:sz w:val="16"/>
          <w:szCs w:val="16"/>
          <w:lang w:eastAsia="ru-RU"/>
        </w:rPr>
      </w:pPr>
      <w:r w:rsidRPr="00FF4F2A">
        <w:rPr>
          <w:rFonts w:ascii="Times New Roman" w:eastAsia="Times New Roman" w:hAnsi="Times New Roman" w:cs="Times New Roman"/>
          <w:b/>
          <w:bCs/>
          <w:sz w:val="16"/>
          <w:szCs w:val="16"/>
          <w:lang w:eastAsia="ru-RU"/>
        </w:rPr>
        <w:t xml:space="preserve">РЕСУРСНОЕ  ОБЕСПЕЧЕНИЕ </w:t>
      </w:r>
    </w:p>
    <w:p w:rsidR="00FF4F2A" w:rsidRPr="00FF4F2A" w:rsidRDefault="00FF4F2A" w:rsidP="00FF4F2A">
      <w:pPr>
        <w:widowControl w:val="0"/>
        <w:jc w:val="center"/>
        <w:rPr>
          <w:rFonts w:ascii="Times New Roman" w:eastAsia="Times New Roman" w:hAnsi="Times New Roman" w:cs="Times New Roman"/>
          <w:b/>
          <w:bCs/>
          <w:sz w:val="16"/>
          <w:szCs w:val="16"/>
          <w:lang w:eastAsia="ru-RU"/>
        </w:rPr>
      </w:pPr>
      <w:r w:rsidRPr="00FF4F2A">
        <w:rPr>
          <w:rFonts w:ascii="Times New Roman" w:eastAsia="Times New Roman" w:hAnsi="Times New Roman" w:cs="Times New Roman"/>
          <w:b/>
          <w:bCs/>
          <w:sz w:val="16"/>
          <w:szCs w:val="16"/>
          <w:lang w:eastAsia="ru-RU"/>
        </w:rPr>
        <w:t xml:space="preserve">реализации муниципальной программы Мокшанского района </w:t>
      </w:r>
    </w:p>
    <w:p w:rsidR="00FF4F2A" w:rsidRPr="00FF4F2A" w:rsidRDefault="00FF4F2A" w:rsidP="00FF4F2A">
      <w:pPr>
        <w:widowControl w:val="0"/>
        <w:tabs>
          <w:tab w:val="center" w:pos="5037"/>
          <w:tab w:val="right" w:pos="9355"/>
        </w:tabs>
        <w:jc w:val="center"/>
        <w:rPr>
          <w:rFonts w:ascii="Times New Roman" w:eastAsia="Times New Roman" w:hAnsi="Times New Roman" w:cs="Times New Roman"/>
          <w:b/>
          <w:bCs/>
          <w:sz w:val="16"/>
          <w:szCs w:val="16"/>
          <w:lang w:eastAsia="ru-RU"/>
        </w:rPr>
      </w:pPr>
      <w:r w:rsidRPr="00FF4F2A">
        <w:rPr>
          <w:rFonts w:ascii="Times New Roman" w:eastAsia="Times New Roman" w:hAnsi="Times New Roman" w:cs="Times New Roman"/>
          <w:b/>
          <w:sz w:val="16"/>
          <w:szCs w:val="16"/>
          <w:lang w:eastAsia="ru-RU"/>
        </w:rPr>
        <w:t>«</w:t>
      </w:r>
      <w:r w:rsidRPr="00FF4F2A">
        <w:rPr>
          <w:rFonts w:ascii="Times New Roman" w:eastAsia="Times New Roman" w:hAnsi="Times New Roman" w:cs="Times New Roman"/>
          <w:b/>
          <w:bCs/>
          <w:sz w:val="16"/>
          <w:szCs w:val="16"/>
          <w:lang w:eastAsia="ru-RU"/>
        </w:rPr>
        <w:t>Модернизация и реформирование систем жизнеобеспечения и объектов коммунальной инфраструктуры</w:t>
      </w:r>
    </w:p>
    <w:p w:rsidR="00FF4F2A" w:rsidRPr="00FF4F2A" w:rsidRDefault="00FF4F2A" w:rsidP="00FF4F2A">
      <w:pPr>
        <w:widowControl w:val="0"/>
        <w:jc w:val="center"/>
        <w:rPr>
          <w:rFonts w:ascii="Times New Roman" w:eastAsia="Times New Roman" w:hAnsi="Times New Roman" w:cs="Times New Roman"/>
          <w:b/>
          <w:bCs/>
          <w:sz w:val="16"/>
          <w:szCs w:val="16"/>
          <w:lang w:eastAsia="ru-RU"/>
        </w:rPr>
      </w:pPr>
      <w:r w:rsidRPr="00FF4F2A">
        <w:rPr>
          <w:rFonts w:ascii="Times New Roman" w:eastAsia="Times New Roman" w:hAnsi="Times New Roman" w:cs="Times New Roman"/>
          <w:b/>
          <w:bCs/>
          <w:sz w:val="16"/>
          <w:szCs w:val="16"/>
          <w:lang w:eastAsia="ru-RU"/>
        </w:rPr>
        <w:t xml:space="preserve">в </w:t>
      </w:r>
      <w:proofErr w:type="spellStart"/>
      <w:r w:rsidRPr="00FF4F2A">
        <w:rPr>
          <w:rFonts w:ascii="Times New Roman" w:eastAsia="Times New Roman" w:hAnsi="Times New Roman" w:cs="Times New Roman"/>
          <w:b/>
          <w:bCs/>
          <w:sz w:val="16"/>
          <w:szCs w:val="16"/>
          <w:lang w:eastAsia="ru-RU"/>
        </w:rPr>
        <w:t>Мокшанском</w:t>
      </w:r>
      <w:proofErr w:type="spellEnd"/>
      <w:r w:rsidRPr="00FF4F2A">
        <w:rPr>
          <w:rFonts w:ascii="Times New Roman" w:eastAsia="Times New Roman" w:hAnsi="Times New Roman" w:cs="Times New Roman"/>
          <w:b/>
          <w:bCs/>
          <w:sz w:val="16"/>
          <w:szCs w:val="16"/>
          <w:lang w:eastAsia="ru-RU"/>
        </w:rPr>
        <w:t xml:space="preserve"> районе Пензенской области на 2014-2027 годы»  за счет всех источников финансирования </w:t>
      </w:r>
    </w:p>
    <w:p w:rsidR="00FF4F2A" w:rsidRPr="00FF4F2A" w:rsidRDefault="00FF4F2A" w:rsidP="00FF4F2A">
      <w:pPr>
        <w:widowControl w:val="0"/>
        <w:jc w:val="left"/>
        <w:rPr>
          <w:rFonts w:ascii="Times New Roman" w:eastAsia="Times New Roman" w:hAnsi="Times New Roman" w:cs="Times New Roman"/>
          <w:bCs/>
          <w:sz w:val="16"/>
          <w:szCs w:val="16"/>
          <w:lang w:eastAsia="ru-RU"/>
        </w:rPr>
      </w:pPr>
      <w:r w:rsidRPr="00FF4F2A">
        <w:rPr>
          <w:rFonts w:ascii="Times New Roman" w:eastAsia="Times New Roman" w:hAnsi="Times New Roman" w:cs="Times New Roman"/>
          <w:b/>
          <w:bCs/>
          <w:sz w:val="16"/>
          <w:szCs w:val="16"/>
          <w:lang w:eastAsia="ru-RU"/>
        </w:rPr>
        <w:t xml:space="preserve">             </w:t>
      </w:r>
      <w:r w:rsidRPr="00FF4F2A">
        <w:rPr>
          <w:rFonts w:ascii="Times New Roman" w:eastAsia="Times New Roman" w:hAnsi="Times New Roman" w:cs="Times New Roman"/>
          <w:bCs/>
          <w:sz w:val="16"/>
          <w:szCs w:val="16"/>
          <w:lang w:eastAsia="ru-RU"/>
        </w:rPr>
        <w:t>«</w:t>
      </w:r>
    </w:p>
    <w:tbl>
      <w:tblPr>
        <w:tblW w:w="50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427"/>
        <w:gridCol w:w="1743"/>
        <w:gridCol w:w="3362"/>
        <w:gridCol w:w="4299"/>
        <w:gridCol w:w="934"/>
        <w:gridCol w:w="937"/>
        <w:gridCol w:w="937"/>
        <w:gridCol w:w="934"/>
        <w:gridCol w:w="974"/>
        <w:gridCol w:w="962"/>
      </w:tblGrid>
      <w:tr w:rsidR="00FF4F2A" w:rsidRPr="00FF4F2A" w:rsidTr="00FF4F2A">
        <w:trPr>
          <w:trHeight w:val="226"/>
        </w:trPr>
        <w:tc>
          <w:tcPr>
            <w:tcW w:w="1784" w:type="pct"/>
            <w:gridSpan w:val="3"/>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Ответственный исполнитель</w:t>
            </w:r>
          </w:p>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муниципальной программы</w:t>
            </w:r>
          </w:p>
        </w:tc>
        <w:tc>
          <w:tcPr>
            <w:tcW w:w="3216" w:type="pct"/>
            <w:gridSpan w:val="7"/>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Администрация Мокшанского района </w:t>
            </w:r>
          </w:p>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(отдел муниципального хозяйства, строительства и архитектуры)</w:t>
            </w:r>
          </w:p>
        </w:tc>
      </w:tr>
      <w:tr w:rsidR="00FF4F2A" w:rsidRPr="00FF4F2A" w:rsidTr="00FF4F2A">
        <w:tc>
          <w:tcPr>
            <w:tcW w:w="138" w:type="pct"/>
            <w:tcBorders>
              <w:top w:val="single" w:sz="4" w:space="0" w:color="auto"/>
              <w:left w:val="single" w:sz="4" w:space="0" w:color="auto"/>
              <w:bottom w:val="nil"/>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roofErr w:type="gramStart"/>
            <w:r w:rsidRPr="00FF4F2A">
              <w:rPr>
                <w:rFonts w:ascii="Times New Roman" w:eastAsia="Times New Roman" w:hAnsi="Times New Roman" w:cs="Times New Roman"/>
                <w:sz w:val="16"/>
                <w:szCs w:val="16"/>
                <w:lang w:eastAsia="ru-RU"/>
              </w:rPr>
              <w:t>п</w:t>
            </w:r>
            <w:proofErr w:type="gramEnd"/>
            <w:r w:rsidRPr="00FF4F2A">
              <w:rPr>
                <w:rFonts w:ascii="Times New Roman" w:eastAsia="Times New Roman" w:hAnsi="Times New Roman" w:cs="Times New Roman"/>
                <w:sz w:val="16"/>
                <w:szCs w:val="16"/>
                <w:lang w:eastAsia="ru-RU"/>
              </w:rPr>
              <w:t>/п</w:t>
            </w:r>
          </w:p>
        </w:tc>
        <w:tc>
          <w:tcPr>
            <w:tcW w:w="562" w:type="pct"/>
            <w:tcBorders>
              <w:top w:val="single" w:sz="4" w:space="0" w:color="auto"/>
              <w:left w:val="single" w:sz="4" w:space="0" w:color="auto"/>
              <w:bottom w:val="nil"/>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Статус</w:t>
            </w:r>
          </w:p>
        </w:tc>
        <w:tc>
          <w:tcPr>
            <w:tcW w:w="1083" w:type="pct"/>
            <w:vMerge w:val="restar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Наименование муниципальной программы, подпрограммы, основного мероприятия</w:t>
            </w:r>
          </w:p>
        </w:tc>
        <w:tc>
          <w:tcPr>
            <w:tcW w:w="1386" w:type="pct"/>
            <w:vMerge w:val="restart"/>
            <w:tcBorders>
              <w:top w:val="single" w:sz="4" w:space="0" w:color="auto"/>
              <w:left w:val="single" w:sz="4" w:space="0" w:color="auto"/>
              <w:right w:val="single" w:sz="4" w:space="0" w:color="auto"/>
            </w:tcBorders>
            <w:vAlign w:val="center"/>
          </w:tcPr>
          <w:p w:rsidR="00FF4F2A" w:rsidRPr="00FF4F2A" w:rsidRDefault="00FF4F2A" w:rsidP="00FF4F2A">
            <w:pPr>
              <w:widowControl w:val="0"/>
              <w:ind w:left="112"/>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Источник финансирования</w:t>
            </w:r>
          </w:p>
        </w:tc>
        <w:tc>
          <w:tcPr>
            <w:tcW w:w="1830" w:type="pct"/>
            <w:gridSpan w:val="6"/>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Оценка расходов,</w:t>
            </w:r>
          </w:p>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тыс. рублей</w:t>
            </w:r>
          </w:p>
        </w:tc>
      </w:tr>
      <w:tr w:rsidR="00FF4F2A" w:rsidRPr="00FF4F2A" w:rsidTr="00FF4F2A">
        <w:tc>
          <w:tcPr>
            <w:tcW w:w="138" w:type="pct"/>
            <w:tcBorders>
              <w:top w:val="nil"/>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tcBorders>
              <w:top w:val="nil"/>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386" w:type="pct"/>
            <w:vMerge/>
            <w:tcBorders>
              <w:left w:val="single" w:sz="4" w:space="0" w:color="auto"/>
              <w:bottom w:val="single" w:sz="4" w:space="0" w:color="auto"/>
              <w:right w:val="single" w:sz="4" w:space="0" w:color="auto"/>
            </w:tcBorders>
          </w:tcPr>
          <w:p w:rsidR="00FF4F2A" w:rsidRPr="00FF4F2A" w:rsidRDefault="00FF4F2A" w:rsidP="00FF4F2A">
            <w:pPr>
              <w:widowControl w:val="0"/>
              <w:ind w:left="112" w:hanging="1"/>
              <w:jc w:val="center"/>
              <w:rPr>
                <w:rFonts w:ascii="Times New Roman" w:eastAsia="Times New Roman" w:hAnsi="Times New Roman" w:cs="Times New Roman"/>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год</w:t>
            </w:r>
          </w:p>
        </w:tc>
        <w:tc>
          <w:tcPr>
            <w:tcW w:w="302"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год</w:t>
            </w:r>
          </w:p>
        </w:tc>
        <w:tc>
          <w:tcPr>
            <w:tcW w:w="302"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год</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год</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год</w:t>
            </w:r>
          </w:p>
        </w:tc>
        <w:tc>
          <w:tcPr>
            <w:tcW w:w="31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год</w:t>
            </w:r>
          </w:p>
        </w:tc>
      </w:tr>
      <w:tr w:rsidR="00FF4F2A" w:rsidRPr="00FF4F2A" w:rsidTr="00FF4F2A">
        <w:tc>
          <w:tcPr>
            <w:tcW w:w="138"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w:t>
            </w:r>
          </w:p>
        </w:tc>
        <w:tc>
          <w:tcPr>
            <w:tcW w:w="562"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w:t>
            </w:r>
          </w:p>
        </w:tc>
        <w:tc>
          <w:tcPr>
            <w:tcW w:w="1083"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3</w:t>
            </w:r>
          </w:p>
        </w:tc>
        <w:tc>
          <w:tcPr>
            <w:tcW w:w="1386"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ind w:left="112" w:hanging="1"/>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w:t>
            </w:r>
          </w:p>
        </w:tc>
        <w:tc>
          <w:tcPr>
            <w:tcW w:w="30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w:t>
            </w:r>
          </w:p>
        </w:tc>
        <w:tc>
          <w:tcPr>
            <w:tcW w:w="302"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w:t>
            </w:r>
          </w:p>
        </w:tc>
        <w:tc>
          <w:tcPr>
            <w:tcW w:w="302"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7</w:t>
            </w:r>
          </w:p>
        </w:tc>
        <w:tc>
          <w:tcPr>
            <w:tcW w:w="30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8</w:t>
            </w:r>
          </w:p>
        </w:tc>
        <w:tc>
          <w:tcPr>
            <w:tcW w:w="314"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9</w:t>
            </w:r>
          </w:p>
        </w:tc>
        <w:tc>
          <w:tcPr>
            <w:tcW w:w="31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10</w:t>
            </w:r>
          </w:p>
        </w:tc>
      </w:tr>
      <w:tr w:rsidR="00FF4F2A" w:rsidRPr="00FF4F2A" w:rsidTr="00FF4F2A">
        <w:tc>
          <w:tcPr>
            <w:tcW w:w="138" w:type="pct"/>
            <w:vMerge w:val="restart"/>
            <w:tcBorders>
              <w:top w:val="single" w:sz="4" w:space="0" w:color="auto"/>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w:t>
            </w:r>
          </w:p>
        </w:tc>
        <w:tc>
          <w:tcPr>
            <w:tcW w:w="562" w:type="pct"/>
            <w:vMerge w:val="restart"/>
            <w:tcBorders>
              <w:top w:val="single" w:sz="4" w:space="0" w:color="auto"/>
              <w:left w:val="single" w:sz="4" w:space="0" w:color="auto"/>
              <w:right w:val="single" w:sz="4" w:space="0" w:color="auto"/>
            </w:tcBorders>
          </w:tcPr>
          <w:p w:rsidR="00FF4F2A" w:rsidRPr="00FF4F2A" w:rsidRDefault="00FF4F2A" w:rsidP="00FF4F2A">
            <w:pPr>
              <w:widowControl w:val="0"/>
              <w:ind w:left="70"/>
              <w:jc w:val="left"/>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Муниципальная  программа</w:t>
            </w:r>
          </w:p>
          <w:p w:rsidR="00FF4F2A" w:rsidRPr="00FF4F2A" w:rsidRDefault="00FF4F2A" w:rsidP="00FF4F2A">
            <w:pPr>
              <w:widowControl w:val="0"/>
              <w:ind w:left="70"/>
              <w:jc w:val="left"/>
              <w:rPr>
                <w:rFonts w:ascii="Times New Roman" w:eastAsia="Times New Roman" w:hAnsi="Times New Roman" w:cs="Times New Roman"/>
                <w:spacing w:val="-20"/>
                <w:sz w:val="16"/>
                <w:szCs w:val="16"/>
                <w:lang w:eastAsia="ru-RU"/>
              </w:rPr>
            </w:pPr>
          </w:p>
          <w:p w:rsidR="00FF4F2A" w:rsidRPr="00FF4F2A" w:rsidRDefault="00FF4F2A" w:rsidP="00FF4F2A">
            <w:pPr>
              <w:widowControl w:val="0"/>
              <w:jc w:val="left"/>
              <w:rPr>
                <w:rFonts w:ascii="Times New Roman" w:eastAsia="Times New Roman" w:hAnsi="Times New Roman" w:cs="Times New Roman"/>
                <w:spacing w:val="-20"/>
                <w:sz w:val="16"/>
                <w:szCs w:val="16"/>
                <w:lang w:eastAsia="ru-RU"/>
              </w:rPr>
            </w:pPr>
          </w:p>
          <w:p w:rsidR="00FF4F2A" w:rsidRPr="00FF4F2A" w:rsidRDefault="00FF4F2A" w:rsidP="00FF4F2A">
            <w:pPr>
              <w:widowControl w:val="0"/>
              <w:jc w:val="left"/>
              <w:rPr>
                <w:rFonts w:ascii="Times New Roman" w:eastAsia="Times New Roman" w:hAnsi="Times New Roman" w:cs="Times New Roman"/>
                <w:spacing w:val="-20"/>
                <w:sz w:val="16"/>
                <w:szCs w:val="16"/>
                <w:lang w:eastAsia="ru-RU"/>
              </w:rPr>
            </w:pPr>
          </w:p>
          <w:p w:rsidR="00FF4F2A" w:rsidRPr="00FF4F2A" w:rsidRDefault="00FF4F2A" w:rsidP="00FF4F2A">
            <w:pPr>
              <w:widowControl w:val="0"/>
              <w:jc w:val="left"/>
              <w:rPr>
                <w:rFonts w:ascii="Times New Roman" w:eastAsia="Times New Roman" w:hAnsi="Times New Roman" w:cs="Times New Roman"/>
                <w:spacing w:val="-20"/>
                <w:sz w:val="16"/>
                <w:szCs w:val="16"/>
                <w:lang w:eastAsia="ru-RU"/>
              </w:rPr>
            </w:pPr>
          </w:p>
          <w:p w:rsidR="00FF4F2A" w:rsidRPr="00FF4F2A" w:rsidRDefault="00FF4F2A" w:rsidP="00FF4F2A">
            <w:pPr>
              <w:widowControl w:val="0"/>
              <w:jc w:val="left"/>
              <w:rPr>
                <w:rFonts w:ascii="Times New Roman" w:eastAsia="Times New Roman" w:hAnsi="Times New Roman" w:cs="Times New Roman"/>
                <w:spacing w:val="-20"/>
                <w:sz w:val="16"/>
                <w:szCs w:val="16"/>
                <w:lang w:eastAsia="ru-RU"/>
              </w:rPr>
            </w:pPr>
          </w:p>
        </w:tc>
        <w:tc>
          <w:tcPr>
            <w:tcW w:w="1083" w:type="pct"/>
            <w:vMerge w:val="restart"/>
            <w:tcBorders>
              <w:top w:val="single" w:sz="4" w:space="0" w:color="auto"/>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bCs/>
                <w:sz w:val="16"/>
                <w:szCs w:val="16"/>
                <w:lang w:eastAsia="ru-RU"/>
              </w:rPr>
            </w:pPr>
            <w:r w:rsidRPr="00FF4F2A">
              <w:rPr>
                <w:rFonts w:ascii="Times New Roman" w:eastAsia="Times New Roman" w:hAnsi="Times New Roman" w:cs="Times New Roman"/>
                <w:bCs/>
                <w:sz w:val="16"/>
                <w:szCs w:val="16"/>
                <w:lang w:eastAsia="ru-RU"/>
              </w:rPr>
              <w:t xml:space="preserve">Модернизация и реформирование систем жизнеобеспечения и объектов коммунальной инфраструктуры в </w:t>
            </w:r>
            <w:proofErr w:type="spellStart"/>
            <w:r w:rsidRPr="00FF4F2A">
              <w:rPr>
                <w:rFonts w:ascii="Times New Roman" w:eastAsia="Times New Roman" w:hAnsi="Times New Roman" w:cs="Times New Roman"/>
                <w:sz w:val="16"/>
                <w:szCs w:val="16"/>
                <w:lang w:eastAsia="ru-RU"/>
              </w:rPr>
              <w:t>Мокшанском</w:t>
            </w:r>
            <w:proofErr w:type="spellEnd"/>
            <w:r w:rsidRPr="00FF4F2A">
              <w:rPr>
                <w:rFonts w:ascii="Times New Roman" w:eastAsia="Times New Roman" w:hAnsi="Times New Roman" w:cs="Times New Roman"/>
                <w:sz w:val="16"/>
                <w:szCs w:val="16"/>
                <w:lang w:eastAsia="ru-RU"/>
              </w:rPr>
              <w:t xml:space="preserve"> районе Пензенской</w:t>
            </w:r>
          </w:p>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области на 2014-2027 годы</w:t>
            </w: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Всего</w:t>
            </w:r>
          </w:p>
        </w:tc>
        <w:tc>
          <w:tcPr>
            <w:tcW w:w="30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65726,7</w:t>
            </w:r>
          </w:p>
        </w:tc>
        <w:tc>
          <w:tcPr>
            <w:tcW w:w="302"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68952,9</w:t>
            </w:r>
          </w:p>
        </w:tc>
        <w:tc>
          <w:tcPr>
            <w:tcW w:w="302"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50650,0</w:t>
            </w:r>
          </w:p>
        </w:tc>
        <w:tc>
          <w:tcPr>
            <w:tcW w:w="30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50650,0</w:t>
            </w:r>
          </w:p>
        </w:tc>
        <w:tc>
          <w:tcPr>
            <w:tcW w:w="314"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50650,0</w:t>
            </w:r>
          </w:p>
        </w:tc>
        <w:tc>
          <w:tcPr>
            <w:tcW w:w="31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50650,0</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left"/>
              <w:rPr>
                <w:rFonts w:ascii="Times New Roman" w:eastAsia="Times New Roman" w:hAnsi="Times New Roman" w:cs="Times New Roman"/>
                <w:spacing w:val="-20"/>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bCs/>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в </w:t>
            </w:r>
            <w:proofErr w:type="spellStart"/>
            <w:r w:rsidRPr="00FF4F2A">
              <w:rPr>
                <w:rFonts w:ascii="Times New Roman" w:eastAsia="Times New Roman" w:hAnsi="Times New Roman" w:cs="Times New Roman"/>
                <w:sz w:val="16"/>
                <w:szCs w:val="16"/>
                <w:lang w:eastAsia="ru-RU"/>
              </w:rPr>
              <w:t>т.ч</w:t>
            </w:r>
            <w:proofErr w:type="spellEnd"/>
            <w:r w:rsidRPr="00FF4F2A">
              <w:rPr>
                <w:rFonts w:ascii="Times New Roman" w:eastAsia="Times New Roman" w:hAnsi="Times New Roman" w:cs="Times New Roman"/>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31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14098,9</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6836,0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5610,0</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5610,0</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5610,0</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5610,0</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федеральные средства</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80,7</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70,7</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Пензенской области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 xml:space="preserve">51547,1 </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62046,2</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45040,0</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45040,0</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45040,0</w:t>
            </w:r>
          </w:p>
        </w:tc>
        <w:tc>
          <w:tcPr>
            <w:tcW w:w="31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45040,0</w:t>
            </w:r>
          </w:p>
        </w:tc>
      </w:tr>
      <w:tr w:rsidR="00FF4F2A" w:rsidRPr="00FF4F2A" w:rsidTr="00FF4F2A">
        <w:tc>
          <w:tcPr>
            <w:tcW w:w="138" w:type="pct"/>
            <w:vMerge/>
            <w:tcBorders>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bottom w:val="single" w:sz="4" w:space="0" w:color="auto"/>
              <w:right w:val="single" w:sz="4" w:space="0" w:color="auto"/>
            </w:tcBorders>
          </w:tcPr>
          <w:p w:rsidR="00FF4F2A" w:rsidRPr="00FF4F2A" w:rsidRDefault="00FF4F2A" w:rsidP="00FF4F2A">
            <w:pPr>
              <w:widowControl w:val="0"/>
              <w:jc w:val="left"/>
              <w:rPr>
                <w:rFonts w:ascii="Times New Roman" w:eastAsia="Times New Roman" w:hAnsi="Times New Roman" w:cs="Times New Roman"/>
                <w:sz w:val="16"/>
                <w:szCs w:val="16"/>
                <w:lang w:eastAsia="ru-RU"/>
              </w:rPr>
            </w:pPr>
          </w:p>
        </w:tc>
        <w:tc>
          <w:tcPr>
            <w:tcW w:w="1083" w:type="pct"/>
            <w:vMerge/>
            <w:tcBorders>
              <w:left w:val="single" w:sz="4" w:space="0" w:color="auto"/>
              <w:bottom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иные источники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val="restart"/>
            <w:tcBorders>
              <w:top w:val="single" w:sz="4" w:space="0" w:color="auto"/>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w:t>
            </w:r>
          </w:p>
        </w:tc>
        <w:tc>
          <w:tcPr>
            <w:tcW w:w="562" w:type="pct"/>
            <w:vMerge w:val="restart"/>
            <w:tcBorders>
              <w:top w:val="single" w:sz="4" w:space="0" w:color="auto"/>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Подпрограмма 1</w:t>
            </w:r>
          </w:p>
        </w:tc>
        <w:tc>
          <w:tcPr>
            <w:tcW w:w="1083" w:type="pct"/>
            <w:vMerge w:val="restart"/>
            <w:tcBorders>
              <w:top w:val="single" w:sz="4" w:space="0" w:color="auto"/>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Модернизация систем жизнеобеспечения населения и  объектов коммунальной инфраструктуры в </w:t>
            </w:r>
            <w:proofErr w:type="spellStart"/>
            <w:r w:rsidRPr="00FF4F2A">
              <w:rPr>
                <w:rFonts w:ascii="Times New Roman" w:eastAsia="Times New Roman" w:hAnsi="Times New Roman" w:cs="Times New Roman"/>
                <w:sz w:val="16"/>
                <w:szCs w:val="16"/>
                <w:lang w:eastAsia="ru-RU"/>
              </w:rPr>
              <w:t>Мокшанском</w:t>
            </w:r>
            <w:proofErr w:type="spellEnd"/>
            <w:r w:rsidRPr="00FF4F2A">
              <w:rPr>
                <w:rFonts w:ascii="Times New Roman" w:eastAsia="Times New Roman" w:hAnsi="Times New Roman" w:cs="Times New Roman"/>
                <w:sz w:val="16"/>
                <w:szCs w:val="16"/>
                <w:lang w:eastAsia="ru-RU"/>
              </w:rPr>
              <w:t xml:space="preserve"> районе Пензенской области</w:t>
            </w: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Всего</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65686,7</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68912,9</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50610,0</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50610,0</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50610,0</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50610,0</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vAlign w:val="center"/>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в </w:t>
            </w:r>
            <w:proofErr w:type="spellStart"/>
            <w:r w:rsidRPr="00FF4F2A">
              <w:rPr>
                <w:rFonts w:ascii="Times New Roman" w:eastAsia="Times New Roman" w:hAnsi="Times New Roman" w:cs="Times New Roman"/>
                <w:sz w:val="16"/>
                <w:szCs w:val="16"/>
                <w:lang w:eastAsia="ru-RU"/>
              </w:rPr>
              <w:t>т.ч</w:t>
            </w:r>
            <w:proofErr w:type="spellEnd"/>
            <w:r w:rsidRPr="00FF4F2A">
              <w:rPr>
                <w:rFonts w:ascii="Times New Roman" w:eastAsia="Times New Roman" w:hAnsi="Times New Roman" w:cs="Times New Roman"/>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vAlign w:val="center"/>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14098,9</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6836,0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5610,0</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5610,0</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5610,0</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5610,0</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vAlign w:val="center"/>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федеральные средства</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80,7</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70,7</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vAlign w:val="center"/>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Пензенской области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51507,1</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62006,2</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45000,0</w:t>
            </w:r>
          </w:p>
        </w:tc>
        <w:tc>
          <w:tcPr>
            <w:tcW w:w="30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45000,0</w:t>
            </w:r>
          </w:p>
        </w:tc>
        <w:tc>
          <w:tcPr>
            <w:tcW w:w="314"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45000,0</w:t>
            </w:r>
          </w:p>
        </w:tc>
        <w:tc>
          <w:tcPr>
            <w:tcW w:w="31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45000,0</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vAlign w:val="center"/>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иные источники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val="restart"/>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3</w:t>
            </w:r>
          </w:p>
        </w:tc>
        <w:tc>
          <w:tcPr>
            <w:tcW w:w="562" w:type="pct"/>
            <w:vMerge w:val="restart"/>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Основное</w:t>
            </w:r>
          </w:p>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мероприятие 1</w:t>
            </w:r>
          </w:p>
        </w:tc>
        <w:tc>
          <w:tcPr>
            <w:tcW w:w="1083" w:type="pct"/>
            <w:vMerge w:val="restart"/>
            <w:tcBorders>
              <w:left w:val="single" w:sz="4" w:space="0" w:color="auto"/>
              <w:right w:val="single" w:sz="4" w:space="0" w:color="auto"/>
            </w:tcBorders>
            <w:vAlign w:val="center"/>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rPr>
              <w:t>Строительство, реконструкция, капитальный ремонт, ремонт и содержание систем жизнеобеспечения населения, в том числе, обеспечивающих санитарное благополучие территории и граждан</w:t>
            </w: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Всего</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c>
          <w:tcPr>
            <w:tcW w:w="30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175,0</w:t>
            </w:r>
          </w:p>
        </w:tc>
        <w:tc>
          <w:tcPr>
            <w:tcW w:w="314"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175,0</w:t>
            </w:r>
          </w:p>
        </w:tc>
        <w:tc>
          <w:tcPr>
            <w:tcW w:w="31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175,0</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vAlign w:val="center"/>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в </w:t>
            </w:r>
            <w:proofErr w:type="spellStart"/>
            <w:r w:rsidRPr="00FF4F2A">
              <w:rPr>
                <w:rFonts w:ascii="Times New Roman" w:eastAsia="Times New Roman" w:hAnsi="Times New Roman" w:cs="Times New Roman"/>
                <w:sz w:val="16"/>
                <w:szCs w:val="16"/>
                <w:lang w:eastAsia="ru-RU"/>
              </w:rPr>
              <w:t>т.ч</w:t>
            </w:r>
            <w:proofErr w:type="spellEnd"/>
            <w:r w:rsidRPr="00FF4F2A">
              <w:rPr>
                <w:rFonts w:ascii="Times New Roman" w:eastAsia="Times New Roman" w:hAnsi="Times New Roman" w:cs="Times New Roman"/>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11" w:type="pct"/>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vAlign w:val="center"/>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vAlign w:val="center"/>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федеральные средства</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vAlign w:val="center"/>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Пензенской области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vAlign w:val="center"/>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иные источники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val="restart"/>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w:t>
            </w:r>
          </w:p>
        </w:tc>
        <w:tc>
          <w:tcPr>
            <w:tcW w:w="562" w:type="pct"/>
            <w:vMerge w:val="restart"/>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Основное</w:t>
            </w:r>
          </w:p>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мероприятие 2</w:t>
            </w:r>
          </w:p>
        </w:tc>
        <w:tc>
          <w:tcPr>
            <w:tcW w:w="1083" w:type="pct"/>
            <w:vMerge w:val="restart"/>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Повышение качества транспортного обслуживания населения Мокшанского района</w:t>
            </w: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Всего</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1309,2</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1400,0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в </w:t>
            </w:r>
            <w:proofErr w:type="spellStart"/>
            <w:r w:rsidRPr="00FF4F2A">
              <w:rPr>
                <w:rFonts w:ascii="Times New Roman" w:eastAsia="Times New Roman" w:hAnsi="Times New Roman" w:cs="Times New Roman"/>
                <w:sz w:val="16"/>
                <w:szCs w:val="16"/>
                <w:lang w:eastAsia="ru-RU"/>
              </w:rPr>
              <w:t>т.ч</w:t>
            </w:r>
            <w:proofErr w:type="spellEnd"/>
            <w:r w:rsidRPr="00FF4F2A">
              <w:rPr>
                <w:rFonts w:ascii="Times New Roman" w:eastAsia="Times New Roman" w:hAnsi="Times New Roman" w:cs="Times New Roman"/>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1309,2</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1400,0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федеральные средства</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Пензенской области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rPr>
          <w:trHeight w:val="271"/>
        </w:trPr>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иные источники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val="restart"/>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lastRenderedPageBreak/>
              <w:t>5</w:t>
            </w:r>
          </w:p>
        </w:tc>
        <w:tc>
          <w:tcPr>
            <w:tcW w:w="562" w:type="pct"/>
            <w:vMerge w:val="restart"/>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Основное </w:t>
            </w:r>
          </w:p>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мероприятие 3</w:t>
            </w:r>
          </w:p>
        </w:tc>
        <w:tc>
          <w:tcPr>
            <w:tcW w:w="1083" w:type="pct"/>
            <w:vMerge w:val="restart"/>
            <w:tcBorders>
              <w:left w:val="single" w:sz="4" w:space="0" w:color="auto"/>
              <w:right w:val="single" w:sz="4" w:space="0" w:color="auto"/>
            </w:tcBorders>
          </w:tcPr>
          <w:p w:rsidR="00FF4F2A" w:rsidRPr="00FF4F2A" w:rsidRDefault="00FF4F2A" w:rsidP="00FF4F2A">
            <w:pPr>
              <w:widowControl w:val="0"/>
              <w:spacing w:line="200" w:lineRule="exact"/>
              <w:ind w:left="11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Строительство, реконструкция, капитальный ремонт, ремонт и содержание автомобильных дорог, обеспечивающих формирование эффективных транспортных коридоров и автодорожную доступность населенных пунктов Мокшанского района </w:t>
            </w: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Всего</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62862,0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67207,0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50381,0</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50381,0</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50381,0</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50381,0</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в </w:t>
            </w:r>
            <w:proofErr w:type="spellStart"/>
            <w:r w:rsidRPr="00FF4F2A">
              <w:rPr>
                <w:rFonts w:ascii="Times New Roman" w:eastAsia="Times New Roman" w:hAnsi="Times New Roman" w:cs="Times New Roman"/>
                <w:sz w:val="16"/>
                <w:szCs w:val="16"/>
                <w:lang w:eastAsia="ru-RU"/>
              </w:rPr>
              <w:t>т.ч</w:t>
            </w:r>
            <w:proofErr w:type="spellEnd"/>
            <w:r w:rsidRPr="00FF4F2A">
              <w:rPr>
                <w:rFonts w:ascii="Times New Roman" w:eastAsia="Times New Roman" w:hAnsi="Times New Roman" w:cs="Times New Roman"/>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11362,0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5207,0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5381,0</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5381,0</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5381,0</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5381,0</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федеральные средства</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Пензенской области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51500,0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62000,0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45000,0</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45000,0</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45000,0</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45000,0</w:t>
            </w:r>
          </w:p>
        </w:tc>
      </w:tr>
      <w:tr w:rsidR="00FF4F2A" w:rsidRPr="00FF4F2A" w:rsidTr="00FF4F2A">
        <w:trPr>
          <w:trHeight w:val="263"/>
        </w:trPr>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иные источники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val="restart"/>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w:t>
            </w:r>
          </w:p>
        </w:tc>
        <w:tc>
          <w:tcPr>
            <w:tcW w:w="562" w:type="pct"/>
            <w:vMerge w:val="restart"/>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Основное </w:t>
            </w:r>
          </w:p>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мероприятие 4</w:t>
            </w:r>
          </w:p>
        </w:tc>
        <w:tc>
          <w:tcPr>
            <w:tcW w:w="1083" w:type="pct"/>
            <w:vMerge w:val="restart"/>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Оплата взносов в региональный фонд капитального ремонта Пензенской области</w:t>
            </w: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Всего</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27,7</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в </w:t>
            </w:r>
            <w:proofErr w:type="spellStart"/>
            <w:r w:rsidRPr="00FF4F2A">
              <w:rPr>
                <w:rFonts w:ascii="Times New Roman" w:eastAsia="Times New Roman" w:hAnsi="Times New Roman" w:cs="Times New Roman"/>
                <w:sz w:val="16"/>
                <w:szCs w:val="16"/>
                <w:lang w:eastAsia="ru-RU"/>
              </w:rPr>
              <w:t>т.ч</w:t>
            </w:r>
            <w:proofErr w:type="spellEnd"/>
            <w:r w:rsidRPr="00FF4F2A">
              <w:rPr>
                <w:rFonts w:ascii="Times New Roman" w:eastAsia="Times New Roman" w:hAnsi="Times New Roman" w:cs="Times New Roman"/>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27,7</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федеральные средства</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Пензенской области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rPr>
          <w:trHeight w:val="277"/>
        </w:trPr>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иные источники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val="restart"/>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p w:rsidR="00FF4F2A" w:rsidRPr="00FF4F2A" w:rsidRDefault="00FF4F2A" w:rsidP="00FF4F2A">
            <w:pPr>
              <w:widowControl w:val="0"/>
              <w:jc w:val="center"/>
              <w:rPr>
                <w:rFonts w:ascii="Times New Roman" w:eastAsia="Times New Roman" w:hAnsi="Times New Roman" w:cs="Times New Roman"/>
                <w:sz w:val="16"/>
                <w:szCs w:val="16"/>
                <w:lang w:eastAsia="ru-RU"/>
              </w:rPr>
            </w:pPr>
          </w:p>
          <w:p w:rsidR="00FF4F2A" w:rsidRPr="00FF4F2A" w:rsidRDefault="00FF4F2A" w:rsidP="00FF4F2A">
            <w:pPr>
              <w:widowControl w:val="0"/>
              <w:jc w:val="center"/>
              <w:rPr>
                <w:rFonts w:ascii="Times New Roman" w:eastAsia="Times New Roman" w:hAnsi="Times New Roman" w:cs="Times New Roman"/>
                <w:sz w:val="16"/>
                <w:szCs w:val="16"/>
                <w:lang w:eastAsia="ru-RU"/>
              </w:rPr>
            </w:pPr>
          </w:p>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7</w:t>
            </w:r>
          </w:p>
        </w:tc>
        <w:tc>
          <w:tcPr>
            <w:tcW w:w="562" w:type="pct"/>
            <w:vMerge w:val="restart"/>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p w:rsidR="00FF4F2A" w:rsidRPr="00FF4F2A" w:rsidRDefault="00FF4F2A" w:rsidP="00FF4F2A">
            <w:pPr>
              <w:widowControl w:val="0"/>
              <w:jc w:val="center"/>
              <w:rPr>
                <w:rFonts w:ascii="Times New Roman" w:eastAsia="Times New Roman" w:hAnsi="Times New Roman" w:cs="Times New Roman"/>
                <w:sz w:val="16"/>
                <w:szCs w:val="16"/>
                <w:lang w:eastAsia="ru-RU"/>
              </w:rPr>
            </w:pPr>
          </w:p>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Основное </w:t>
            </w:r>
          </w:p>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мероприятие 5</w:t>
            </w:r>
          </w:p>
        </w:tc>
        <w:tc>
          <w:tcPr>
            <w:tcW w:w="1083" w:type="pct"/>
            <w:vMerge w:val="restart"/>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Осуществление полномочий органов местного самоуправления в области градостроительной деятельности</w:t>
            </w: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Всего</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1487,8</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76,9</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в </w:t>
            </w:r>
            <w:proofErr w:type="spellStart"/>
            <w:r w:rsidRPr="00FF4F2A">
              <w:rPr>
                <w:rFonts w:ascii="Times New Roman" w:eastAsia="Times New Roman" w:hAnsi="Times New Roman" w:cs="Times New Roman"/>
                <w:sz w:val="16"/>
                <w:szCs w:val="16"/>
                <w:lang w:eastAsia="ru-RU"/>
              </w:rPr>
              <w:t>т.ч</w:t>
            </w:r>
            <w:proofErr w:type="spellEnd"/>
            <w:r w:rsidRPr="00FF4F2A">
              <w:rPr>
                <w:rFonts w:ascii="Times New Roman" w:eastAsia="Times New Roman" w:hAnsi="Times New Roman" w:cs="Times New Roman"/>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1400,0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 xml:space="preserve"> -</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федеральные средства</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80,7</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70,7</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Пензенской области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7,0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6,2</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иные источники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val="restart"/>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8</w:t>
            </w:r>
          </w:p>
        </w:tc>
        <w:tc>
          <w:tcPr>
            <w:tcW w:w="562" w:type="pct"/>
            <w:vMerge w:val="restart"/>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Подпрограмма 2</w:t>
            </w:r>
          </w:p>
        </w:tc>
        <w:tc>
          <w:tcPr>
            <w:tcW w:w="1083" w:type="pct"/>
            <w:vMerge w:val="restart"/>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Мероприятия межмуниципального характера по охране окружающей среды в </w:t>
            </w:r>
            <w:proofErr w:type="spellStart"/>
            <w:r w:rsidRPr="00FF4F2A">
              <w:rPr>
                <w:rFonts w:ascii="Times New Roman" w:eastAsia="Times New Roman" w:hAnsi="Times New Roman" w:cs="Times New Roman"/>
                <w:sz w:val="16"/>
                <w:szCs w:val="16"/>
                <w:lang w:eastAsia="ru-RU"/>
              </w:rPr>
              <w:t>Мокшанском</w:t>
            </w:r>
            <w:proofErr w:type="spellEnd"/>
            <w:r w:rsidRPr="00FF4F2A">
              <w:rPr>
                <w:rFonts w:ascii="Times New Roman" w:eastAsia="Times New Roman" w:hAnsi="Times New Roman" w:cs="Times New Roman"/>
                <w:sz w:val="16"/>
                <w:szCs w:val="16"/>
                <w:lang w:eastAsia="ru-RU"/>
              </w:rPr>
              <w:t xml:space="preserve"> районе Пензенской области  </w:t>
            </w: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Всего</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в </w:t>
            </w:r>
            <w:proofErr w:type="spellStart"/>
            <w:r w:rsidRPr="00FF4F2A">
              <w:rPr>
                <w:rFonts w:ascii="Times New Roman" w:eastAsia="Times New Roman" w:hAnsi="Times New Roman" w:cs="Times New Roman"/>
                <w:sz w:val="16"/>
                <w:szCs w:val="16"/>
                <w:lang w:eastAsia="ru-RU"/>
              </w:rPr>
              <w:t>т.ч</w:t>
            </w:r>
            <w:proofErr w:type="spellEnd"/>
            <w:r w:rsidRPr="00FF4F2A">
              <w:rPr>
                <w:rFonts w:ascii="Times New Roman" w:eastAsia="Times New Roman" w:hAnsi="Times New Roman" w:cs="Times New Roman"/>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федеральные средства</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Пензенской области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r>
      <w:tr w:rsidR="00FF4F2A" w:rsidRPr="00FF4F2A" w:rsidTr="00FF4F2A">
        <w:tc>
          <w:tcPr>
            <w:tcW w:w="138" w:type="pct"/>
            <w:vMerge/>
            <w:tcBorders>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left w:val="single" w:sz="4" w:space="0" w:color="auto"/>
              <w:bottom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иные источники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val="restart"/>
            <w:tcBorders>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9</w:t>
            </w:r>
          </w:p>
        </w:tc>
        <w:tc>
          <w:tcPr>
            <w:tcW w:w="562" w:type="pct"/>
            <w:vMerge w:val="restart"/>
            <w:tcBorders>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Основное </w:t>
            </w:r>
          </w:p>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мероприятие 1</w:t>
            </w:r>
          </w:p>
        </w:tc>
        <w:tc>
          <w:tcPr>
            <w:tcW w:w="1083" w:type="pct"/>
            <w:vMerge w:val="restart"/>
            <w:tcBorders>
              <w:left w:val="single" w:sz="4" w:space="0" w:color="auto"/>
              <w:bottom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Организация и осуществление в </w:t>
            </w:r>
            <w:proofErr w:type="spellStart"/>
            <w:r w:rsidRPr="00FF4F2A">
              <w:rPr>
                <w:rFonts w:ascii="Times New Roman" w:eastAsia="Times New Roman" w:hAnsi="Times New Roman" w:cs="Times New Roman"/>
                <w:sz w:val="16"/>
                <w:szCs w:val="16"/>
                <w:lang w:eastAsia="ru-RU"/>
              </w:rPr>
              <w:t>Мокшанском</w:t>
            </w:r>
            <w:proofErr w:type="spellEnd"/>
            <w:r w:rsidRPr="00FF4F2A">
              <w:rPr>
                <w:rFonts w:ascii="Times New Roman" w:eastAsia="Times New Roman" w:hAnsi="Times New Roman" w:cs="Times New Roman"/>
                <w:sz w:val="16"/>
                <w:szCs w:val="16"/>
                <w:lang w:eastAsia="ru-RU"/>
              </w:rPr>
              <w:t xml:space="preserve"> районе проектов и мероприятий в сфере охраны окружающей среды и экологической безопасности</w:t>
            </w: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Всего</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r>
      <w:tr w:rsidR="00FF4F2A" w:rsidRPr="00FF4F2A" w:rsidTr="00FF4F2A">
        <w:tc>
          <w:tcPr>
            <w:tcW w:w="138" w:type="pct"/>
            <w:vMerge/>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в </w:t>
            </w:r>
            <w:proofErr w:type="spellStart"/>
            <w:r w:rsidRPr="00FF4F2A">
              <w:rPr>
                <w:rFonts w:ascii="Times New Roman" w:eastAsia="Times New Roman" w:hAnsi="Times New Roman" w:cs="Times New Roman"/>
                <w:sz w:val="16"/>
                <w:szCs w:val="16"/>
                <w:lang w:eastAsia="ru-RU"/>
              </w:rPr>
              <w:t>т.ч</w:t>
            </w:r>
            <w:proofErr w:type="spellEnd"/>
            <w:r w:rsidRPr="00FF4F2A">
              <w:rPr>
                <w:rFonts w:ascii="Times New Roman" w:eastAsia="Times New Roman" w:hAnsi="Times New Roman" w:cs="Times New Roman"/>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p>
        </w:tc>
      </w:tr>
      <w:tr w:rsidR="00FF4F2A" w:rsidRPr="00FF4F2A" w:rsidTr="00FF4F2A">
        <w:tc>
          <w:tcPr>
            <w:tcW w:w="138" w:type="pct"/>
            <w:vMerge/>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Мокшанского района (за исключением целевых межбюджетных трансфертов)</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федеральные средства</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138" w:type="pct"/>
            <w:vMerge/>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Пензенской области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r>
      <w:tr w:rsidR="00FF4F2A" w:rsidRPr="00FF4F2A" w:rsidTr="00FF4F2A">
        <w:tc>
          <w:tcPr>
            <w:tcW w:w="138" w:type="pct"/>
            <w:vMerge/>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562" w:type="pct"/>
            <w:vMerge/>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083" w:type="pct"/>
            <w:vMerge/>
            <w:tcBorders>
              <w:top w:val="single" w:sz="4" w:space="0" w:color="auto"/>
              <w:left w:val="single" w:sz="4" w:space="0" w:color="auto"/>
              <w:bottom w:val="single" w:sz="4" w:space="0" w:color="auto"/>
              <w:right w:val="single" w:sz="4" w:space="0" w:color="auto"/>
            </w:tcBorders>
          </w:tcPr>
          <w:p w:rsidR="00FF4F2A" w:rsidRPr="00FF4F2A" w:rsidRDefault="00FF4F2A" w:rsidP="00FF4F2A">
            <w:pPr>
              <w:widowControl w:val="0"/>
              <w:ind w:left="110"/>
              <w:jc w:val="left"/>
              <w:rPr>
                <w:rFonts w:ascii="Times New Roman" w:eastAsia="Times New Roman" w:hAnsi="Times New Roman" w:cs="Times New Roman"/>
                <w:sz w:val="16"/>
                <w:szCs w:val="16"/>
                <w:lang w:eastAsia="ru-RU"/>
              </w:rPr>
            </w:pPr>
          </w:p>
        </w:tc>
        <w:tc>
          <w:tcPr>
            <w:tcW w:w="1386"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ind w:left="112" w:hanging="1"/>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иные источники</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2"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0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4"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311" w:type="pct"/>
            <w:tcBorders>
              <w:top w:val="single" w:sz="4" w:space="0" w:color="auto"/>
              <w:left w:val="single" w:sz="4" w:space="0" w:color="auto"/>
              <w:bottom w:val="single" w:sz="4" w:space="0" w:color="auto"/>
              <w:right w:val="single" w:sz="4" w:space="0" w:color="auto"/>
            </w:tcBorders>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5000" w:type="pct"/>
            <w:gridSpan w:val="10"/>
            <w:tcBorders>
              <w:top w:val="single" w:sz="4" w:space="0" w:color="auto"/>
              <w:left w:val="nil"/>
              <w:bottom w:val="nil"/>
              <w:right w:val="nil"/>
            </w:tcBorders>
          </w:tcPr>
          <w:p w:rsidR="00FF4F2A" w:rsidRPr="00FF4F2A" w:rsidRDefault="00FF4F2A" w:rsidP="00FF4F2A">
            <w:pPr>
              <w:widowControl w:val="0"/>
              <w:spacing w:after="100" w:afterAutospacing="1"/>
              <w:ind w:right="312"/>
              <w:jc w:val="right"/>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bl>
    <w:p w:rsidR="00FF4F2A" w:rsidRDefault="00FF4F2A" w:rsidP="00FF4F2A">
      <w:pPr>
        <w:widowControl w:val="0"/>
        <w:jc w:val="right"/>
        <w:rPr>
          <w:rFonts w:ascii="Times New Roman" w:eastAsia="Times New Roman" w:hAnsi="Times New Roman" w:cs="Times New Roman"/>
          <w:sz w:val="16"/>
          <w:szCs w:val="16"/>
          <w:lang w:eastAsia="ru-RU"/>
        </w:rPr>
      </w:pPr>
    </w:p>
    <w:p w:rsidR="00FF4F2A" w:rsidRDefault="00FF4F2A" w:rsidP="00FF4F2A">
      <w:pPr>
        <w:widowControl w:val="0"/>
        <w:jc w:val="right"/>
        <w:rPr>
          <w:rFonts w:ascii="Times New Roman" w:eastAsia="Times New Roman" w:hAnsi="Times New Roman" w:cs="Times New Roman"/>
          <w:sz w:val="16"/>
          <w:szCs w:val="16"/>
          <w:lang w:eastAsia="ru-RU"/>
        </w:rPr>
      </w:pPr>
    </w:p>
    <w:p w:rsidR="00FF4F2A" w:rsidRDefault="00FF4F2A" w:rsidP="00FF4F2A">
      <w:pPr>
        <w:widowControl w:val="0"/>
        <w:jc w:val="right"/>
        <w:rPr>
          <w:rFonts w:ascii="Times New Roman" w:eastAsia="Times New Roman" w:hAnsi="Times New Roman" w:cs="Times New Roman"/>
          <w:sz w:val="16"/>
          <w:szCs w:val="16"/>
          <w:lang w:eastAsia="ru-RU"/>
        </w:rPr>
      </w:pPr>
    </w:p>
    <w:p w:rsidR="00FF4F2A" w:rsidRDefault="00FF4F2A" w:rsidP="00FF4F2A">
      <w:pPr>
        <w:widowControl w:val="0"/>
        <w:jc w:val="right"/>
        <w:rPr>
          <w:rFonts w:ascii="Times New Roman" w:eastAsia="Times New Roman" w:hAnsi="Times New Roman" w:cs="Times New Roman"/>
          <w:sz w:val="16"/>
          <w:szCs w:val="16"/>
          <w:lang w:eastAsia="ru-RU"/>
        </w:rPr>
      </w:pPr>
    </w:p>
    <w:p w:rsidR="00FF4F2A" w:rsidRDefault="00FF4F2A" w:rsidP="00FF4F2A">
      <w:pPr>
        <w:widowControl w:val="0"/>
        <w:jc w:val="right"/>
        <w:rPr>
          <w:rFonts w:ascii="Times New Roman" w:eastAsia="Times New Roman" w:hAnsi="Times New Roman" w:cs="Times New Roman"/>
          <w:sz w:val="16"/>
          <w:szCs w:val="16"/>
          <w:lang w:eastAsia="ru-RU"/>
        </w:rPr>
      </w:pPr>
    </w:p>
    <w:p w:rsidR="00FF4F2A" w:rsidRDefault="00FF4F2A" w:rsidP="00FF4F2A">
      <w:pPr>
        <w:widowControl w:val="0"/>
        <w:jc w:val="right"/>
        <w:rPr>
          <w:rFonts w:ascii="Times New Roman" w:eastAsia="Times New Roman" w:hAnsi="Times New Roman" w:cs="Times New Roman"/>
          <w:sz w:val="16"/>
          <w:szCs w:val="16"/>
          <w:lang w:eastAsia="ru-RU"/>
        </w:rPr>
      </w:pPr>
    </w:p>
    <w:p w:rsidR="00FF4F2A" w:rsidRDefault="00FF4F2A" w:rsidP="00FF4F2A">
      <w:pPr>
        <w:widowControl w:val="0"/>
        <w:jc w:val="right"/>
        <w:rPr>
          <w:rFonts w:ascii="Times New Roman" w:eastAsia="Times New Roman" w:hAnsi="Times New Roman" w:cs="Times New Roman"/>
          <w:sz w:val="16"/>
          <w:szCs w:val="16"/>
          <w:lang w:eastAsia="ru-RU"/>
        </w:rPr>
      </w:pPr>
    </w:p>
    <w:p w:rsidR="00FF4F2A" w:rsidRDefault="00FF4F2A" w:rsidP="00FF4F2A">
      <w:pPr>
        <w:widowControl w:val="0"/>
        <w:jc w:val="right"/>
        <w:rPr>
          <w:rFonts w:ascii="Times New Roman" w:eastAsia="Times New Roman" w:hAnsi="Times New Roman" w:cs="Times New Roman"/>
          <w:sz w:val="16"/>
          <w:szCs w:val="16"/>
          <w:lang w:eastAsia="ru-RU"/>
        </w:rPr>
      </w:pPr>
    </w:p>
    <w:p w:rsidR="00FF4F2A" w:rsidRDefault="00FF4F2A" w:rsidP="00FF4F2A">
      <w:pPr>
        <w:widowControl w:val="0"/>
        <w:jc w:val="right"/>
        <w:rPr>
          <w:rFonts w:ascii="Times New Roman" w:eastAsia="Times New Roman" w:hAnsi="Times New Roman" w:cs="Times New Roman"/>
          <w:sz w:val="16"/>
          <w:szCs w:val="16"/>
          <w:lang w:eastAsia="ru-RU"/>
        </w:rPr>
      </w:pPr>
    </w:p>
    <w:p w:rsidR="00FF4F2A" w:rsidRDefault="00FF4F2A" w:rsidP="00FF4F2A">
      <w:pPr>
        <w:widowControl w:val="0"/>
        <w:jc w:val="right"/>
        <w:rPr>
          <w:rFonts w:ascii="Times New Roman" w:eastAsia="Times New Roman" w:hAnsi="Times New Roman" w:cs="Times New Roman"/>
          <w:sz w:val="16"/>
          <w:szCs w:val="16"/>
          <w:lang w:eastAsia="ru-RU"/>
        </w:rPr>
      </w:pPr>
    </w:p>
    <w:p w:rsidR="00FF4F2A" w:rsidRDefault="00FF4F2A" w:rsidP="00FF4F2A">
      <w:pPr>
        <w:widowControl w:val="0"/>
        <w:jc w:val="right"/>
        <w:rPr>
          <w:rFonts w:ascii="Times New Roman" w:eastAsia="Times New Roman" w:hAnsi="Times New Roman" w:cs="Times New Roman"/>
          <w:sz w:val="16"/>
          <w:szCs w:val="16"/>
          <w:lang w:eastAsia="ru-RU"/>
        </w:rPr>
      </w:pP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lastRenderedPageBreak/>
        <w:t xml:space="preserve">Приложение к постановлению </w:t>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администрации Мокшанского района</w:t>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от  12.12.2022  № 1101</w:t>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«Приложение № 9</w:t>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к муниципальной программе </w:t>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«Модернизация и реформирование </w:t>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систем жизнеобеспечения и объектов</w:t>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коммунальной инфраструктуры </w:t>
      </w:r>
      <w:proofErr w:type="gramStart"/>
      <w:r w:rsidRPr="00FF4F2A">
        <w:rPr>
          <w:rFonts w:ascii="Times New Roman" w:eastAsia="Times New Roman" w:hAnsi="Times New Roman" w:cs="Times New Roman"/>
          <w:sz w:val="16"/>
          <w:szCs w:val="16"/>
          <w:lang w:eastAsia="ru-RU"/>
        </w:rPr>
        <w:t>в</w:t>
      </w:r>
      <w:proofErr w:type="gramEnd"/>
      <w:r w:rsidRPr="00FF4F2A">
        <w:rPr>
          <w:rFonts w:ascii="Times New Roman" w:eastAsia="Times New Roman" w:hAnsi="Times New Roman" w:cs="Times New Roman"/>
          <w:sz w:val="16"/>
          <w:szCs w:val="16"/>
          <w:lang w:eastAsia="ru-RU"/>
        </w:rPr>
        <w:t xml:space="preserve"> </w:t>
      </w:r>
    </w:p>
    <w:p w:rsidR="00FF4F2A" w:rsidRPr="00FF4F2A" w:rsidRDefault="00FF4F2A" w:rsidP="00FF4F2A">
      <w:pPr>
        <w:widowControl w:val="0"/>
        <w:jc w:val="right"/>
        <w:rPr>
          <w:rFonts w:ascii="Times New Roman" w:eastAsia="Times New Roman" w:hAnsi="Times New Roman" w:cs="Times New Roman"/>
          <w:sz w:val="16"/>
          <w:szCs w:val="16"/>
          <w:lang w:eastAsia="ru-RU"/>
        </w:rPr>
      </w:pPr>
      <w:proofErr w:type="spellStart"/>
      <w:r w:rsidRPr="00FF4F2A">
        <w:rPr>
          <w:rFonts w:ascii="Times New Roman" w:eastAsia="Times New Roman" w:hAnsi="Times New Roman" w:cs="Times New Roman"/>
          <w:sz w:val="16"/>
          <w:szCs w:val="16"/>
          <w:lang w:eastAsia="ru-RU"/>
        </w:rPr>
        <w:t>Мокшанском</w:t>
      </w:r>
      <w:proofErr w:type="spellEnd"/>
      <w:r w:rsidRPr="00FF4F2A">
        <w:rPr>
          <w:rFonts w:ascii="Times New Roman" w:eastAsia="Times New Roman" w:hAnsi="Times New Roman" w:cs="Times New Roman"/>
          <w:sz w:val="16"/>
          <w:szCs w:val="16"/>
          <w:lang w:eastAsia="ru-RU"/>
        </w:rPr>
        <w:t xml:space="preserve"> районе </w:t>
      </w:r>
      <w:proofErr w:type="gramStart"/>
      <w:r w:rsidRPr="00FF4F2A">
        <w:rPr>
          <w:rFonts w:ascii="Times New Roman" w:eastAsia="Times New Roman" w:hAnsi="Times New Roman" w:cs="Times New Roman"/>
          <w:sz w:val="16"/>
          <w:szCs w:val="16"/>
          <w:lang w:eastAsia="ru-RU"/>
        </w:rPr>
        <w:t>Пензенской</w:t>
      </w:r>
      <w:proofErr w:type="gramEnd"/>
      <w:r w:rsidRPr="00FF4F2A">
        <w:rPr>
          <w:rFonts w:ascii="Times New Roman" w:eastAsia="Times New Roman" w:hAnsi="Times New Roman" w:cs="Times New Roman"/>
          <w:sz w:val="16"/>
          <w:szCs w:val="16"/>
          <w:lang w:eastAsia="ru-RU"/>
        </w:rPr>
        <w:t xml:space="preserve"> </w:t>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области на 2014-2027  годы»</w:t>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(новая редакция)</w:t>
      </w:r>
    </w:p>
    <w:p w:rsidR="00FF4F2A" w:rsidRPr="00FF4F2A" w:rsidRDefault="00FF4F2A" w:rsidP="00FF4F2A">
      <w:pPr>
        <w:widowControl w:val="0"/>
        <w:jc w:val="center"/>
        <w:rPr>
          <w:rFonts w:ascii="Times New Roman" w:eastAsia="Times New Roman" w:hAnsi="Times New Roman" w:cs="Times New Roman"/>
          <w:i/>
          <w:iCs/>
          <w:sz w:val="16"/>
          <w:szCs w:val="16"/>
          <w:lang w:eastAsia="ru-RU"/>
        </w:rPr>
      </w:pPr>
    </w:p>
    <w:p w:rsidR="00FF4F2A" w:rsidRPr="00FF4F2A" w:rsidRDefault="00FF4F2A" w:rsidP="00FF4F2A">
      <w:pPr>
        <w:widowControl w:val="0"/>
        <w:jc w:val="center"/>
        <w:rPr>
          <w:rFonts w:ascii="Times New Roman" w:eastAsia="Times New Roman" w:hAnsi="Times New Roman" w:cs="Times New Roman"/>
          <w:b/>
          <w:bCs/>
          <w:sz w:val="16"/>
          <w:szCs w:val="16"/>
          <w:lang w:eastAsia="ru-RU"/>
        </w:rPr>
      </w:pPr>
      <w:r w:rsidRPr="00FF4F2A">
        <w:rPr>
          <w:rFonts w:ascii="Times New Roman" w:eastAsia="Times New Roman" w:hAnsi="Times New Roman" w:cs="Times New Roman"/>
          <w:b/>
          <w:bCs/>
          <w:sz w:val="16"/>
          <w:szCs w:val="16"/>
          <w:lang w:eastAsia="ru-RU"/>
        </w:rPr>
        <w:t xml:space="preserve">РЕСУРСНОЕ  ОБЕСПЕЧЕНИЕ </w:t>
      </w:r>
    </w:p>
    <w:p w:rsidR="00FF4F2A" w:rsidRPr="00FF4F2A" w:rsidRDefault="00FF4F2A" w:rsidP="00FF4F2A">
      <w:pPr>
        <w:widowControl w:val="0"/>
        <w:jc w:val="center"/>
        <w:rPr>
          <w:rFonts w:ascii="Times New Roman" w:eastAsia="Times New Roman" w:hAnsi="Times New Roman" w:cs="Times New Roman"/>
          <w:b/>
          <w:bCs/>
          <w:sz w:val="16"/>
          <w:szCs w:val="16"/>
          <w:lang w:eastAsia="ru-RU"/>
        </w:rPr>
      </w:pPr>
      <w:r w:rsidRPr="00FF4F2A">
        <w:rPr>
          <w:rFonts w:ascii="Times New Roman" w:eastAsia="Times New Roman" w:hAnsi="Times New Roman" w:cs="Times New Roman"/>
          <w:b/>
          <w:bCs/>
          <w:sz w:val="16"/>
          <w:szCs w:val="16"/>
          <w:lang w:eastAsia="ru-RU"/>
        </w:rPr>
        <w:t xml:space="preserve">реализации муниципальной программы Мокшанского района </w:t>
      </w:r>
    </w:p>
    <w:p w:rsidR="00FF4F2A" w:rsidRPr="00FF4F2A" w:rsidRDefault="00FF4F2A" w:rsidP="00FF4F2A">
      <w:pPr>
        <w:widowControl w:val="0"/>
        <w:tabs>
          <w:tab w:val="center" w:pos="5037"/>
          <w:tab w:val="right" w:pos="9355"/>
        </w:tabs>
        <w:jc w:val="center"/>
        <w:rPr>
          <w:rFonts w:ascii="Times New Roman" w:eastAsia="Times New Roman" w:hAnsi="Times New Roman" w:cs="Times New Roman"/>
          <w:b/>
          <w:bCs/>
          <w:sz w:val="16"/>
          <w:szCs w:val="16"/>
          <w:lang w:eastAsia="ru-RU"/>
        </w:rPr>
      </w:pPr>
      <w:r w:rsidRPr="00FF4F2A">
        <w:rPr>
          <w:rFonts w:ascii="Times New Roman" w:eastAsia="Times New Roman" w:hAnsi="Times New Roman" w:cs="Times New Roman"/>
          <w:b/>
          <w:bCs/>
          <w:sz w:val="16"/>
          <w:szCs w:val="16"/>
          <w:lang w:eastAsia="ru-RU"/>
        </w:rPr>
        <w:t xml:space="preserve">  </w:t>
      </w:r>
      <w:r w:rsidRPr="00FF4F2A">
        <w:rPr>
          <w:rFonts w:ascii="Times New Roman" w:eastAsia="Times New Roman" w:hAnsi="Times New Roman" w:cs="Times New Roman"/>
          <w:b/>
          <w:sz w:val="16"/>
          <w:szCs w:val="16"/>
          <w:lang w:eastAsia="ru-RU"/>
        </w:rPr>
        <w:t>«</w:t>
      </w:r>
      <w:r w:rsidRPr="00FF4F2A">
        <w:rPr>
          <w:rFonts w:ascii="Times New Roman" w:eastAsia="Times New Roman" w:hAnsi="Times New Roman" w:cs="Times New Roman"/>
          <w:b/>
          <w:bCs/>
          <w:sz w:val="16"/>
          <w:szCs w:val="16"/>
          <w:lang w:eastAsia="ru-RU"/>
        </w:rPr>
        <w:t xml:space="preserve">Модернизация и реформирование систем жизнеобеспечения и объектов коммунальной инфраструктуры в </w:t>
      </w:r>
      <w:proofErr w:type="spellStart"/>
      <w:r w:rsidRPr="00FF4F2A">
        <w:rPr>
          <w:rFonts w:ascii="Times New Roman" w:eastAsia="Times New Roman" w:hAnsi="Times New Roman" w:cs="Times New Roman"/>
          <w:b/>
          <w:bCs/>
          <w:sz w:val="16"/>
          <w:szCs w:val="16"/>
          <w:lang w:eastAsia="ru-RU"/>
        </w:rPr>
        <w:t>Мокшанском</w:t>
      </w:r>
      <w:proofErr w:type="spellEnd"/>
      <w:r w:rsidRPr="00FF4F2A">
        <w:rPr>
          <w:rFonts w:ascii="Times New Roman" w:eastAsia="Times New Roman" w:hAnsi="Times New Roman" w:cs="Times New Roman"/>
          <w:b/>
          <w:bCs/>
          <w:sz w:val="16"/>
          <w:szCs w:val="16"/>
          <w:lang w:eastAsia="ru-RU"/>
        </w:rPr>
        <w:t xml:space="preserve"> районе Пензенской области </w:t>
      </w:r>
    </w:p>
    <w:p w:rsidR="00FF4F2A" w:rsidRPr="00FF4F2A" w:rsidRDefault="00FF4F2A" w:rsidP="00FF4F2A">
      <w:pPr>
        <w:widowControl w:val="0"/>
        <w:tabs>
          <w:tab w:val="center" w:pos="5037"/>
          <w:tab w:val="right" w:pos="9355"/>
        </w:tabs>
        <w:jc w:val="center"/>
        <w:rPr>
          <w:rFonts w:ascii="Times New Roman" w:eastAsia="Times New Roman" w:hAnsi="Times New Roman" w:cs="Times New Roman"/>
          <w:i/>
          <w:iCs/>
          <w:sz w:val="16"/>
          <w:szCs w:val="16"/>
          <w:lang w:eastAsia="ru-RU"/>
        </w:rPr>
      </w:pPr>
      <w:r w:rsidRPr="00FF4F2A">
        <w:rPr>
          <w:rFonts w:ascii="Times New Roman" w:eastAsia="Times New Roman" w:hAnsi="Times New Roman" w:cs="Times New Roman"/>
          <w:b/>
          <w:bCs/>
          <w:sz w:val="16"/>
          <w:szCs w:val="16"/>
          <w:lang w:eastAsia="ru-RU"/>
        </w:rPr>
        <w:t xml:space="preserve">на 2014-2027 годы»  за счет всех источников финансирования  </w:t>
      </w:r>
    </w:p>
    <w:p w:rsidR="00FF4F2A" w:rsidRPr="00FF4F2A" w:rsidRDefault="00FF4F2A" w:rsidP="00FF4F2A">
      <w:pPr>
        <w:widowControl w:val="0"/>
        <w:jc w:val="left"/>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w:t>
      </w:r>
    </w:p>
    <w:tbl>
      <w:tblPr>
        <w:tblW w:w="1558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
        <w:gridCol w:w="1661"/>
        <w:gridCol w:w="3544"/>
        <w:gridCol w:w="1559"/>
        <w:gridCol w:w="851"/>
        <w:gridCol w:w="709"/>
        <w:gridCol w:w="416"/>
        <w:gridCol w:w="421"/>
        <w:gridCol w:w="745"/>
        <w:gridCol w:w="905"/>
        <w:gridCol w:w="937"/>
        <w:gridCol w:w="817"/>
        <w:gridCol w:w="851"/>
        <w:gridCol w:w="850"/>
        <w:gridCol w:w="851"/>
      </w:tblGrid>
      <w:tr w:rsidR="00FF4F2A" w:rsidRPr="00FF4F2A" w:rsidTr="00FF4F2A">
        <w:tc>
          <w:tcPr>
            <w:tcW w:w="5671" w:type="dxa"/>
            <w:gridSpan w:val="3"/>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 xml:space="preserve">Ответственный исполнитель муниципальной программы </w:t>
            </w:r>
          </w:p>
        </w:tc>
        <w:tc>
          <w:tcPr>
            <w:tcW w:w="9912" w:type="dxa"/>
            <w:gridSpan w:val="12"/>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Администрация Мокшанского района (отдел муниципального хозяйства, строительства и архитектуры)</w:t>
            </w:r>
          </w:p>
        </w:tc>
      </w:tr>
      <w:tr w:rsidR="00FF4F2A" w:rsidRPr="00FF4F2A" w:rsidTr="00FF4F2A">
        <w:tc>
          <w:tcPr>
            <w:tcW w:w="466"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 xml:space="preserve">№ </w:t>
            </w:r>
            <w:proofErr w:type="gramStart"/>
            <w:r w:rsidRPr="00FF4F2A">
              <w:rPr>
                <w:rFonts w:ascii="Times New Roman" w:eastAsia="Times New Roman" w:hAnsi="Times New Roman" w:cs="Times New Roman"/>
                <w:spacing w:val="-20"/>
                <w:sz w:val="16"/>
                <w:szCs w:val="16"/>
                <w:lang w:eastAsia="ru-RU"/>
              </w:rPr>
              <w:t>п</w:t>
            </w:r>
            <w:proofErr w:type="gramEnd"/>
            <w:r w:rsidRPr="00FF4F2A">
              <w:rPr>
                <w:rFonts w:ascii="Times New Roman" w:eastAsia="Times New Roman" w:hAnsi="Times New Roman" w:cs="Times New Roman"/>
                <w:spacing w:val="-20"/>
                <w:sz w:val="16"/>
                <w:szCs w:val="16"/>
                <w:lang w:eastAsia="ru-RU"/>
              </w:rPr>
              <w:t>/п</w:t>
            </w:r>
          </w:p>
        </w:tc>
        <w:tc>
          <w:tcPr>
            <w:tcW w:w="1661" w:type="dxa"/>
            <w:vAlign w:val="center"/>
          </w:tcPr>
          <w:p w:rsidR="00FF4F2A" w:rsidRPr="00FF4F2A" w:rsidRDefault="00FF4F2A" w:rsidP="00FF4F2A">
            <w:pPr>
              <w:widowControl w:val="0"/>
              <w:ind w:left="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Статус</w:t>
            </w:r>
          </w:p>
        </w:tc>
        <w:tc>
          <w:tcPr>
            <w:tcW w:w="3544"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Наименование муниципальной программы, подпрограммы, основного мероприятия</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Ответственный исполнитель, соисполнитель подпрограммы</w:t>
            </w:r>
          </w:p>
        </w:tc>
        <w:tc>
          <w:tcPr>
            <w:tcW w:w="3142" w:type="dxa"/>
            <w:gridSpan w:val="5"/>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Код бюджетной классификации</w:t>
            </w:r>
          </w:p>
        </w:tc>
        <w:tc>
          <w:tcPr>
            <w:tcW w:w="5211" w:type="dxa"/>
            <w:gridSpan w:val="6"/>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Расходы бюджета Мокшанского района, тыс. рублей</w:t>
            </w:r>
          </w:p>
        </w:tc>
      </w:tr>
      <w:tr w:rsidR="00FF4F2A" w:rsidRPr="00FF4F2A" w:rsidTr="00FF4F2A">
        <w:tc>
          <w:tcPr>
            <w:tcW w:w="466"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1661" w:type="dxa"/>
            <w:vAlign w:val="center"/>
          </w:tcPr>
          <w:p w:rsidR="00FF4F2A" w:rsidRPr="00FF4F2A" w:rsidRDefault="00FF4F2A" w:rsidP="00FF4F2A">
            <w:pPr>
              <w:widowControl w:val="0"/>
              <w:ind w:left="34"/>
              <w:jc w:val="center"/>
              <w:rPr>
                <w:rFonts w:ascii="Times New Roman" w:eastAsia="Times New Roman" w:hAnsi="Times New Roman" w:cs="Times New Roman"/>
                <w:spacing w:val="-20"/>
                <w:sz w:val="16"/>
                <w:szCs w:val="16"/>
                <w:lang w:eastAsia="ru-RU"/>
              </w:rPr>
            </w:pPr>
          </w:p>
        </w:tc>
        <w:tc>
          <w:tcPr>
            <w:tcW w:w="3544"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КЦСР</w:t>
            </w:r>
          </w:p>
        </w:tc>
        <w:tc>
          <w:tcPr>
            <w:tcW w:w="709" w:type="dxa"/>
            <w:vAlign w:val="center"/>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КВСР</w:t>
            </w:r>
          </w:p>
        </w:tc>
        <w:tc>
          <w:tcPr>
            <w:tcW w:w="416" w:type="dxa"/>
            <w:vAlign w:val="center"/>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proofErr w:type="spellStart"/>
            <w:r w:rsidRPr="00FF4F2A">
              <w:rPr>
                <w:rFonts w:ascii="Times New Roman" w:eastAsia="Times New Roman" w:hAnsi="Times New Roman" w:cs="Times New Roman"/>
                <w:spacing w:val="-20"/>
                <w:sz w:val="16"/>
                <w:szCs w:val="16"/>
                <w:lang w:eastAsia="ru-RU"/>
              </w:rPr>
              <w:t>Рз</w:t>
            </w:r>
            <w:proofErr w:type="spellEnd"/>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roofErr w:type="spellStart"/>
            <w:r w:rsidRPr="00FF4F2A">
              <w:rPr>
                <w:rFonts w:ascii="Times New Roman" w:eastAsia="Times New Roman" w:hAnsi="Times New Roman" w:cs="Times New Roman"/>
                <w:spacing w:val="-20"/>
                <w:sz w:val="16"/>
                <w:szCs w:val="16"/>
                <w:lang w:eastAsia="ru-RU"/>
              </w:rPr>
              <w:t>Пз</w:t>
            </w:r>
            <w:proofErr w:type="spellEnd"/>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КВР</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 xml:space="preserve"> 2022</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 xml:space="preserve"> 2023</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2024</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2025</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2026</w:t>
            </w:r>
          </w:p>
        </w:tc>
        <w:tc>
          <w:tcPr>
            <w:tcW w:w="851" w:type="dxa"/>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2027</w:t>
            </w:r>
          </w:p>
        </w:tc>
      </w:tr>
      <w:tr w:rsidR="00FF4F2A" w:rsidRPr="00FF4F2A" w:rsidTr="00FF4F2A">
        <w:tc>
          <w:tcPr>
            <w:tcW w:w="466"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w:t>
            </w:r>
          </w:p>
        </w:tc>
        <w:tc>
          <w:tcPr>
            <w:tcW w:w="1661" w:type="dxa"/>
            <w:vAlign w:val="center"/>
          </w:tcPr>
          <w:p w:rsidR="00FF4F2A" w:rsidRPr="00FF4F2A" w:rsidRDefault="00FF4F2A" w:rsidP="00FF4F2A">
            <w:pPr>
              <w:widowControl w:val="0"/>
              <w:ind w:left="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2</w:t>
            </w:r>
          </w:p>
        </w:tc>
        <w:tc>
          <w:tcPr>
            <w:tcW w:w="3544"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3</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5</w:t>
            </w:r>
          </w:p>
        </w:tc>
        <w:tc>
          <w:tcPr>
            <w:tcW w:w="709" w:type="dxa"/>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6</w:t>
            </w:r>
          </w:p>
        </w:tc>
        <w:tc>
          <w:tcPr>
            <w:tcW w:w="416" w:type="dxa"/>
            <w:vAlign w:val="center"/>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7</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8</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9</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11</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12</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13</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14</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15</w:t>
            </w:r>
          </w:p>
        </w:tc>
        <w:tc>
          <w:tcPr>
            <w:tcW w:w="851" w:type="dxa"/>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16</w:t>
            </w:r>
          </w:p>
        </w:tc>
      </w:tr>
      <w:tr w:rsidR="00FF4F2A" w:rsidRPr="00FF4F2A" w:rsidTr="00FF4F2A">
        <w:tc>
          <w:tcPr>
            <w:tcW w:w="466"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Муниципальная программа</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bCs/>
                <w:sz w:val="16"/>
                <w:szCs w:val="16"/>
                <w:lang w:eastAsia="ru-RU"/>
              </w:rPr>
              <w:t xml:space="preserve">Модернизация и реформирование систем жизнеобеспечения и объектов коммунальной инфраструктуры в </w:t>
            </w:r>
            <w:proofErr w:type="spellStart"/>
            <w:r w:rsidRPr="00FF4F2A">
              <w:rPr>
                <w:rFonts w:ascii="Times New Roman" w:eastAsia="Times New Roman" w:hAnsi="Times New Roman" w:cs="Times New Roman"/>
                <w:bCs/>
                <w:sz w:val="16"/>
                <w:szCs w:val="16"/>
                <w:lang w:eastAsia="ru-RU"/>
              </w:rPr>
              <w:t>Мокшанском</w:t>
            </w:r>
            <w:proofErr w:type="spellEnd"/>
            <w:r w:rsidRPr="00FF4F2A">
              <w:rPr>
                <w:rFonts w:ascii="Times New Roman" w:eastAsia="Times New Roman" w:hAnsi="Times New Roman" w:cs="Times New Roman"/>
                <w:bCs/>
                <w:sz w:val="16"/>
                <w:szCs w:val="16"/>
                <w:lang w:eastAsia="ru-RU"/>
              </w:rPr>
              <w:t xml:space="preserve"> районе Пензенской области на 2014-2027 годы</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всего</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0900000000</w:t>
            </w:r>
          </w:p>
        </w:tc>
        <w:tc>
          <w:tcPr>
            <w:tcW w:w="709" w:type="dxa"/>
            <w:vAlign w:val="center"/>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416" w:type="dxa"/>
            <w:vAlign w:val="center"/>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65726,7</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68952,9</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50650,0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50650,0</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50650,0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50650,0</w:t>
            </w:r>
          </w:p>
        </w:tc>
      </w:tr>
      <w:tr w:rsidR="00FF4F2A" w:rsidRPr="00FF4F2A" w:rsidTr="00FF4F2A">
        <w:tc>
          <w:tcPr>
            <w:tcW w:w="466" w:type="dxa"/>
            <w:tcBorders>
              <w:bottom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1</w:t>
            </w:r>
          </w:p>
        </w:tc>
        <w:tc>
          <w:tcPr>
            <w:tcW w:w="166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Подпрограмма 1</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Модернизация систем жизнеобеспечения населения и  объектов коммунальной инфраструктуры в </w:t>
            </w:r>
            <w:proofErr w:type="spellStart"/>
            <w:r w:rsidRPr="00FF4F2A">
              <w:rPr>
                <w:rFonts w:ascii="Times New Roman" w:eastAsia="Times New Roman" w:hAnsi="Times New Roman" w:cs="Times New Roman"/>
                <w:sz w:val="16"/>
                <w:szCs w:val="16"/>
                <w:lang w:eastAsia="ru-RU"/>
              </w:rPr>
              <w:t>Мокшанском</w:t>
            </w:r>
            <w:proofErr w:type="spellEnd"/>
            <w:r w:rsidRPr="00FF4F2A">
              <w:rPr>
                <w:rFonts w:ascii="Times New Roman" w:eastAsia="Times New Roman" w:hAnsi="Times New Roman" w:cs="Times New Roman"/>
                <w:sz w:val="16"/>
                <w:szCs w:val="16"/>
                <w:lang w:eastAsia="ru-RU"/>
              </w:rPr>
              <w:t xml:space="preserve"> районе Пензенской области</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всего</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0910000000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65686,7</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68912,9</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50610,0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50610,0</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50610,0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50610,0</w:t>
            </w:r>
          </w:p>
        </w:tc>
      </w:tr>
      <w:tr w:rsidR="00FF4F2A" w:rsidRPr="00FF4F2A" w:rsidTr="00FF4F2A">
        <w:tc>
          <w:tcPr>
            <w:tcW w:w="466" w:type="dxa"/>
            <w:tcBorders>
              <w:bottom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1.1</w:t>
            </w:r>
          </w:p>
        </w:tc>
        <w:tc>
          <w:tcPr>
            <w:tcW w:w="166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Основное</w:t>
            </w:r>
          </w:p>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мероприятие 1</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rPr>
              <w:t>Строительство, реконструкция, капитальный ремонт, ремонт и содержание систем жизнеобеспечения населения, в том числе, обеспечивающих санитарное благополучие территории и граждан</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всего</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0910100000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905"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937"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c>
          <w:tcPr>
            <w:tcW w:w="817"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c>
          <w:tcPr>
            <w:tcW w:w="851"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c>
          <w:tcPr>
            <w:tcW w:w="850"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c>
          <w:tcPr>
            <w:tcW w:w="851"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r>
      <w:tr w:rsidR="00FF4F2A" w:rsidRPr="00FF4F2A" w:rsidTr="00FF4F2A">
        <w:tc>
          <w:tcPr>
            <w:tcW w:w="466" w:type="dxa"/>
            <w:tcBorders>
              <w:bottom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Мероприятие 1</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spacing w:val="-20"/>
                <w:sz w:val="16"/>
                <w:szCs w:val="16"/>
                <w:lang w:eastAsia="ru-RU"/>
              </w:rPr>
              <w:t>Мероприятия по содержанию объектов газоснабжения, находящихся в собственности Мокшанского района</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Администрация</w:t>
            </w:r>
          </w:p>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0910161220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05</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02</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iCs/>
                <w:strike/>
                <w:sz w:val="16"/>
                <w:szCs w:val="16"/>
                <w:lang w:eastAsia="ru-RU"/>
              </w:rPr>
            </w:pPr>
            <w:r w:rsidRPr="00FF4F2A">
              <w:rPr>
                <w:rFonts w:ascii="Times New Roman" w:eastAsia="Times New Roman" w:hAnsi="Times New Roman" w:cs="Times New Roman"/>
                <w:iCs/>
                <w:sz w:val="16"/>
                <w:szCs w:val="16"/>
                <w:lang w:eastAsia="ru-RU"/>
              </w:rPr>
              <w:t>244</w:t>
            </w:r>
          </w:p>
        </w:tc>
        <w:tc>
          <w:tcPr>
            <w:tcW w:w="905"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937"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c>
          <w:tcPr>
            <w:tcW w:w="817"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c>
          <w:tcPr>
            <w:tcW w:w="851"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c>
          <w:tcPr>
            <w:tcW w:w="850"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c>
          <w:tcPr>
            <w:tcW w:w="851"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175,0</w:t>
            </w:r>
          </w:p>
        </w:tc>
      </w:tr>
      <w:tr w:rsidR="00FF4F2A" w:rsidRPr="00FF4F2A" w:rsidTr="00FF4F2A">
        <w:tc>
          <w:tcPr>
            <w:tcW w:w="466" w:type="dxa"/>
            <w:tcBorders>
              <w:bottom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Мероприятие 2</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Инвентаризация бесхозяйных газовых сетей (межпоселковый газопровод)</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Администрация</w:t>
            </w:r>
          </w:p>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0910161220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05</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02</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iCs/>
                <w:strike/>
                <w:sz w:val="16"/>
                <w:szCs w:val="16"/>
                <w:lang w:eastAsia="ru-RU"/>
              </w:rPr>
            </w:pPr>
            <w:r w:rsidRPr="00FF4F2A">
              <w:rPr>
                <w:rFonts w:ascii="Times New Roman" w:eastAsia="Times New Roman" w:hAnsi="Times New Roman" w:cs="Times New Roman"/>
                <w:iCs/>
                <w:sz w:val="16"/>
                <w:szCs w:val="16"/>
                <w:lang w:eastAsia="ru-RU"/>
              </w:rPr>
              <w:t>244</w:t>
            </w:r>
          </w:p>
        </w:tc>
        <w:tc>
          <w:tcPr>
            <w:tcW w:w="905"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937"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17"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0"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spacing w:after="100" w:afterAutospacing="1"/>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466" w:type="dxa"/>
            <w:tcBorders>
              <w:bottom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1.2</w:t>
            </w:r>
          </w:p>
        </w:tc>
        <w:tc>
          <w:tcPr>
            <w:tcW w:w="166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Основное</w:t>
            </w:r>
          </w:p>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мероприятие 2</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Повышение качества транспортного обслуживания населения Мокшанского района</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всего</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0910200000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1309,2</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1400,0</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466" w:type="dxa"/>
            <w:tcBorders>
              <w:bottom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Мероприятие 1</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b/>
                <w:bCs/>
                <w:iCs/>
                <w:spacing w:val="-20"/>
                <w:sz w:val="16"/>
                <w:szCs w:val="16"/>
                <w:lang w:eastAsia="ru-RU"/>
              </w:rPr>
            </w:pPr>
            <w:r w:rsidRPr="00FF4F2A">
              <w:rPr>
                <w:rFonts w:ascii="Times New Roman" w:eastAsia="Times New Roman" w:hAnsi="Times New Roman" w:cs="Times New Roman"/>
                <w:spacing w:val="-20"/>
                <w:sz w:val="16"/>
                <w:szCs w:val="16"/>
                <w:lang w:eastAsia="ru-RU"/>
              </w:rPr>
              <w:t xml:space="preserve"> Мероприятия по повышению качества транспортного обслуживания населения Мокшанского района Пензенской области</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Финансовое  управление администрации</w:t>
            </w:r>
          </w:p>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0910261260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04</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08</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244</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1309,2</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1400,0</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466" w:type="dxa"/>
            <w:tcBorders>
              <w:bottom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1.3</w:t>
            </w:r>
          </w:p>
        </w:tc>
        <w:tc>
          <w:tcPr>
            <w:tcW w:w="166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Основное</w:t>
            </w:r>
          </w:p>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мероприятие 3</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 xml:space="preserve">Строительство, реконструкция, капитальный ремонт, ремонт и содержание автомобильных дорог, обеспечивающих </w:t>
            </w:r>
            <w:r w:rsidRPr="00FF4F2A">
              <w:rPr>
                <w:rFonts w:ascii="Times New Roman" w:eastAsia="Times New Roman" w:hAnsi="Times New Roman" w:cs="Times New Roman"/>
                <w:spacing w:val="-20"/>
                <w:sz w:val="16"/>
                <w:szCs w:val="16"/>
                <w:lang w:eastAsia="ru-RU"/>
              </w:rPr>
              <w:lastRenderedPageBreak/>
              <w:t>формирование эффективных транспортных коридоров и автодорожную доступность населенных пунктов Мокшанского района</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lastRenderedPageBreak/>
              <w:t>всего</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0910300000</w:t>
            </w:r>
          </w:p>
        </w:tc>
        <w:tc>
          <w:tcPr>
            <w:tcW w:w="709" w:type="dxa"/>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416"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trike/>
                <w:sz w:val="16"/>
                <w:szCs w:val="16"/>
                <w:lang w:eastAsia="ru-RU"/>
              </w:rPr>
            </w:pPr>
            <w:r w:rsidRPr="00FF4F2A">
              <w:rPr>
                <w:rFonts w:ascii="Times New Roman" w:eastAsia="Times New Roman" w:hAnsi="Times New Roman" w:cs="Times New Roman"/>
                <w:spacing w:val="-20"/>
                <w:sz w:val="16"/>
                <w:szCs w:val="16"/>
                <w:lang w:eastAsia="ru-RU"/>
              </w:rPr>
              <w:t>62862,0</w:t>
            </w:r>
            <w:r w:rsidRPr="00FF4F2A">
              <w:rPr>
                <w:rFonts w:ascii="Times New Roman" w:eastAsia="Times New Roman" w:hAnsi="Times New Roman" w:cs="Times New Roman"/>
                <w:strike/>
                <w:spacing w:val="-20"/>
                <w:sz w:val="16"/>
                <w:szCs w:val="16"/>
                <w:lang w:eastAsia="ru-RU"/>
              </w:rPr>
              <w:t xml:space="preserve">  </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trike/>
                <w:sz w:val="16"/>
                <w:szCs w:val="16"/>
                <w:lang w:eastAsia="ru-RU"/>
              </w:rPr>
            </w:pPr>
            <w:r w:rsidRPr="00FF4F2A">
              <w:rPr>
                <w:rFonts w:ascii="Times New Roman" w:eastAsia="Times New Roman" w:hAnsi="Times New Roman" w:cs="Times New Roman"/>
                <w:spacing w:val="-20"/>
                <w:sz w:val="16"/>
                <w:szCs w:val="16"/>
                <w:lang w:eastAsia="ru-RU"/>
              </w:rPr>
              <w:t>67207,1</w:t>
            </w:r>
            <w:r w:rsidRPr="00FF4F2A">
              <w:rPr>
                <w:rFonts w:ascii="Times New Roman" w:eastAsia="Times New Roman" w:hAnsi="Times New Roman" w:cs="Times New Roman"/>
                <w:strike/>
                <w:spacing w:val="-20"/>
                <w:sz w:val="16"/>
                <w:szCs w:val="16"/>
                <w:lang w:eastAsia="ru-RU"/>
              </w:rPr>
              <w:t xml:space="preserve">  </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50381,0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50381,0</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50381,0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50381,0</w:t>
            </w:r>
          </w:p>
        </w:tc>
      </w:tr>
      <w:tr w:rsidR="00FF4F2A" w:rsidRPr="00FF4F2A" w:rsidTr="00FF4F2A">
        <w:tc>
          <w:tcPr>
            <w:tcW w:w="466" w:type="dxa"/>
            <w:tcBorders>
              <w:bottom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Мероприятие 1</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Мероприятия за счёт бюджетных ассигнований муниципального дорожного фонда Мокшанского района</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Администрация</w:t>
            </w:r>
          </w:p>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0910346190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04</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244</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2304,0</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2010,1</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1881,0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1881,0</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1881,0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1881,0</w:t>
            </w:r>
          </w:p>
        </w:tc>
      </w:tr>
      <w:tr w:rsidR="00FF4F2A" w:rsidRPr="00FF4F2A" w:rsidTr="00FF4F2A">
        <w:trPr>
          <w:trHeight w:val="617"/>
        </w:trPr>
        <w:tc>
          <w:tcPr>
            <w:tcW w:w="466" w:type="dxa"/>
            <w:vMerge w:val="restart"/>
            <w:tcBorders>
              <w:top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Merge w:val="restart"/>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Мероприятие 2</w:t>
            </w:r>
          </w:p>
        </w:tc>
        <w:tc>
          <w:tcPr>
            <w:tcW w:w="3544" w:type="dxa"/>
            <w:vMerge w:val="restart"/>
            <w:vAlign w:val="center"/>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 проездов к дворовым территориям многоквартирных домов населённых пунктов</w:t>
            </w:r>
          </w:p>
        </w:tc>
        <w:tc>
          <w:tcPr>
            <w:tcW w:w="1559" w:type="dxa"/>
            <w:vMerge w:val="restart"/>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Администрация</w:t>
            </w:r>
          </w:p>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09103</w:t>
            </w:r>
            <w:r w:rsidRPr="00FF4F2A">
              <w:rPr>
                <w:rFonts w:ascii="Times New Roman" w:eastAsia="Times New Roman" w:hAnsi="Times New Roman" w:cs="Times New Roman"/>
                <w:iCs/>
                <w:sz w:val="16"/>
                <w:szCs w:val="16"/>
                <w:lang w:val="en-US" w:eastAsia="ru-RU"/>
              </w:rPr>
              <w:t>S</w:t>
            </w:r>
            <w:r w:rsidRPr="00FF4F2A">
              <w:rPr>
                <w:rFonts w:ascii="Times New Roman" w:eastAsia="Times New Roman" w:hAnsi="Times New Roman" w:cs="Times New Roman"/>
                <w:iCs/>
                <w:sz w:val="16"/>
                <w:szCs w:val="16"/>
                <w:lang w:eastAsia="ru-RU"/>
              </w:rPr>
              <w:t>3080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04</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244</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2726,4</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3197,0</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3500,0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3500,0</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3500,0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3500,0</w:t>
            </w:r>
          </w:p>
        </w:tc>
      </w:tr>
      <w:tr w:rsidR="00FF4F2A" w:rsidRPr="00FF4F2A" w:rsidTr="00FF4F2A">
        <w:trPr>
          <w:trHeight w:val="617"/>
        </w:trPr>
        <w:tc>
          <w:tcPr>
            <w:tcW w:w="466" w:type="dxa"/>
            <w:vMerge/>
            <w:tcBorders>
              <w:top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Merge/>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3544" w:type="dxa"/>
            <w:vMerge/>
            <w:vAlign w:val="center"/>
          </w:tcPr>
          <w:p w:rsidR="00FF4F2A" w:rsidRPr="00FF4F2A" w:rsidRDefault="00FF4F2A" w:rsidP="00FF4F2A">
            <w:pPr>
              <w:widowControl w:val="0"/>
              <w:jc w:val="left"/>
              <w:rPr>
                <w:rFonts w:ascii="Times New Roman" w:eastAsia="Times New Roman" w:hAnsi="Times New Roman" w:cs="Times New Roman"/>
                <w:spacing w:val="-20"/>
                <w:sz w:val="16"/>
                <w:szCs w:val="16"/>
                <w:lang w:eastAsia="ru-RU"/>
              </w:rPr>
            </w:pPr>
          </w:p>
        </w:tc>
        <w:tc>
          <w:tcPr>
            <w:tcW w:w="1559" w:type="dxa"/>
            <w:vMerge/>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85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0910346200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04</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244</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554,5</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r>
      <w:tr w:rsidR="00FF4F2A" w:rsidRPr="00FF4F2A" w:rsidTr="00FF4F2A">
        <w:trPr>
          <w:trHeight w:val="712"/>
        </w:trPr>
        <w:tc>
          <w:tcPr>
            <w:tcW w:w="466" w:type="dxa"/>
            <w:vMerge/>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Merge/>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3544" w:type="dxa"/>
            <w:vMerge/>
            <w:vAlign w:val="center"/>
          </w:tcPr>
          <w:p w:rsidR="00FF4F2A" w:rsidRPr="00FF4F2A" w:rsidRDefault="00FF4F2A" w:rsidP="00FF4F2A">
            <w:pPr>
              <w:widowControl w:val="0"/>
              <w:jc w:val="left"/>
              <w:rPr>
                <w:rFonts w:ascii="Times New Roman" w:eastAsia="Times New Roman" w:hAnsi="Times New Roman" w:cs="Times New Roman"/>
                <w:sz w:val="16"/>
                <w:szCs w:val="16"/>
                <w:lang w:eastAsia="ru-RU"/>
              </w:rPr>
            </w:pPr>
          </w:p>
        </w:tc>
        <w:tc>
          <w:tcPr>
            <w:tcW w:w="1559" w:type="dxa"/>
            <w:vMerge/>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85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09103S3080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04</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244</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51500,0</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62000,0</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45000,0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45000,0</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45000,0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45000,0</w:t>
            </w:r>
          </w:p>
        </w:tc>
      </w:tr>
      <w:tr w:rsidR="00FF4F2A" w:rsidRPr="00FF4F2A" w:rsidTr="00FF4F2A">
        <w:trPr>
          <w:trHeight w:val="622"/>
        </w:trPr>
        <w:tc>
          <w:tcPr>
            <w:tcW w:w="466"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Мероприятие 3</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Разработка проекта организации дорожного движения</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Администрация</w:t>
            </w:r>
          </w:p>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0910346210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04</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244</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r>
      <w:tr w:rsidR="00FF4F2A" w:rsidRPr="00FF4F2A" w:rsidTr="00FF4F2A">
        <w:trPr>
          <w:trHeight w:val="890"/>
        </w:trPr>
        <w:tc>
          <w:tcPr>
            <w:tcW w:w="466"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Мероприятие 4</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Капитальный ремонт, модернизация, ремонт и содержание автомобильных дорог Мокшанского района Пензенской области</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Администрация</w:t>
            </w:r>
          </w:p>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0910346150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04</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244</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trike/>
                <w:sz w:val="16"/>
                <w:szCs w:val="16"/>
                <w:lang w:eastAsia="ru-RU"/>
              </w:rPr>
            </w:pPr>
            <w:r w:rsidRPr="00FF4F2A">
              <w:rPr>
                <w:rFonts w:ascii="Times New Roman" w:eastAsia="Times New Roman" w:hAnsi="Times New Roman" w:cs="Times New Roman"/>
                <w:sz w:val="16"/>
                <w:szCs w:val="16"/>
                <w:lang w:eastAsia="ru-RU"/>
              </w:rPr>
              <w:t>5777,1</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r>
      <w:tr w:rsidR="00FF4F2A" w:rsidRPr="00FF4F2A" w:rsidTr="00FF4F2A">
        <w:trPr>
          <w:trHeight w:val="1058"/>
        </w:trPr>
        <w:tc>
          <w:tcPr>
            <w:tcW w:w="466"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Мероприятие 5</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sz w:val="16"/>
                <w:szCs w:val="16"/>
                <w:lang w:eastAsia="ru-RU"/>
              </w:rPr>
            </w:pPr>
            <w:proofErr w:type="gramStart"/>
            <w:r w:rsidRPr="00FF4F2A">
              <w:rPr>
                <w:rFonts w:ascii="Times New Roman" w:eastAsia="Times New Roman" w:hAnsi="Times New Roman" w:cs="Times New Roman"/>
                <w:sz w:val="16"/>
                <w:szCs w:val="16"/>
                <w:lang w:eastAsia="ru-RU"/>
              </w:rPr>
              <w:t>Проектирование, строительство, реконструкция, капитальный ремонт и ремонт автомобильных дорог общего пользования местного значения (за исключением автомобильных дорог федерального значения) с твердым покрытием до сельских населённых пунктов, не имеющих круглогодичной связи с сетью автомобильных дорог общего пользования, в том числе ведущих от автомобильных дорог общего пользования к ближайшим общественно значимым объектам сельских населённых пунктов, а также к объектам производства и переработки</w:t>
            </w:r>
            <w:proofErr w:type="gramEnd"/>
            <w:r w:rsidRPr="00FF4F2A">
              <w:rPr>
                <w:rFonts w:ascii="Times New Roman" w:eastAsia="Times New Roman" w:hAnsi="Times New Roman" w:cs="Times New Roman"/>
                <w:sz w:val="16"/>
                <w:szCs w:val="16"/>
                <w:lang w:eastAsia="ru-RU"/>
              </w:rPr>
              <w:t xml:space="preserve"> сельскохозяйственной продукции</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Администрация</w:t>
            </w:r>
          </w:p>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09103</w:t>
            </w:r>
            <w:r w:rsidRPr="00FF4F2A">
              <w:rPr>
                <w:rFonts w:ascii="Times New Roman" w:eastAsia="Times New Roman" w:hAnsi="Times New Roman" w:cs="Times New Roman"/>
                <w:iCs/>
                <w:sz w:val="16"/>
                <w:szCs w:val="16"/>
                <w:lang w:val="en-US" w:eastAsia="ru-RU"/>
              </w:rPr>
              <w:t>S</w:t>
            </w:r>
            <w:r w:rsidRPr="00FF4F2A">
              <w:rPr>
                <w:rFonts w:ascii="Times New Roman" w:eastAsia="Times New Roman" w:hAnsi="Times New Roman" w:cs="Times New Roman"/>
                <w:iCs/>
                <w:sz w:val="16"/>
                <w:szCs w:val="16"/>
                <w:lang w:eastAsia="ru-RU"/>
              </w:rPr>
              <w:t>3470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04</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244</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r>
      <w:tr w:rsidR="00FF4F2A" w:rsidRPr="00FF4F2A" w:rsidTr="00FF4F2A">
        <w:tc>
          <w:tcPr>
            <w:tcW w:w="466" w:type="dxa"/>
            <w:tcBorders>
              <w:top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 xml:space="preserve"> 1.4</w:t>
            </w:r>
          </w:p>
        </w:tc>
        <w:tc>
          <w:tcPr>
            <w:tcW w:w="166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Основное </w:t>
            </w:r>
          </w:p>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sz w:val="16"/>
                <w:szCs w:val="16"/>
                <w:lang w:eastAsia="ru-RU"/>
              </w:rPr>
              <w:t>мероприятие 4</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Оплата взносов в региональный фонд капитального ремонта Пензенской области</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всего</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0910400000</w:t>
            </w:r>
          </w:p>
        </w:tc>
        <w:tc>
          <w:tcPr>
            <w:tcW w:w="709" w:type="dxa"/>
            <w:vAlign w:val="center"/>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Х</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Х</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z w:val="16"/>
                <w:szCs w:val="16"/>
                <w:lang w:eastAsia="ru-RU"/>
              </w:rPr>
            </w:pPr>
            <w:r w:rsidRPr="00FF4F2A">
              <w:rPr>
                <w:rFonts w:ascii="Times New Roman" w:eastAsia="Times New Roman" w:hAnsi="Times New Roman" w:cs="Times New Roman"/>
                <w:spacing w:val="-20"/>
                <w:sz w:val="16"/>
                <w:szCs w:val="16"/>
                <w:lang w:eastAsia="ru-RU"/>
              </w:rPr>
              <w:t>Х</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27,7</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r>
      <w:tr w:rsidR="00FF4F2A" w:rsidRPr="00FF4F2A" w:rsidTr="00FF4F2A">
        <w:tc>
          <w:tcPr>
            <w:tcW w:w="466" w:type="dxa"/>
            <w:tcBorders>
              <w:top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Мероприятие 1</w:t>
            </w:r>
          </w:p>
        </w:tc>
        <w:tc>
          <w:tcPr>
            <w:tcW w:w="3544" w:type="dxa"/>
            <w:vAlign w:val="center"/>
          </w:tcPr>
          <w:p w:rsidR="00FF4F2A" w:rsidRPr="00FF4F2A" w:rsidRDefault="00FF4F2A" w:rsidP="00FF4F2A">
            <w:pPr>
              <w:widowControl w:val="0"/>
              <w:spacing w:line="200" w:lineRule="exact"/>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Оплата взносов в региональный фонд капитального ремонта Пензенской области за капитальный ремонт общего имущества многоквартирных домов за жилые помещения, находящиеся в собственности Мокшанского района</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Администрация</w:t>
            </w:r>
          </w:p>
          <w:p w:rsidR="00FF4F2A" w:rsidRPr="00FF4F2A" w:rsidRDefault="00FF4F2A" w:rsidP="00FF4F2A">
            <w:pPr>
              <w:widowControl w:val="0"/>
              <w:spacing w:line="200" w:lineRule="exact"/>
              <w:ind w:right="-26"/>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0910462210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05</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01</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iCs/>
                <w:sz w:val="16"/>
                <w:szCs w:val="16"/>
                <w:lang w:eastAsia="ru-RU"/>
              </w:rPr>
              <w:t>244</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27,7</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54,0</w:t>
            </w:r>
          </w:p>
        </w:tc>
      </w:tr>
      <w:tr w:rsidR="00FF4F2A" w:rsidRPr="00FF4F2A" w:rsidTr="00FF4F2A">
        <w:tc>
          <w:tcPr>
            <w:tcW w:w="466" w:type="dxa"/>
            <w:tcBorders>
              <w:top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1.5</w:t>
            </w:r>
          </w:p>
        </w:tc>
        <w:tc>
          <w:tcPr>
            <w:tcW w:w="166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Основное </w:t>
            </w:r>
          </w:p>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sz w:val="16"/>
                <w:szCs w:val="16"/>
                <w:lang w:eastAsia="ru-RU"/>
              </w:rPr>
              <w:t>мероприятие 5</w:t>
            </w:r>
          </w:p>
        </w:tc>
        <w:tc>
          <w:tcPr>
            <w:tcW w:w="3544" w:type="dxa"/>
            <w:vAlign w:val="center"/>
          </w:tcPr>
          <w:p w:rsidR="00FF4F2A" w:rsidRPr="00FF4F2A" w:rsidRDefault="00FF4F2A" w:rsidP="00FF4F2A">
            <w:pPr>
              <w:widowControl w:val="0"/>
              <w:spacing w:line="200" w:lineRule="exact"/>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Осуществление полномочий органов местного самоуправления в области градостроительной деятельности</w:t>
            </w:r>
          </w:p>
          <w:p w:rsidR="00FF4F2A" w:rsidRPr="00FF4F2A" w:rsidRDefault="00FF4F2A" w:rsidP="00FF4F2A">
            <w:pPr>
              <w:widowControl w:val="0"/>
              <w:spacing w:line="200" w:lineRule="exact"/>
              <w:jc w:val="left"/>
              <w:rPr>
                <w:rFonts w:ascii="Times New Roman" w:eastAsia="Times New Roman" w:hAnsi="Times New Roman" w:cs="Times New Roman"/>
                <w:spacing w:val="-20"/>
                <w:sz w:val="16"/>
                <w:szCs w:val="16"/>
                <w:lang w:eastAsia="ru-RU"/>
              </w:rPr>
            </w:pP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всего</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0910500000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Х</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pacing w:val="-20"/>
                <w:sz w:val="16"/>
                <w:szCs w:val="16"/>
                <w:lang w:eastAsia="ru-RU"/>
              </w:rPr>
              <w:t>Х</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1487,8</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76,9</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rPr>
          <w:trHeight w:val="557"/>
        </w:trPr>
        <w:tc>
          <w:tcPr>
            <w:tcW w:w="466" w:type="dxa"/>
            <w:vMerge w:val="restart"/>
            <w:tcBorders>
              <w:top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Merge w:val="restart"/>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Мероприятие 1</w:t>
            </w:r>
          </w:p>
        </w:tc>
        <w:tc>
          <w:tcPr>
            <w:tcW w:w="3544" w:type="dxa"/>
            <w:vMerge w:val="restart"/>
            <w:vAlign w:val="center"/>
          </w:tcPr>
          <w:p w:rsidR="00FF4F2A" w:rsidRPr="00FF4F2A" w:rsidRDefault="00FF4F2A" w:rsidP="00FF4F2A">
            <w:pPr>
              <w:widowControl w:val="0"/>
              <w:spacing w:line="200" w:lineRule="exact"/>
              <w:jc w:val="left"/>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z w:val="16"/>
                <w:szCs w:val="16"/>
                <w:lang w:eastAsia="ru-RU"/>
              </w:rPr>
              <w:t>Проведение комплексных кадастровых работ</w:t>
            </w:r>
          </w:p>
        </w:tc>
        <w:tc>
          <w:tcPr>
            <w:tcW w:w="1559" w:type="dxa"/>
            <w:vMerge w:val="restart"/>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Администрация</w:t>
            </w:r>
          </w:p>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09105</w:t>
            </w:r>
            <w:r w:rsidRPr="00FF4F2A">
              <w:rPr>
                <w:rFonts w:ascii="Times New Roman" w:eastAsia="Times New Roman" w:hAnsi="Times New Roman" w:cs="Times New Roman"/>
                <w:sz w:val="16"/>
                <w:szCs w:val="16"/>
                <w:lang w:val="en-US" w:eastAsia="ru-RU"/>
              </w:rPr>
              <w:t>L</w:t>
            </w:r>
            <w:r w:rsidRPr="00FF4F2A">
              <w:rPr>
                <w:rFonts w:ascii="Times New Roman" w:eastAsia="Times New Roman" w:hAnsi="Times New Roman" w:cs="Times New Roman"/>
                <w:sz w:val="16"/>
                <w:szCs w:val="16"/>
                <w:lang w:eastAsia="ru-RU"/>
              </w:rPr>
              <w:t>5110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04</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12</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iCs/>
                <w:sz w:val="16"/>
                <w:szCs w:val="16"/>
                <w:lang w:eastAsia="ru-RU"/>
              </w:rPr>
              <w:t>244</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80,7</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70,7</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rPr>
          <w:trHeight w:val="409"/>
        </w:trPr>
        <w:tc>
          <w:tcPr>
            <w:tcW w:w="466" w:type="dxa"/>
            <w:vMerge/>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Merge/>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3544" w:type="dxa"/>
            <w:vMerge/>
            <w:vAlign w:val="center"/>
          </w:tcPr>
          <w:p w:rsidR="00FF4F2A" w:rsidRPr="00FF4F2A" w:rsidRDefault="00FF4F2A" w:rsidP="00FF4F2A">
            <w:pPr>
              <w:widowControl w:val="0"/>
              <w:spacing w:line="200" w:lineRule="exact"/>
              <w:jc w:val="left"/>
              <w:rPr>
                <w:rFonts w:ascii="Times New Roman" w:eastAsia="Times New Roman" w:hAnsi="Times New Roman" w:cs="Times New Roman"/>
                <w:sz w:val="16"/>
                <w:szCs w:val="16"/>
                <w:lang w:eastAsia="ru-RU"/>
              </w:rPr>
            </w:pPr>
          </w:p>
        </w:tc>
        <w:tc>
          <w:tcPr>
            <w:tcW w:w="1559" w:type="dxa"/>
            <w:vMerge/>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09105L5110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04</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10</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iCs/>
                <w:sz w:val="16"/>
                <w:szCs w:val="16"/>
                <w:lang w:eastAsia="ru-RU"/>
              </w:rPr>
              <w:t>244</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7,0</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6,2</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rPr>
          <w:trHeight w:val="500"/>
        </w:trPr>
        <w:tc>
          <w:tcPr>
            <w:tcW w:w="466" w:type="dxa"/>
            <w:vMerge/>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Merge/>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3544" w:type="dxa"/>
            <w:vMerge/>
            <w:vAlign w:val="center"/>
          </w:tcPr>
          <w:p w:rsidR="00FF4F2A" w:rsidRPr="00FF4F2A" w:rsidRDefault="00FF4F2A" w:rsidP="00FF4F2A">
            <w:pPr>
              <w:widowControl w:val="0"/>
              <w:spacing w:line="200" w:lineRule="exact"/>
              <w:jc w:val="left"/>
              <w:rPr>
                <w:rFonts w:ascii="Times New Roman" w:eastAsia="Times New Roman" w:hAnsi="Times New Roman" w:cs="Times New Roman"/>
                <w:sz w:val="16"/>
                <w:szCs w:val="16"/>
                <w:lang w:eastAsia="ru-RU"/>
              </w:rPr>
            </w:pPr>
          </w:p>
        </w:tc>
        <w:tc>
          <w:tcPr>
            <w:tcW w:w="1559" w:type="dxa"/>
            <w:vMerge/>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09105L5110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04</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12</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244</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466" w:type="dxa"/>
            <w:tcBorders>
              <w:top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Мероприятие 2</w:t>
            </w:r>
          </w:p>
        </w:tc>
        <w:tc>
          <w:tcPr>
            <w:tcW w:w="3544" w:type="dxa"/>
            <w:vAlign w:val="center"/>
          </w:tcPr>
          <w:p w:rsidR="00FF4F2A" w:rsidRPr="00FF4F2A" w:rsidRDefault="00FF4F2A" w:rsidP="00FF4F2A">
            <w:pPr>
              <w:widowControl w:val="0"/>
              <w:spacing w:line="200" w:lineRule="exact"/>
              <w:jc w:val="left"/>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Выполнение работ по внесению изменений в Схему территориального планирования Мокшанского района Пензенской области</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Администрация</w:t>
            </w:r>
          </w:p>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0910561270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04</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12</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iCs/>
                <w:sz w:val="16"/>
                <w:szCs w:val="16"/>
                <w:lang w:eastAsia="ru-RU"/>
              </w:rPr>
              <w:t>244</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466" w:type="dxa"/>
            <w:tcBorders>
              <w:top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Мероприятие 3</w:t>
            </w:r>
          </w:p>
        </w:tc>
        <w:tc>
          <w:tcPr>
            <w:tcW w:w="3544" w:type="dxa"/>
            <w:vAlign w:val="center"/>
          </w:tcPr>
          <w:p w:rsidR="00FF4F2A" w:rsidRPr="00FF4F2A" w:rsidRDefault="00FF4F2A" w:rsidP="00FF4F2A">
            <w:pPr>
              <w:widowControl w:val="0"/>
              <w:spacing w:line="200" w:lineRule="exact"/>
              <w:jc w:val="left"/>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Оплата межбюджетных трансфертов на осуществление переданных полномочий по решению вопросов местного значения в области осуществления градостроительной  деятельности в границах поселений</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Администрация</w:t>
            </w:r>
          </w:p>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0910595240</w:t>
            </w:r>
          </w:p>
        </w:tc>
        <w:tc>
          <w:tcPr>
            <w:tcW w:w="709"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901</w:t>
            </w:r>
          </w:p>
        </w:tc>
        <w:tc>
          <w:tcPr>
            <w:tcW w:w="416"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04</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12</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iCs/>
                <w:sz w:val="16"/>
                <w:szCs w:val="16"/>
                <w:lang w:eastAsia="ru-RU"/>
              </w:rPr>
              <w:t>244</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trike/>
                <w:spacing w:val="-20"/>
                <w:sz w:val="16"/>
                <w:szCs w:val="16"/>
                <w:lang w:eastAsia="ru-RU"/>
              </w:rPr>
              <w:t>-</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466" w:type="dxa"/>
            <w:tcBorders>
              <w:top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Мероприятие 4</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Иные межбюджетные трансферты на осуществление переданных полномочий по решению вопросов местного значения в области осуществления градостроительной деятельности в границах поселений</w:t>
            </w:r>
          </w:p>
          <w:p w:rsidR="00FF4F2A" w:rsidRPr="00FF4F2A" w:rsidRDefault="00FF4F2A" w:rsidP="00FF4F2A">
            <w:pPr>
              <w:widowControl w:val="0"/>
              <w:jc w:val="left"/>
              <w:rPr>
                <w:rFonts w:ascii="Times New Roman" w:eastAsia="Times New Roman" w:hAnsi="Times New Roman" w:cs="Times New Roman"/>
                <w:sz w:val="16"/>
                <w:szCs w:val="16"/>
                <w:lang w:eastAsia="ru-RU"/>
              </w:rPr>
            </w:pPr>
          </w:p>
        </w:tc>
        <w:tc>
          <w:tcPr>
            <w:tcW w:w="1559" w:type="dxa"/>
            <w:vAlign w:val="center"/>
          </w:tcPr>
          <w:p w:rsidR="00FF4F2A" w:rsidRPr="00FF4F2A" w:rsidRDefault="00FF4F2A" w:rsidP="00FF4F2A">
            <w:pPr>
              <w:widowControl w:val="0"/>
              <w:jc w:val="center"/>
              <w:rPr>
                <w:rFonts w:ascii="Times New Roman" w:eastAsia="Times New Roman" w:hAnsi="Times New Roman" w:cs="Times New Roman"/>
                <w:iCs/>
                <w:spacing w:val="-20"/>
                <w:sz w:val="16"/>
                <w:szCs w:val="16"/>
                <w:lang w:eastAsia="ru-RU"/>
              </w:rPr>
            </w:pPr>
            <w:r w:rsidRPr="00FF4F2A">
              <w:rPr>
                <w:rFonts w:ascii="Times New Roman" w:eastAsia="Times New Roman" w:hAnsi="Times New Roman" w:cs="Times New Roman"/>
                <w:iCs/>
                <w:spacing w:val="-20"/>
                <w:sz w:val="16"/>
                <w:szCs w:val="16"/>
                <w:lang w:eastAsia="ru-RU"/>
              </w:rPr>
              <w:t>Администрация</w:t>
            </w:r>
          </w:p>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iCs/>
                <w:spacing w:val="-20"/>
                <w:sz w:val="16"/>
                <w:szCs w:val="16"/>
                <w:lang w:eastAsia="ru-RU"/>
              </w:rPr>
              <w:t>Мокшанского района</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0910595340</w:t>
            </w:r>
          </w:p>
        </w:tc>
        <w:tc>
          <w:tcPr>
            <w:tcW w:w="709" w:type="dxa"/>
            <w:vAlign w:val="center"/>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901</w:t>
            </w:r>
          </w:p>
        </w:tc>
        <w:tc>
          <w:tcPr>
            <w:tcW w:w="416" w:type="dxa"/>
            <w:vAlign w:val="center"/>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04</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12</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540</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1400,0</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466" w:type="dxa"/>
            <w:tcBorders>
              <w:top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2</w:t>
            </w:r>
          </w:p>
        </w:tc>
        <w:tc>
          <w:tcPr>
            <w:tcW w:w="166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Подпрограмма 2</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sz w:val="16"/>
                <w:szCs w:val="16"/>
                <w:lang w:eastAsia="ru-RU"/>
              </w:rPr>
              <w:t xml:space="preserve">Мероприятия межмуниципального характера по охране окружающей среды в </w:t>
            </w:r>
            <w:proofErr w:type="spellStart"/>
            <w:r w:rsidRPr="00FF4F2A">
              <w:rPr>
                <w:rFonts w:ascii="Times New Roman" w:eastAsia="Times New Roman" w:hAnsi="Times New Roman" w:cs="Times New Roman"/>
                <w:sz w:val="16"/>
                <w:szCs w:val="16"/>
                <w:lang w:eastAsia="ru-RU"/>
              </w:rPr>
              <w:t>Мокшанском</w:t>
            </w:r>
            <w:proofErr w:type="spellEnd"/>
            <w:r w:rsidRPr="00FF4F2A">
              <w:rPr>
                <w:rFonts w:ascii="Times New Roman" w:eastAsia="Times New Roman" w:hAnsi="Times New Roman" w:cs="Times New Roman"/>
                <w:sz w:val="16"/>
                <w:szCs w:val="16"/>
                <w:lang w:eastAsia="ru-RU"/>
              </w:rPr>
              <w:t xml:space="preserve"> районе Пензенской области</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всего</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0920000000</w:t>
            </w:r>
          </w:p>
        </w:tc>
        <w:tc>
          <w:tcPr>
            <w:tcW w:w="709" w:type="dxa"/>
            <w:vAlign w:val="center"/>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p>
        </w:tc>
        <w:tc>
          <w:tcPr>
            <w:tcW w:w="416" w:type="dxa"/>
            <w:vAlign w:val="center"/>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r>
      <w:tr w:rsidR="00FF4F2A" w:rsidRPr="00FF4F2A" w:rsidTr="00FF4F2A">
        <w:tc>
          <w:tcPr>
            <w:tcW w:w="466" w:type="dxa"/>
            <w:tcBorders>
              <w:top w:val="single" w:sz="4" w:space="0" w:color="auto"/>
            </w:tcBorders>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2.1</w:t>
            </w:r>
          </w:p>
        </w:tc>
        <w:tc>
          <w:tcPr>
            <w:tcW w:w="1661" w:type="dxa"/>
            <w:vAlign w:val="center"/>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Основное</w:t>
            </w:r>
          </w:p>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мероприятие 1</w:t>
            </w:r>
          </w:p>
        </w:tc>
        <w:tc>
          <w:tcPr>
            <w:tcW w:w="3544" w:type="dxa"/>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Организация и осуществление в </w:t>
            </w:r>
            <w:proofErr w:type="spellStart"/>
            <w:r w:rsidRPr="00FF4F2A">
              <w:rPr>
                <w:rFonts w:ascii="Times New Roman" w:eastAsia="Times New Roman" w:hAnsi="Times New Roman" w:cs="Times New Roman"/>
                <w:sz w:val="16"/>
                <w:szCs w:val="16"/>
                <w:lang w:eastAsia="ru-RU"/>
              </w:rPr>
              <w:t>Мокшанском</w:t>
            </w:r>
            <w:proofErr w:type="spellEnd"/>
            <w:r w:rsidRPr="00FF4F2A">
              <w:rPr>
                <w:rFonts w:ascii="Times New Roman" w:eastAsia="Times New Roman" w:hAnsi="Times New Roman" w:cs="Times New Roman"/>
                <w:sz w:val="16"/>
                <w:szCs w:val="16"/>
                <w:lang w:eastAsia="ru-RU"/>
              </w:rPr>
              <w:t xml:space="preserve"> районе проектов и мероприятий в сфере охраны окружающей среды и экологической безопасности</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всего</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0920100000</w:t>
            </w:r>
          </w:p>
        </w:tc>
        <w:tc>
          <w:tcPr>
            <w:tcW w:w="709" w:type="dxa"/>
            <w:vAlign w:val="center"/>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 xml:space="preserve"> </w:t>
            </w:r>
          </w:p>
        </w:tc>
        <w:tc>
          <w:tcPr>
            <w:tcW w:w="416" w:type="dxa"/>
            <w:vAlign w:val="center"/>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Х</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r>
      <w:tr w:rsidR="00FF4F2A" w:rsidRPr="00FF4F2A" w:rsidTr="00FF4F2A">
        <w:trPr>
          <w:trHeight w:val="690"/>
        </w:trPr>
        <w:tc>
          <w:tcPr>
            <w:tcW w:w="466"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Мероприятие 1</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Обеспечение комплексного развития сельских территорий  (благоустройство сельских территорий)</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Администрация</w:t>
            </w:r>
          </w:p>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09201L5765</w:t>
            </w:r>
          </w:p>
        </w:tc>
        <w:tc>
          <w:tcPr>
            <w:tcW w:w="709" w:type="dxa"/>
            <w:vAlign w:val="center"/>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901</w:t>
            </w:r>
          </w:p>
        </w:tc>
        <w:tc>
          <w:tcPr>
            <w:tcW w:w="416" w:type="dxa"/>
            <w:vAlign w:val="center"/>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05</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03</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244</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w:t>
            </w:r>
          </w:p>
        </w:tc>
      </w:tr>
      <w:tr w:rsidR="00FF4F2A" w:rsidRPr="00FF4F2A" w:rsidTr="00FF4F2A">
        <w:tc>
          <w:tcPr>
            <w:tcW w:w="466"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p>
        </w:tc>
        <w:tc>
          <w:tcPr>
            <w:tcW w:w="1661" w:type="dxa"/>
            <w:vAlign w:val="center"/>
          </w:tcPr>
          <w:p w:rsidR="00FF4F2A" w:rsidRPr="00FF4F2A" w:rsidRDefault="00FF4F2A" w:rsidP="00FF4F2A">
            <w:pPr>
              <w:widowControl w:val="0"/>
              <w:jc w:val="center"/>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Мероприятие 2</w:t>
            </w:r>
          </w:p>
        </w:tc>
        <w:tc>
          <w:tcPr>
            <w:tcW w:w="3544" w:type="dxa"/>
            <w:vAlign w:val="center"/>
          </w:tcPr>
          <w:p w:rsidR="00FF4F2A" w:rsidRPr="00FF4F2A" w:rsidRDefault="00FF4F2A" w:rsidP="00FF4F2A">
            <w:pPr>
              <w:widowControl w:val="0"/>
              <w:jc w:val="left"/>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Исполнение полномочий по проведению проверок при осуществлении лицензионного контроля в отношении юридических лиц или индивидуальных предпринимателей, осуществляющих деятельность по управлению многоквартирными домами на основании лицензии, в части соблюдения юридическими лицами и индивидуальными предпринимателями требований к уборке и санитарно-гигиенической очистке земельных участков, входящих в состав общего имущества многоквартирных домов</w:t>
            </w:r>
          </w:p>
        </w:tc>
        <w:tc>
          <w:tcPr>
            <w:tcW w:w="1559"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Администрация</w:t>
            </w:r>
          </w:p>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Мокшанского района</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0920174630</w:t>
            </w:r>
          </w:p>
        </w:tc>
        <w:tc>
          <w:tcPr>
            <w:tcW w:w="709" w:type="dxa"/>
            <w:vAlign w:val="center"/>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901</w:t>
            </w:r>
          </w:p>
        </w:tc>
        <w:tc>
          <w:tcPr>
            <w:tcW w:w="416" w:type="dxa"/>
            <w:vAlign w:val="center"/>
          </w:tcPr>
          <w:p w:rsidR="00FF4F2A" w:rsidRPr="00FF4F2A" w:rsidRDefault="00FF4F2A" w:rsidP="00FF4F2A">
            <w:pPr>
              <w:widowControl w:val="0"/>
              <w:ind w:firstLine="34"/>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05</w:t>
            </w:r>
          </w:p>
        </w:tc>
        <w:tc>
          <w:tcPr>
            <w:tcW w:w="42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05</w:t>
            </w:r>
          </w:p>
        </w:tc>
        <w:tc>
          <w:tcPr>
            <w:tcW w:w="745" w:type="dxa"/>
            <w:vAlign w:val="center"/>
          </w:tcPr>
          <w:p w:rsidR="00FF4F2A" w:rsidRPr="00FF4F2A" w:rsidRDefault="00FF4F2A" w:rsidP="00FF4F2A">
            <w:pPr>
              <w:widowControl w:val="0"/>
              <w:jc w:val="center"/>
              <w:rPr>
                <w:rFonts w:ascii="Times New Roman" w:eastAsia="Times New Roman" w:hAnsi="Times New Roman" w:cs="Times New Roman"/>
                <w:strike/>
                <w:spacing w:val="-20"/>
                <w:sz w:val="16"/>
                <w:szCs w:val="16"/>
                <w:lang w:eastAsia="ru-RU"/>
              </w:rPr>
            </w:pPr>
            <w:r w:rsidRPr="00FF4F2A">
              <w:rPr>
                <w:rFonts w:ascii="Times New Roman" w:eastAsia="Times New Roman" w:hAnsi="Times New Roman" w:cs="Times New Roman"/>
                <w:spacing w:val="-20"/>
                <w:sz w:val="16"/>
                <w:szCs w:val="16"/>
                <w:lang w:eastAsia="ru-RU"/>
              </w:rPr>
              <w:t>244</w:t>
            </w:r>
          </w:p>
        </w:tc>
        <w:tc>
          <w:tcPr>
            <w:tcW w:w="905"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93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817"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850"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c>
          <w:tcPr>
            <w:tcW w:w="851" w:type="dxa"/>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40,0</w:t>
            </w:r>
          </w:p>
        </w:tc>
      </w:tr>
    </w:tbl>
    <w:p w:rsidR="00FF4F2A" w:rsidRPr="00FF4F2A" w:rsidRDefault="00FF4F2A" w:rsidP="00FF4F2A">
      <w:pPr>
        <w:widowControl w:val="0"/>
        <w:jc w:val="left"/>
        <w:rPr>
          <w:rFonts w:ascii="Times New Roman" w:eastAsia="Times New Roman" w:hAnsi="Times New Roman" w:cs="Times New Roman"/>
          <w:i/>
          <w:iCs/>
          <w:sz w:val="16"/>
          <w:szCs w:val="16"/>
          <w:lang w:eastAsia="ru-RU"/>
        </w:rPr>
      </w:pPr>
    </w:p>
    <w:p w:rsidR="00FF4F2A" w:rsidRPr="00FF4F2A" w:rsidRDefault="00FF4F2A" w:rsidP="00FF4F2A">
      <w:pPr>
        <w:widowControl w:val="0"/>
        <w:jc w:val="right"/>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w:t>
      </w:r>
    </w:p>
    <w:p w:rsidR="00FF4F2A" w:rsidRPr="00FF4F2A" w:rsidRDefault="00FF4F2A" w:rsidP="00FF4F2A">
      <w:pPr>
        <w:widowControl w:val="0"/>
        <w:jc w:val="right"/>
        <w:rPr>
          <w:rFonts w:ascii="Times New Roman" w:eastAsia="Times New Roman" w:hAnsi="Times New Roman" w:cs="Times New Roman"/>
          <w:i/>
          <w:iCs/>
          <w:sz w:val="16"/>
          <w:szCs w:val="16"/>
          <w:lang w:eastAsia="ru-RU"/>
        </w:rPr>
      </w:pPr>
    </w:p>
    <w:p w:rsidR="00FF4F2A" w:rsidRPr="00FF4F2A" w:rsidRDefault="00FF4F2A" w:rsidP="00FF4F2A">
      <w:pPr>
        <w:widowControl w:val="0"/>
        <w:jc w:val="right"/>
        <w:rPr>
          <w:rFonts w:ascii="Times New Roman" w:eastAsia="Times New Roman" w:hAnsi="Times New Roman" w:cs="Times New Roman"/>
          <w:i/>
          <w:iCs/>
          <w:sz w:val="16"/>
          <w:szCs w:val="16"/>
          <w:lang w:eastAsia="ru-RU"/>
        </w:rPr>
      </w:pPr>
    </w:p>
    <w:p w:rsidR="00FF4F2A" w:rsidRPr="00FF4F2A" w:rsidRDefault="00FF4F2A" w:rsidP="00FF4F2A">
      <w:pPr>
        <w:widowControl w:val="0"/>
        <w:jc w:val="right"/>
        <w:rPr>
          <w:rFonts w:ascii="Times New Roman" w:eastAsia="Times New Roman" w:hAnsi="Times New Roman" w:cs="Times New Roman"/>
          <w:i/>
          <w:iCs/>
          <w:sz w:val="16"/>
          <w:szCs w:val="16"/>
          <w:lang w:eastAsia="ru-RU"/>
        </w:rPr>
      </w:pPr>
    </w:p>
    <w:p w:rsid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color w:val="000000"/>
          <w:sz w:val="16"/>
          <w:szCs w:val="16"/>
          <w:lang w:eastAsia="ru-RU"/>
        </w:rPr>
        <w:br/>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lastRenderedPageBreak/>
        <w:t xml:space="preserve">Приложение к постановлению </w:t>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администрации Мокшанского района</w:t>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от  12.12.2022  № 1101</w:t>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«Приложение № 12</w:t>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к муниципальной программе </w:t>
      </w:r>
    </w:p>
    <w:p w:rsidR="00FF4F2A" w:rsidRPr="00FF4F2A" w:rsidRDefault="00FF4F2A" w:rsidP="00FF4F2A">
      <w:pPr>
        <w:widowControl w:val="0"/>
        <w:jc w:val="right"/>
        <w:rPr>
          <w:rFonts w:ascii="Times New Roman" w:eastAsia="Times New Roman" w:hAnsi="Times New Roman" w:cs="Times New Roman"/>
          <w:bCs/>
          <w:sz w:val="16"/>
          <w:szCs w:val="16"/>
          <w:lang w:eastAsia="ru-RU"/>
        </w:rPr>
      </w:pPr>
      <w:r w:rsidRPr="00FF4F2A">
        <w:rPr>
          <w:rFonts w:ascii="Times New Roman" w:eastAsia="Times New Roman" w:hAnsi="Times New Roman" w:cs="Times New Roman"/>
          <w:bCs/>
          <w:sz w:val="16"/>
          <w:szCs w:val="16"/>
          <w:lang w:eastAsia="ru-RU"/>
        </w:rPr>
        <w:t xml:space="preserve"> </w:t>
      </w:r>
      <w:r w:rsidRPr="00FF4F2A">
        <w:rPr>
          <w:rFonts w:ascii="Times New Roman" w:eastAsia="Times New Roman" w:hAnsi="Times New Roman" w:cs="Times New Roman"/>
          <w:b/>
          <w:bCs/>
          <w:sz w:val="16"/>
          <w:szCs w:val="16"/>
          <w:lang w:eastAsia="ru-RU"/>
        </w:rPr>
        <w:t xml:space="preserve"> </w:t>
      </w:r>
      <w:r w:rsidRPr="00FF4F2A">
        <w:rPr>
          <w:rFonts w:ascii="Times New Roman" w:eastAsia="Times New Roman" w:hAnsi="Times New Roman" w:cs="Times New Roman"/>
          <w:sz w:val="16"/>
          <w:szCs w:val="16"/>
          <w:lang w:eastAsia="ru-RU"/>
        </w:rPr>
        <w:t>«</w:t>
      </w:r>
      <w:r w:rsidRPr="00FF4F2A">
        <w:rPr>
          <w:rFonts w:ascii="Times New Roman" w:eastAsia="Times New Roman" w:hAnsi="Times New Roman" w:cs="Times New Roman"/>
          <w:bCs/>
          <w:sz w:val="16"/>
          <w:szCs w:val="16"/>
          <w:lang w:eastAsia="ru-RU"/>
        </w:rPr>
        <w:t xml:space="preserve">Модернизация и реформирование </w:t>
      </w:r>
    </w:p>
    <w:p w:rsidR="00FF4F2A" w:rsidRPr="00FF4F2A" w:rsidRDefault="00FF4F2A" w:rsidP="00FF4F2A">
      <w:pPr>
        <w:widowControl w:val="0"/>
        <w:jc w:val="right"/>
        <w:rPr>
          <w:rFonts w:ascii="Times New Roman" w:eastAsia="Times New Roman" w:hAnsi="Times New Roman" w:cs="Times New Roman"/>
          <w:bCs/>
          <w:sz w:val="16"/>
          <w:szCs w:val="16"/>
          <w:lang w:eastAsia="ru-RU"/>
        </w:rPr>
      </w:pPr>
      <w:r w:rsidRPr="00FF4F2A">
        <w:rPr>
          <w:rFonts w:ascii="Times New Roman" w:eastAsia="Times New Roman" w:hAnsi="Times New Roman" w:cs="Times New Roman"/>
          <w:bCs/>
          <w:sz w:val="16"/>
          <w:szCs w:val="16"/>
          <w:lang w:eastAsia="ru-RU"/>
        </w:rPr>
        <w:t>систем жизнеобеспечения и объектов</w:t>
      </w:r>
    </w:p>
    <w:p w:rsidR="00FF4F2A" w:rsidRPr="00FF4F2A" w:rsidRDefault="00FF4F2A" w:rsidP="00FF4F2A">
      <w:pPr>
        <w:widowControl w:val="0"/>
        <w:jc w:val="right"/>
        <w:rPr>
          <w:rFonts w:ascii="Times New Roman" w:eastAsia="Times New Roman" w:hAnsi="Times New Roman" w:cs="Times New Roman"/>
          <w:bCs/>
          <w:sz w:val="16"/>
          <w:szCs w:val="16"/>
          <w:lang w:eastAsia="ru-RU"/>
        </w:rPr>
      </w:pPr>
      <w:r w:rsidRPr="00FF4F2A">
        <w:rPr>
          <w:rFonts w:ascii="Times New Roman" w:eastAsia="Times New Roman" w:hAnsi="Times New Roman" w:cs="Times New Roman"/>
          <w:bCs/>
          <w:sz w:val="16"/>
          <w:szCs w:val="16"/>
          <w:lang w:eastAsia="ru-RU"/>
        </w:rPr>
        <w:t xml:space="preserve"> коммунальной инфраструктуры</w:t>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bCs/>
          <w:sz w:val="16"/>
          <w:szCs w:val="16"/>
          <w:lang w:eastAsia="ru-RU"/>
        </w:rPr>
        <w:t xml:space="preserve"> в</w:t>
      </w:r>
      <w:r w:rsidRPr="00FF4F2A">
        <w:rPr>
          <w:rFonts w:ascii="Times New Roman" w:eastAsia="Times New Roman" w:hAnsi="Times New Roman" w:cs="Times New Roman"/>
          <w:b/>
          <w:bCs/>
          <w:sz w:val="16"/>
          <w:szCs w:val="16"/>
          <w:lang w:eastAsia="ru-RU"/>
        </w:rPr>
        <w:t xml:space="preserve"> </w:t>
      </w:r>
      <w:proofErr w:type="spellStart"/>
      <w:r w:rsidRPr="00FF4F2A">
        <w:rPr>
          <w:rFonts w:ascii="Times New Roman" w:eastAsia="Times New Roman" w:hAnsi="Times New Roman" w:cs="Times New Roman"/>
          <w:sz w:val="16"/>
          <w:szCs w:val="16"/>
          <w:lang w:eastAsia="ru-RU"/>
        </w:rPr>
        <w:t>Мокшанском</w:t>
      </w:r>
      <w:proofErr w:type="spellEnd"/>
      <w:r w:rsidRPr="00FF4F2A">
        <w:rPr>
          <w:rFonts w:ascii="Times New Roman" w:eastAsia="Times New Roman" w:hAnsi="Times New Roman" w:cs="Times New Roman"/>
          <w:sz w:val="16"/>
          <w:szCs w:val="16"/>
          <w:lang w:eastAsia="ru-RU"/>
        </w:rPr>
        <w:t xml:space="preserve"> районе Пензенской области </w:t>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на 2014-2027 годы»</w:t>
      </w:r>
    </w:p>
    <w:p w:rsidR="00FF4F2A" w:rsidRPr="00FF4F2A" w:rsidRDefault="00FF4F2A" w:rsidP="00FF4F2A">
      <w:pPr>
        <w:widowControl w:val="0"/>
        <w:jc w:val="righ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(новая редакция)</w:t>
      </w:r>
    </w:p>
    <w:p w:rsidR="00FF4F2A" w:rsidRPr="00FF4F2A" w:rsidRDefault="00FF4F2A" w:rsidP="00FF4F2A">
      <w:pPr>
        <w:jc w:val="center"/>
        <w:rPr>
          <w:rFonts w:ascii="Times New Roman" w:eastAsia="Times New Roman" w:hAnsi="Times New Roman" w:cs="Times New Roman"/>
          <w:color w:val="000000"/>
          <w:sz w:val="16"/>
          <w:szCs w:val="16"/>
          <w:lang w:eastAsia="ru-RU"/>
        </w:rPr>
      </w:pPr>
      <w:r w:rsidRPr="00FF4F2A">
        <w:rPr>
          <w:rFonts w:ascii="Times New Roman" w:eastAsia="Times New Roman" w:hAnsi="Times New Roman" w:cs="Times New Roman"/>
          <w:b/>
          <w:bCs/>
          <w:color w:val="000000"/>
          <w:sz w:val="16"/>
          <w:szCs w:val="16"/>
          <w:lang w:eastAsia="ru-RU"/>
        </w:rPr>
        <w:t>ПЕРЕЧЕНЬ</w:t>
      </w:r>
    </w:p>
    <w:p w:rsidR="00FF4F2A" w:rsidRPr="00FF4F2A" w:rsidRDefault="00FF4F2A" w:rsidP="00FF4F2A">
      <w:pPr>
        <w:jc w:val="center"/>
        <w:rPr>
          <w:rFonts w:ascii="Times New Roman" w:eastAsia="Times New Roman" w:hAnsi="Times New Roman" w:cs="Times New Roman"/>
          <w:b/>
          <w:bCs/>
          <w:color w:val="000000"/>
          <w:sz w:val="16"/>
          <w:szCs w:val="16"/>
          <w:lang w:eastAsia="ru-RU"/>
        </w:rPr>
      </w:pPr>
      <w:r w:rsidRPr="00FF4F2A">
        <w:rPr>
          <w:rFonts w:ascii="Times New Roman" w:eastAsia="Times New Roman" w:hAnsi="Times New Roman" w:cs="Times New Roman"/>
          <w:b/>
          <w:bCs/>
          <w:color w:val="000000"/>
          <w:sz w:val="16"/>
          <w:szCs w:val="16"/>
          <w:lang w:eastAsia="ru-RU"/>
        </w:rPr>
        <w:t xml:space="preserve">основных мероприятий, мероприятий муниципальной программы «Модернизация и реформирование систем жизнеобеспечения и объектов коммунальной инфраструктуры в </w:t>
      </w:r>
      <w:proofErr w:type="spellStart"/>
      <w:r w:rsidRPr="00FF4F2A">
        <w:rPr>
          <w:rFonts w:ascii="Times New Roman" w:eastAsia="Times New Roman" w:hAnsi="Times New Roman" w:cs="Times New Roman"/>
          <w:b/>
          <w:bCs/>
          <w:color w:val="000000"/>
          <w:sz w:val="16"/>
          <w:szCs w:val="16"/>
          <w:lang w:eastAsia="ru-RU"/>
        </w:rPr>
        <w:t>Мокшанском</w:t>
      </w:r>
      <w:proofErr w:type="spellEnd"/>
      <w:r w:rsidRPr="00FF4F2A">
        <w:rPr>
          <w:rFonts w:ascii="Times New Roman" w:eastAsia="Times New Roman" w:hAnsi="Times New Roman" w:cs="Times New Roman"/>
          <w:b/>
          <w:bCs/>
          <w:color w:val="000000"/>
          <w:sz w:val="16"/>
          <w:szCs w:val="16"/>
          <w:lang w:eastAsia="ru-RU"/>
        </w:rPr>
        <w:t xml:space="preserve"> районе Пензенской области на 2014-2027 годы»  </w:t>
      </w:r>
    </w:p>
    <w:p w:rsidR="00FF4F2A" w:rsidRPr="00FF4F2A" w:rsidRDefault="00FF4F2A" w:rsidP="00FF4F2A">
      <w:pPr>
        <w:rPr>
          <w:rFonts w:ascii="Times New Roman" w:eastAsia="Times New Roman" w:hAnsi="Times New Roman" w:cs="Times New Roman"/>
          <w:color w:val="000000"/>
          <w:sz w:val="16"/>
          <w:szCs w:val="16"/>
          <w:lang w:eastAsia="ru-RU"/>
        </w:rPr>
      </w:pPr>
      <w:r w:rsidRPr="00FF4F2A">
        <w:rPr>
          <w:rFonts w:ascii="Times New Roman" w:eastAsia="Times New Roman" w:hAnsi="Times New Roman" w:cs="Times New Roman"/>
          <w:bCs/>
          <w:color w:val="000000"/>
          <w:sz w:val="16"/>
          <w:szCs w:val="16"/>
          <w:lang w:eastAsia="ru-RU"/>
        </w:rPr>
        <w:t xml:space="preserve">« </w:t>
      </w:r>
    </w:p>
    <w:tbl>
      <w:tblPr>
        <w:tblW w:w="18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672"/>
        <w:gridCol w:w="2838"/>
        <w:gridCol w:w="1701"/>
        <w:gridCol w:w="991"/>
        <w:gridCol w:w="47"/>
        <w:gridCol w:w="809"/>
        <w:gridCol w:w="1096"/>
        <w:gridCol w:w="43"/>
        <w:gridCol w:w="22"/>
        <w:gridCol w:w="983"/>
        <w:gridCol w:w="50"/>
        <w:gridCol w:w="1213"/>
        <w:gridCol w:w="15"/>
        <w:gridCol w:w="1064"/>
        <w:gridCol w:w="7"/>
        <w:gridCol w:w="27"/>
        <w:gridCol w:w="13"/>
        <w:gridCol w:w="2696"/>
        <w:gridCol w:w="1134"/>
        <w:gridCol w:w="992"/>
        <w:gridCol w:w="992"/>
        <w:gridCol w:w="996"/>
        <w:gridCol w:w="9"/>
      </w:tblGrid>
      <w:tr w:rsidR="00FF4F2A" w:rsidRPr="00FF4F2A" w:rsidTr="00FF4F2A">
        <w:trPr>
          <w:gridAfter w:val="4"/>
          <w:wAfter w:w="2989" w:type="dxa"/>
          <w:trHeight w:val="227"/>
        </w:trPr>
        <w:tc>
          <w:tcPr>
            <w:tcW w:w="672"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p w:rsidR="00FF4F2A" w:rsidRPr="00FF4F2A" w:rsidRDefault="00FF4F2A" w:rsidP="00FF4F2A">
            <w:pPr>
              <w:jc w:val="center"/>
              <w:rPr>
                <w:rFonts w:ascii="Times New Roman" w:eastAsia="Times New Roman" w:hAnsi="Times New Roman" w:cs="Times New Roman"/>
                <w:sz w:val="16"/>
                <w:szCs w:val="16"/>
                <w:lang w:eastAsia="ru-RU"/>
              </w:rPr>
            </w:pPr>
            <w:proofErr w:type="gramStart"/>
            <w:r w:rsidRPr="00FF4F2A">
              <w:rPr>
                <w:rFonts w:ascii="Times New Roman" w:eastAsia="Times New Roman" w:hAnsi="Times New Roman" w:cs="Times New Roman"/>
                <w:sz w:val="16"/>
                <w:szCs w:val="16"/>
                <w:lang w:eastAsia="ru-RU"/>
              </w:rPr>
              <w:t>п</w:t>
            </w:r>
            <w:proofErr w:type="gramEnd"/>
            <w:r w:rsidRPr="00FF4F2A">
              <w:rPr>
                <w:rFonts w:ascii="Times New Roman" w:eastAsia="Times New Roman" w:hAnsi="Times New Roman" w:cs="Times New Roman"/>
                <w:sz w:val="16"/>
                <w:szCs w:val="16"/>
                <w:lang w:eastAsia="ru-RU"/>
              </w:rPr>
              <w:t>/п</w:t>
            </w:r>
          </w:p>
        </w:tc>
        <w:tc>
          <w:tcPr>
            <w:tcW w:w="2838"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Наименование основного мероприятия, мероприятия</w:t>
            </w:r>
          </w:p>
        </w:tc>
        <w:tc>
          <w:tcPr>
            <w:tcW w:w="1701"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Исполнители</w:t>
            </w:r>
          </w:p>
        </w:tc>
        <w:tc>
          <w:tcPr>
            <w:tcW w:w="1038" w:type="dxa"/>
            <w:gridSpan w:val="2"/>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Срок исполнения (год)</w:t>
            </w:r>
          </w:p>
        </w:tc>
        <w:tc>
          <w:tcPr>
            <w:tcW w:w="5302" w:type="dxa"/>
            <w:gridSpan w:val="10"/>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Объем финансирования, тыс. рублей</w:t>
            </w:r>
          </w:p>
        </w:tc>
        <w:tc>
          <w:tcPr>
            <w:tcW w:w="2736" w:type="dxa"/>
            <w:gridSpan w:val="3"/>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Показатели результата мероприятия по годам</w:t>
            </w:r>
          </w:p>
        </w:tc>
        <w:tc>
          <w:tcPr>
            <w:tcW w:w="1134" w:type="dxa"/>
            <w:vMerge w:val="restart"/>
            <w:shd w:val="clear" w:color="auto" w:fill="auto"/>
          </w:tcPr>
          <w:p w:rsidR="00FF4F2A" w:rsidRPr="00FF4F2A" w:rsidRDefault="00FF4F2A" w:rsidP="00FF4F2A">
            <w:pPr>
              <w:ind w:left="-108" w:right="-108"/>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Связь с показателем муниципальной программы</w:t>
            </w: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всего</w:t>
            </w:r>
          </w:p>
        </w:tc>
        <w:tc>
          <w:tcPr>
            <w:tcW w:w="1139" w:type="dxa"/>
            <w:gridSpan w:val="2"/>
            <w:shd w:val="clear" w:color="auto" w:fill="auto"/>
          </w:tcPr>
          <w:p w:rsidR="00FF4F2A" w:rsidRPr="00FF4F2A" w:rsidRDefault="00FF4F2A" w:rsidP="00FF4F2A">
            <w:pPr>
              <w:ind w:right="-102" w:hanging="108"/>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Федеральные средства</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Пензенской области</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Бюджет Мокшанского района</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Внебюджетные средства</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w:t>
            </w:r>
          </w:p>
        </w:tc>
        <w:tc>
          <w:tcPr>
            <w:tcW w:w="2838" w:type="dxa"/>
            <w:shd w:val="clear" w:color="auto" w:fill="auto"/>
          </w:tcPr>
          <w:p w:rsidR="00FF4F2A" w:rsidRPr="00FF4F2A" w:rsidRDefault="00FF4F2A" w:rsidP="00FF4F2A">
            <w:pPr>
              <w:tabs>
                <w:tab w:val="center" w:pos="650"/>
                <w:tab w:val="left" w:pos="1125"/>
              </w:tabs>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w:t>
            </w:r>
          </w:p>
        </w:tc>
        <w:tc>
          <w:tcPr>
            <w:tcW w:w="1701"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3</w:t>
            </w: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7</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8</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9</w:t>
            </w:r>
          </w:p>
        </w:tc>
        <w:tc>
          <w:tcPr>
            <w:tcW w:w="273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10</w:t>
            </w:r>
          </w:p>
        </w:tc>
        <w:tc>
          <w:tcPr>
            <w:tcW w:w="1134"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11</w:t>
            </w:r>
          </w:p>
        </w:tc>
      </w:tr>
      <w:tr w:rsidR="00FF4F2A" w:rsidRPr="00FF4F2A" w:rsidTr="00FF4F2A">
        <w:trPr>
          <w:gridAfter w:val="4"/>
          <w:wAfter w:w="2989" w:type="dxa"/>
          <w:trHeight w:val="227"/>
        </w:trPr>
        <w:tc>
          <w:tcPr>
            <w:tcW w:w="15421" w:type="dxa"/>
            <w:gridSpan w:val="19"/>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Подпрограмма 1 Модернизация систем жизнеобеспечения населения и объектов коммунальной инфраструктуры в </w:t>
            </w:r>
            <w:proofErr w:type="spellStart"/>
            <w:r w:rsidRPr="00FF4F2A">
              <w:rPr>
                <w:rFonts w:ascii="Times New Roman" w:eastAsia="Times New Roman" w:hAnsi="Times New Roman" w:cs="Times New Roman"/>
                <w:sz w:val="16"/>
                <w:szCs w:val="16"/>
                <w:lang w:eastAsia="ru-RU"/>
              </w:rPr>
              <w:t>Мокшанском</w:t>
            </w:r>
            <w:proofErr w:type="spellEnd"/>
            <w:r w:rsidRPr="00FF4F2A">
              <w:rPr>
                <w:rFonts w:ascii="Times New Roman" w:eastAsia="Times New Roman" w:hAnsi="Times New Roman" w:cs="Times New Roman"/>
                <w:sz w:val="16"/>
                <w:szCs w:val="16"/>
                <w:lang w:eastAsia="ru-RU"/>
              </w:rPr>
              <w:t xml:space="preserve"> районе Пензенской области </w:t>
            </w:r>
          </w:p>
        </w:tc>
      </w:tr>
      <w:tr w:rsidR="00FF4F2A" w:rsidRPr="00FF4F2A" w:rsidTr="00FF4F2A">
        <w:trPr>
          <w:gridAfter w:val="4"/>
          <w:wAfter w:w="2989" w:type="dxa"/>
          <w:trHeight w:val="227"/>
        </w:trPr>
        <w:tc>
          <w:tcPr>
            <w:tcW w:w="15421" w:type="dxa"/>
            <w:gridSpan w:val="19"/>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Цель подпрограммы: повышение эффективности, устойчивости и надежности функционирования систем жизнеобеспечения населения на территории Мокшанского района</w:t>
            </w:r>
          </w:p>
        </w:tc>
      </w:tr>
      <w:tr w:rsidR="00FF4F2A" w:rsidRPr="00FF4F2A" w:rsidTr="00FF4F2A">
        <w:trPr>
          <w:gridAfter w:val="4"/>
          <w:wAfter w:w="2989" w:type="dxa"/>
          <w:trHeight w:val="227"/>
        </w:trPr>
        <w:tc>
          <w:tcPr>
            <w:tcW w:w="15421" w:type="dxa"/>
            <w:gridSpan w:val="19"/>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Задача подпрограммы Строительство и реконструкция систем жизнеобеспечения населения, в том числе, обеспечивающих санитарное благополучие территории и граждан</w:t>
            </w:r>
          </w:p>
        </w:tc>
      </w:tr>
      <w:tr w:rsidR="00FF4F2A" w:rsidRPr="00FF4F2A" w:rsidTr="00FF4F2A">
        <w:trPr>
          <w:gridAfter w:val="4"/>
          <w:wAfter w:w="2989" w:type="dxa"/>
          <w:trHeight w:val="227"/>
        </w:trPr>
        <w:tc>
          <w:tcPr>
            <w:tcW w:w="15421" w:type="dxa"/>
            <w:gridSpan w:val="19"/>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1.1. Основное мероприятие: Строительство, реконструкция, капитальный ремонт, ремонт и содержание систем жизнеобеспечения населения, в том числе, обеспечивающих санитарное благополучие территории и граждан</w:t>
            </w:r>
          </w:p>
        </w:tc>
      </w:tr>
      <w:tr w:rsidR="00FF4F2A" w:rsidRPr="00FF4F2A" w:rsidTr="00FF4F2A">
        <w:trPr>
          <w:gridAfter w:val="4"/>
          <w:wAfter w:w="2989" w:type="dxa"/>
          <w:trHeight w:val="227"/>
        </w:trPr>
        <w:tc>
          <w:tcPr>
            <w:tcW w:w="672" w:type="dxa"/>
            <w:vMerge w:val="restart"/>
            <w:shd w:val="clear" w:color="auto" w:fill="auto"/>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1.1.1</w:t>
            </w:r>
          </w:p>
        </w:tc>
        <w:tc>
          <w:tcPr>
            <w:tcW w:w="2838"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Мероприятия по содержанию объектов газоснабжения, находящихся в собственности Мокшанского района</w:t>
            </w:r>
          </w:p>
        </w:tc>
        <w:tc>
          <w:tcPr>
            <w:tcW w:w="1701"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Администрация Мокшанского района</w:t>
            </w: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26" w:type="dxa"/>
            <w:gridSpan w:val="5"/>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Обеспечение нормативного содержания объектов систем газоснабжения (100%)</w:t>
            </w:r>
          </w:p>
        </w:tc>
        <w:tc>
          <w:tcPr>
            <w:tcW w:w="1134"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1.2</w:t>
            </w: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widowControl w:val="0"/>
              <w:jc w:val="left"/>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175,0</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175,0</w:t>
            </w:r>
          </w:p>
        </w:tc>
        <w:tc>
          <w:tcPr>
            <w:tcW w:w="1126" w:type="dxa"/>
            <w:gridSpan w:val="5"/>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widowControl w:val="0"/>
              <w:jc w:val="left"/>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175,0</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175,0</w:t>
            </w:r>
          </w:p>
        </w:tc>
        <w:tc>
          <w:tcPr>
            <w:tcW w:w="1126" w:type="dxa"/>
            <w:gridSpan w:val="5"/>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widowControl w:val="0"/>
              <w:jc w:val="left"/>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175,0</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175,0</w:t>
            </w:r>
          </w:p>
        </w:tc>
        <w:tc>
          <w:tcPr>
            <w:tcW w:w="1126" w:type="dxa"/>
            <w:gridSpan w:val="5"/>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widowControl w:val="0"/>
              <w:jc w:val="left"/>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175,0</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175,0</w:t>
            </w:r>
          </w:p>
        </w:tc>
        <w:tc>
          <w:tcPr>
            <w:tcW w:w="1126" w:type="dxa"/>
            <w:gridSpan w:val="5"/>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widowControl w:val="0"/>
              <w:jc w:val="left"/>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175,0</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175,0</w:t>
            </w:r>
          </w:p>
        </w:tc>
        <w:tc>
          <w:tcPr>
            <w:tcW w:w="1126" w:type="dxa"/>
            <w:gridSpan w:val="5"/>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197"/>
        </w:trPr>
        <w:tc>
          <w:tcPr>
            <w:tcW w:w="672" w:type="dxa"/>
            <w:vMerge w:val="restart"/>
            <w:shd w:val="clear" w:color="auto" w:fill="auto"/>
          </w:tcPr>
          <w:p w:rsidR="00FF4F2A" w:rsidRPr="00FF4F2A" w:rsidRDefault="00FF4F2A" w:rsidP="00FF4F2A">
            <w:pPr>
              <w:widowControl w:val="0"/>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1.1.2</w:t>
            </w:r>
          </w:p>
        </w:tc>
        <w:tc>
          <w:tcPr>
            <w:tcW w:w="2838"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Инвентаризация бесхозяйных газовых сетей (межпоселковый газопровод)</w:t>
            </w:r>
          </w:p>
        </w:tc>
        <w:tc>
          <w:tcPr>
            <w:tcW w:w="1701"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Администрация Мокшанского района</w:t>
            </w: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26" w:type="dxa"/>
            <w:gridSpan w:val="5"/>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Обеспечение нормативного содержания объектов систем газоснабжения (100%)</w:t>
            </w:r>
          </w:p>
        </w:tc>
        <w:tc>
          <w:tcPr>
            <w:tcW w:w="1134"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p w:rsidR="00FF4F2A" w:rsidRPr="00FF4F2A" w:rsidRDefault="00FF4F2A" w:rsidP="00FF4F2A">
            <w:pPr>
              <w:jc w:val="center"/>
              <w:rPr>
                <w:rFonts w:ascii="Times New Roman" w:eastAsia="Times New Roman" w:hAnsi="Times New Roman" w:cs="Times New Roman"/>
                <w:sz w:val="16"/>
                <w:szCs w:val="16"/>
                <w:lang w:eastAsia="ru-RU"/>
              </w:rPr>
            </w:pPr>
          </w:p>
          <w:p w:rsidR="00FF4F2A" w:rsidRPr="00FF4F2A" w:rsidRDefault="00FF4F2A" w:rsidP="00FF4F2A">
            <w:pPr>
              <w:jc w:val="center"/>
              <w:rPr>
                <w:rFonts w:ascii="Times New Roman" w:eastAsia="Times New Roman" w:hAnsi="Times New Roman" w:cs="Times New Roman"/>
                <w:sz w:val="16"/>
                <w:szCs w:val="16"/>
                <w:lang w:eastAsia="ru-RU"/>
              </w:rPr>
            </w:pPr>
          </w:p>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1.2</w:t>
            </w:r>
          </w:p>
        </w:tc>
      </w:tr>
      <w:tr w:rsidR="00FF4F2A" w:rsidRPr="00FF4F2A" w:rsidTr="00FF4F2A">
        <w:trPr>
          <w:gridAfter w:val="4"/>
          <w:wAfter w:w="2989" w:type="dxa"/>
          <w:trHeight w:val="187"/>
        </w:trPr>
        <w:tc>
          <w:tcPr>
            <w:tcW w:w="672" w:type="dxa"/>
            <w:vMerge/>
            <w:shd w:val="clear" w:color="auto" w:fill="auto"/>
          </w:tcPr>
          <w:p w:rsidR="00FF4F2A" w:rsidRPr="00FF4F2A" w:rsidRDefault="00FF4F2A" w:rsidP="00FF4F2A">
            <w:pPr>
              <w:widowControl w:val="0"/>
              <w:jc w:val="left"/>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26" w:type="dxa"/>
            <w:gridSpan w:val="5"/>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177"/>
        </w:trPr>
        <w:tc>
          <w:tcPr>
            <w:tcW w:w="672" w:type="dxa"/>
            <w:vMerge/>
            <w:shd w:val="clear" w:color="auto" w:fill="auto"/>
          </w:tcPr>
          <w:p w:rsidR="00FF4F2A" w:rsidRPr="00FF4F2A" w:rsidRDefault="00FF4F2A" w:rsidP="00FF4F2A">
            <w:pPr>
              <w:widowControl w:val="0"/>
              <w:jc w:val="left"/>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26" w:type="dxa"/>
            <w:gridSpan w:val="5"/>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167"/>
        </w:trPr>
        <w:tc>
          <w:tcPr>
            <w:tcW w:w="672" w:type="dxa"/>
            <w:vMerge/>
            <w:shd w:val="clear" w:color="auto" w:fill="auto"/>
          </w:tcPr>
          <w:p w:rsidR="00FF4F2A" w:rsidRPr="00FF4F2A" w:rsidRDefault="00FF4F2A" w:rsidP="00FF4F2A">
            <w:pPr>
              <w:widowControl w:val="0"/>
              <w:jc w:val="left"/>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26" w:type="dxa"/>
            <w:gridSpan w:val="5"/>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143"/>
        </w:trPr>
        <w:tc>
          <w:tcPr>
            <w:tcW w:w="672" w:type="dxa"/>
            <w:vMerge/>
            <w:shd w:val="clear" w:color="auto" w:fill="auto"/>
          </w:tcPr>
          <w:p w:rsidR="00FF4F2A" w:rsidRPr="00FF4F2A" w:rsidRDefault="00FF4F2A" w:rsidP="00FF4F2A">
            <w:pPr>
              <w:widowControl w:val="0"/>
              <w:jc w:val="left"/>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26" w:type="dxa"/>
            <w:gridSpan w:val="5"/>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106"/>
        </w:trPr>
        <w:tc>
          <w:tcPr>
            <w:tcW w:w="672" w:type="dxa"/>
            <w:vMerge/>
            <w:shd w:val="clear" w:color="auto" w:fill="auto"/>
          </w:tcPr>
          <w:p w:rsidR="00FF4F2A" w:rsidRPr="00FF4F2A" w:rsidRDefault="00FF4F2A" w:rsidP="00FF4F2A">
            <w:pPr>
              <w:widowControl w:val="0"/>
              <w:jc w:val="left"/>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26" w:type="dxa"/>
            <w:gridSpan w:val="5"/>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15421" w:type="dxa"/>
            <w:gridSpan w:val="19"/>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1.2. Повышение качества транспортного обслуживания населения Мокшанского района</w:t>
            </w:r>
          </w:p>
        </w:tc>
      </w:tr>
      <w:tr w:rsidR="00FF4F2A" w:rsidRPr="00FF4F2A" w:rsidTr="00FF4F2A">
        <w:trPr>
          <w:gridAfter w:val="4"/>
          <w:wAfter w:w="2989" w:type="dxa"/>
          <w:trHeight w:val="284"/>
        </w:trPr>
        <w:tc>
          <w:tcPr>
            <w:tcW w:w="672"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1.2.1</w:t>
            </w:r>
          </w:p>
        </w:tc>
        <w:tc>
          <w:tcPr>
            <w:tcW w:w="2838"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Мероприятия по повышению </w:t>
            </w:r>
            <w:r w:rsidRPr="00FF4F2A">
              <w:rPr>
                <w:rFonts w:ascii="Times New Roman" w:eastAsia="Times New Roman" w:hAnsi="Times New Roman" w:cs="Times New Roman"/>
                <w:sz w:val="16"/>
                <w:szCs w:val="16"/>
                <w:lang w:eastAsia="ru-RU"/>
              </w:rPr>
              <w:lastRenderedPageBreak/>
              <w:t>качества транспортного обслуживания населения Мокшанского района Пензенской области</w:t>
            </w:r>
          </w:p>
        </w:tc>
        <w:tc>
          <w:tcPr>
            <w:tcW w:w="1701"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lastRenderedPageBreak/>
              <w:t xml:space="preserve">Администрация </w:t>
            </w:r>
            <w:r w:rsidRPr="00FF4F2A">
              <w:rPr>
                <w:rFonts w:ascii="Times New Roman" w:eastAsia="Times New Roman" w:hAnsi="Times New Roman" w:cs="Times New Roman"/>
                <w:sz w:val="16"/>
                <w:szCs w:val="16"/>
                <w:lang w:eastAsia="ru-RU"/>
              </w:rPr>
              <w:lastRenderedPageBreak/>
              <w:t>Мокшанского района</w:t>
            </w:r>
          </w:p>
        </w:tc>
        <w:tc>
          <w:tcPr>
            <w:tcW w:w="1038" w:type="dxa"/>
            <w:gridSpan w:val="2"/>
            <w:tcBorders>
              <w:top w:val="nil"/>
            </w:tcBorders>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lastRenderedPageBreak/>
              <w:t>2022 г.</w:t>
            </w:r>
          </w:p>
        </w:tc>
        <w:tc>
          <w:tcPr>
            <w:tcW w:w="809" w:type="dxa"/>
            <w:tcBorders>
              <w:bottom w:val="single" w:sz="4" w:space="0" w:color="auto"/>
            </w:tcBorders>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1309,2</w:t>
            </w:r>
          </w:p>
        </w:tc>
        <w:tc>
          <w:tcPr>
            <w:tcW w:w="1139" w:type="dxa"/>
            <w:gridSpan w:val="2"/>
            <w:tcBorders>
              <w:bottom w:val="single" w:sz="4" w:space="0" w:color="auto"/>
            </w:tcBorders>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tcBorders>
              <w:bottom w:val="single" w:sz="4" w:space="0" w:color="auto"/>
            </w:tcBorders>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tcBorders>
              <w:bottom w:val="single" w:sz="4" w:space="0" w:color="auto"/>
            </w:tcBorders>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1309,2</w:t>
            </w:r>
          </w:p>
        </w:tc>
        <w:tc>
          <w:tcPr>
            <w:tcW w:w="1126" w:type="dxa"/>
            <w:gridSpan w:val="5"/>
            <w:tcBorders>
              <w:bottom w:val="single" w:sz="4" w:space="0" w:color="auto"/>
            </w:tcBorders>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Максимальный охват населения </w:t>
            </w:r>
            <w:r w:rsidRPr="00FF4F2A">
              <w:rPr>
                <w:rFonts w:ascii="Times New Roman" w:eastAsia="Times New Roman" w:hAnsi="Times New Roman" w:cs="Times New Roman"/>
                <w:sz w:val="16"/>
                <w:szCs w:val="16"/>
                <w:lang w:eastAsia="ru-RU"/>
              </w:rPr>
              <w:lastRenderedPageBreak/>
              <w:t>регулярными маршрутами пассажирского транспорта</w:t>
            </w:r>
          </w:p>
        </w:tc>
        <w:tc>
          <w:tcPr>
            <w:tcW w:w="1134"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lastRenderedPageBreak/>
              <w:t>1.1</w:t>
            </w:r>
          </w:p>
        </w:tc>
      </w:tr>
      <w:tr w:rsidR="00FF4F2A" w:rsidRPr="00FF4F2A" w:rsidTr="00FF4F2A">
        <w:trPr>
          <w:gridAfter w:val="4"/>
          <w:wAfter w:w="2989" w:type="dxa"/>
          <w:trHeight w:val="161"/>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tcBorders>
              <w:right w:val="single" w:sz="4" w:space="0" w:color="auto"/>
            </w:tcBorders>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w:t>
            </w:r>
          </w:p>
        </w:tc>
        <w:tc>
          <w:tcPr>
            <w:tcW w:w="809" w:type="dxa"/>
            <w:tcBorders>
              <w:top w:val="single" w:sz="4" w:space="0" w:color="auto"/>
              <w:left w:val="single" w:sz="4" w:space="0" w:color="auto"/>
              <w:bottom w:val="single" w:sz="4" w:space="0" w:color="auto"/>
              <w:right w:val="single" w:sz="4" w:space="0" w:color="auto"/>
            </w:tcBorders>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1400,0</w:t>
            </w:r>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tcBorders>
              <w:top w:val="single" w:sz="4" w:space="0" w:color="auto"/>
              <w:left w:val="single" w:sz="4" w:space="0" w:color="auto"/>
              <w:bottom w:val="single" w:sz="4" w:space="0" w:color="auto"/>
              <w:right w:val="single" w:sz="4" w:space="0" w:color="auto"/>
            </w:tcBorders>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tcBorders>
              <w:top w:val="single" w:sz="4" w:space="0" w:color="auto"/>
              <w:left w:val="single" w:sz="4" w:space="0" w:color="auto"/>
              <w:bottom w:val="single" w:sz="4" w:space="0" w:color="auto"/>
              <w:right w:val="single" w:sz="4" w:space="0" w:color="auto"/>
            </w:tcBorders>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1400,0</w:t>
            </w:r>
          </w:p>
        </w:tc>
        <w:tc>
          <w:tcPr>
            <w:tcW w:w="1126" w:type="dxa"/>
            <w:gridSpan w:val="5"/>
            <w:tcBorders>
              <w:top w:val="single" w:sz="4" w:space="0" w:color="auto"/>
              <w:left w:val="single" w:sz="4" w:space="0" w:color="auto"/>
              <w:bottom w:val="single" w:sz="4" w:space="0" w:color="auto"/>
              <w:right w:val="single" w:sz="4" w:space="0" w:color="auto"/>
            </w:tcBorders>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tcBorders>
              <w:left w:val="single" w:sz="4" w:space="0" w:color="auto"/>
            </w:tcBorders>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79"/>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w:t>
            </w:r>
          </w:p>
        </w:tc>
        <w:tc>
          <w:tcPr>
            <w:tcW w:w="809" w:type="dxa"/>
            <w:tcBorders>
              <w:top w:val="single" w:sz="4" w:space="0" w:color="auto"/>
            </w:tcBorders>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tcBorders>
              <w:top w:val="single" w:sz="4" w:space="0" w:color="auto"/>
            </w:tcBorders>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tcBorders>
              <w:top w:val="single" w:sz="4" w:space="0" w:color="auto"/>
            </w:tcBorders>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tcBorders>
              <w:top w:val="single" w:sz="4" w:space="0" w:color="auto"/>
            </w:tcBorders>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26" w:type="dxa"/>
            <w:gridSpan w:val="5"/>
            <w:tcBorders>
              <w:top w:val="single" w:sz="4" w:space="0" w:color="auto"/>
            </w:tcBorders>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86"/>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w:t>
            </w:r>
          </w:p>
        </w:tc>
        <w:tc>
          <w:tcPr>
            <w:tcW w:w="809"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26" w:type="dxa"/>
            <w:gridSpan w:val="5"/>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1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w:t>
            </w:r>
          </w:p>
        </w:tc>
        <w:tc>
          <w:tcPr>
            <w:tcW w:w="809"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26" w:type="dxa"/>
            <w:gridSpan w:val="5"/>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193"/>
        </w:trPr>
        <w:tc>
          <w:tcPr>
            <w:tcW w:w="672" w:type="dxa"/>
            <w:vMerge/>
            <w:tcBorders>
              <w:bottom w:val="nil"/>
            </w:tcBorders>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w:t>
            </w:r>
          </w:p>
        </w:tc>
        <w:tc>
          <w:tcPr>
            <w:tcW w:w="809"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26" w:type="dxa"/>
            <w:gridSpan w:val="5"/>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6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2"/>
          <w:wAfter w:w="1005" w:type="dxa"/>
          <w:trHeight w:val="227"/>
        </w:trPr>
        <w:tc>
          <w:tcPr>
            <w:tcW w:w="672" w:type="dxa"/>
            <w:tcBorders>
              <w:right w:val="nil"/>
            </w:tcBorders>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4749" w:type="dxa"/>
            <w:gridSpan w:val="18"/>
            <w:tcBorders>
              <w:left w:val="nil"/>
            </w:tcBorders>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1.3. Основное мероприятие: Строительство, реконструкция, капитальный ремонт, ремонт и содержание автомобильных дорог, обеспечивающих формирование эффективных транспортных коридоров и автодорожную доступность населенных пунктов Мокшанского района</w:t>
            </w:r>
          </w:p>
        </w:tc>
        <w:tc>
          <w:tcPr>
            <w:tcW w:w="992" w:type="dxa"/>
            <w:tcBorders>
              <w:top w:val="nil"/>
              <w:bottom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2016 г.</w:t>
            </w:r>
          </w:p>
        </w:tc>
      </w:tr>
      <w:tr w:rsidR="00FF4F2A" w:rsidRPr="00FF4F2A" w:rsidTr="00FF4F2A">
        <w:trPr>
          <w:gridAfter w:val="4"/>
          <w:wAfter w:w="2989" w:type="dxa"/>
          <w:trHeight w:val="227"/>
        </w:trPr>
        <w:tc>
          <w:tcPr>
            <w:tcW w:w="672"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1.3.1</w:t>
            </w:r>
          </w:p>
        </w:tc>
        <w:tc>
          <w:tcPr>
            <w:tcW w:w="2838"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Мероприятия за счёт бюджетных ассигнований муниципального дорожного фонда Мокшанского района</w:t>
            </w:r>
          </w:p>
        </w:tc>
        <w:tc>
          <w:tcPr>
            <w:tcW w:w="1701"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Администрация Мокшанского района</w:t>
            </w: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2304,0</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2304,0</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Обеспечение содержания автодорог в состоянии, соответствующем нормативным требованиям по транспортно-эксплуатационным показателям</w:t>
            </w:r>
          </w:p>
        </w:tc>
        <w:tc>
          <w:tcPr>
            <w:tcW w:w="1134"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1.2</w:t>
            </w: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2010,1</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2010,1</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1881,0</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1881,0</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1881,0</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1881,0</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315"/>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1881,0</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1881,0</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85"/>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1881,0</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1881,0</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84"/>
        </w:trPr>
        <w:tc>
          <w:tcPr>
            <w:tcW w:w="672"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1.3.2</w:t>
            </w:r>
          </w:p>
        </w:tc>
        <w:tc>
          <w:tcPr>
            <w:tcW w:w="2838"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 проездов к дворовым территориям многоквартирных домов населённых пунктов</w:t>
            </w:r>
          </w:p>
        </w:tc>
        <w:tc>
          <w:tcPr>
            <w:tcW w:w="1701"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Администрация Мокшанского района</w:t>
            </w: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w:t>
            </w:r>
          </w:p>
        </w:tc>
        <w:tc>
          <w:tcPr>
            <w:tcW w:w="809" w:type="dxa"/>
            <w:shd w:val="clear" w:color="auto" w:fill="auto"/>
          </w:tcPr>
          <w:p w:rsidR="00FF4F2A" w:rsidRPr="00FF4F2A" w:rsidRDefault="00FF4F2A" w:rsidP="00FF4F2A">
            <w:pPr>
              <w:widowControl w:val="0"/>
              <w:ind w:left="-12" w:right="-104" w:hanging="141"/>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54780,9</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51500,0</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3280,9</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Обеспечение строительство (реконструкция), капитальный ремонт, ремонт и содержание автомобильных дорог общего пользования местного значения, а также на капитальный ремонт и ремонт дворовых территорий многоквартирных домов населенных пунктов</w:t>
            </w:r>
          </w:p>
        </w:tc>
        <w:tc>
          <w:tcPr>
            <w:tcW w:w="1134"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1.2</w:t>
            </w:r>
          </w:p>
        </w:tc>
      </w:tr>
      <w:tr w:rsidR="00FF4F2A" w:rsidRPr="00FF4F2A" w:rsidTr="00FF4F2A">
        <w:trPr>
          <w:gridAfter w:val="4"/>
          <w:wAfter w:w="2989" w:type="dxa"/>
          <w:trHeight w:val="284"/>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w:t>
            </w:r>
          </w:p>
        </w:tc>
        <w:tc>
          <w:tcPr>
            <w:tcW w:w="809" w:type="dxa"/>
            <w:shd w:val="clear" w:color="auto" w:fill="auto"/>
          </w:tcPr>
          <w:p w:rsidR="00FF4F2A" w:rsidRPr="00FF4F2A" w:rsidRDefault="00FF4F2A" w:rsidP="00FF4F2A">
            <w:pPr>
              <w:widowControl w:val="0"/>
              <w:ind w:left="-12" w:right="-104" w:hanging="141"/>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65197,0</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62000,0</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3197,0</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84"/>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w:t>
            </w:r>
          </w:p>
        </w:tc>
        <w:tc>
          <w:tcPr>
            <w:tcW w:w="809" w:type="dxa"/>
            <w:shd w:val="clear" w:color="auto" w:fill="auto"/>
          </w:tcPr>
          <w:p w:rsidR="00FF4F2A" w:rsidRPr="00FF4F2A" w:rsidRDefault="00FF4F2A" w:rsidP="00FF4F2A">
            <w:pPr>
              <w:widowControl w:val="0"/>
              <w:ind w:left="-12" w:right="-104" w:hanging="141"/>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48500,0</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45000,0</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3500,0</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84"/>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w:t>
            </w:r>
          </w:p>
        </w:tc>
        <w:tc>
          <w:tcPr>
            <w:tcW w:w="809" w:type="dxa"/>
            <w:shd w:val="clear" w:color="auto" w:fill="auto"/>
          </w:tcPr>
          <w:p w:rsidR="00FF4F2A" w:rsidRPr="00FF4F2A" w:rsidRDefault="00FF4F2A" w:rsidP="00FF4F2A">
            <w:pPr>
              <w:widowControl w:val="0"/>
              <w:ind w:left="-12" w:right="-104" w:hanging="141"/>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48500,0</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45000,0</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3500,0</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84"/>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w:t>
            </w:r>
          </w:p>
        </w:tc>
        <w:tc>
          <w:tcPr>
            <w:tcW w:w="809" w:type="dxa"/>
            <w:shd w:val="clear" w:color="auto" w:fill="auto"/>
          </w:tcPr>
          <w:p w:rsidR="00FF4F2A" w:rsidRPr="00FF4F2A" w:rsidRDefault="00FF4F2A" w:rsidP="00FF4F2A">
            <w:pPr>
              <w:widowControl w:val="0"/>
              <w:ind w:left="-12" w:right="-104" w:hanging="141"/>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48500,0</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45000,0</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3500,0</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84"/>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w:t>
            </w:r>
          </w:p>
        </w:tc>
        <w:tc>
          <w:tcPr>
            <w:tcW w:w="809" w:type="dxa"/>
            <w:shd w:val="clear" w:color="auto" w:fill="auto"/>
          </w:tcPr>
          <w:p w:rsidR="00FF4F2A" w:rsidRPr="00FF4F2A" w:rsidRDefault="00FF4F2A" w:rsidP="00FF4F2A">
            <w:pPr>
              <w:widowControl w:val="0"/>
              <w:ind w:left="-12" w:right="-104" w:hanging="141"/>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48500,0</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45000,0</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3500,0</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179"/>
        </w:trPr>
        <w:tc>
          <w:tcPr>
            <w:tcW w:w="672"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1.3.3</w:t>
            </w:r>
          </w:p>
        </w:tc>
        <w:tc>
          <w:tcPr>
            <w:tcW w:w="2838"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Разработка проекта организации дорожного движения</w:t>
            </w:r>
          </w:p>
        </w:tc>
        <w:tc>
          <w:tcPr>
            <w:tcW w:w="1701"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Администрация Мокшанского района</w:t>
            </w: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w:t>
            </w:r>
          </w:p>
        </w:tc>
        <w:tc>
          <w:tcPr>
            <w:tcW w:w="809" w:type="dxa"/>
            <w:shd w:val="clear" w:color="auto" w:fill="auto"/>
          </w:tcPr>
          <w:p w:rsidR="00FF4F2A" w:rsidRPr="00FF4F2A" w:rsidRDefault="00FF4F2A" w:rsidP="00FF4F2A">
            <w:pPr>
              <w:ind w:right="-108" w:hanging="102"/>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Наличие проекта организации дорожного движения</w:t>
            </w:r>
          </w:p>
        </w:tc>
        <w:tc>
          <w:tcPr>
            <w:tcW w:w="1134"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1,2</w:t>
            </w:r>
          </w:p>
        </w:tc>
      </w:tr>
      <w:tr w:rsidR="00FF4F2A" w:rsidRPr="00FF4F2A" w:rsidTr="00FF4F2A">
        <w:trPr>
          <w:gridAfter w:val="4"/>
          <w:wAfter w:w="2989" w:type="dxa"/>
          <w:trHeight w:val="169"/>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w:t>
            </w:r>
          </w:p>
        </w:tc>
        <w:tc>
          <w:tcPr>
            <w:tcW w:w="809" w:type="dxa"/>
            <w:shd w:val="clear" w:color="auto" w:fill="auto"/>
          </w:tcPr>
          <w:p w:rsidR="00FF4F2A" w:rsidRPr="00FF4F2A" w:rsidRDefault="00FF4F2A" w:rsidP="00FF4F2A">
            <w:pPr>
              <w:ind w:right="-108" w:hanging="102"/>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189"/>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w:t>
            </w:r>
          </w:p>
        </w:tc>
        <w:tc>
          <w:tcPr>
            <w:tcW w:w="809" w:type="dxa"/>
            <w:shd w:val="clear" w:color="auto" w:fill="auto"/>
          </w:tcPr>
          <w:p w:rsidR="00FF4F2A" w:rsidRPr="00FF4F2A" w:rsidRDefault="00FF4F2A" w:rsidP="00FF4F2A">
            <w:pPr>
              <w:ind w:right="-108" w:hanging="102"/>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49"/>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w:t>
            </w:r>
          </w:p>
        </w:tc>
        <w:tc>
          <w:tcPr>
            <w:tcW w:w="809" w:type="dxa"/>
            <w:shd w:val="clear" w:color="auto" w:fill="auto"/>
          </w:tcPr>
          <w:p w:rsidR="00FF4F2A" w:rsidRPr="00FF4F2A" w:rsidRDefault="00FF4F2A" w:rsidP="00FF4F2A">
            <w:pPr>
              <w:ind w:right="-108" w:hanging="102"/>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D20848">
        <w:trPr>
          <w:gridAfter w:val="4"/>
          <w:wAfter w:w="2989" w:type="dxa"/>
          <w:trHeight w:val="81"/>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w:t>
            </w:r>
            <w:bookmarkStart w:id="12" w:name="_GoBack"/>
            <w:bookmarkEnd w:id="12"/>
            <w:r w:rsidRPr="00FF4F2A">
              <w:rPr>
                <w:rFonts w:ascii="Times New Roman" w:eastAsia="Times New Roman" w:hAnsi="Times New Roman" w:cs="Times New Roman"/>
                <w:sz w:val="16"/>
                <w:szCs w:val="16"/>
                <w:lang w:eastAsia="ru-RU"/>
              </w:rPr>
              <w:t>26 г.</w:t>
            </w:r>
          </w:p>
        </w:tc>
        <w:tc>
          <w:tcPr>
            <w:tcW w:w="809" w:type="dxa"/>
            <w:shd w:val="clear" w:color="auto" w:fill="auto"/>
          </w:tcPr>
          <w:p w:rsidR="00FF4F2A" w:rsidRPr="00FF4F2A" w:rsidRDefault="00FF4F2A" w:rsidP="00FF4F2A">
            <w:pPr>
              <w:ind w:right="-108" w:hanging="102"/>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D20848">
        <w:trPr>
          <w:gridAfter w:val="4"/>
          <w:wAfter w:w="2989" w:type="dxa"/>
          <w:trHeight w:val="1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w:t>
            </w:r>
          </w:p>
        </w:tc>
        <w:tc>
          <w:tcPr>
            <w:tcW w:w="809" w:type="dxa"/>
            <w:shd w:val="clear" w:color="auto" w:fill="auto"/>
          </w:tcPr>
          <w:p w:rsidR="00FF4F2A" w:rsidRPr="00FF4F2A" w:rsidRDefault="00FF4F2A" w:rsidP="00FF4F2A">
            <w:pPr>
              <w:ind w:right="-108" w:hanging="102"/>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D20848">
        <w:trPr>
          <w:gridAfter w:val="1"/>
          <w:wAfter w:w="9" w:type="dxa"/>
          <w:trHeight w:val="159"/>
        </w:trPr>
        <w:tc>
          <w:tcPr>
            <w:tcW w:w="672"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1.3.4</w:t>
            </w:r>
          </w:p>
        </w:tc>
        <w:tc>
          <w:tcPr>
            <w:tcW w:w="2838"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Капитальный ремонт, модернизация, ремонт и содержание автомобильных дорог Мокшанского района Пензенской области</w:t>
            </w:r>
          </w:p>
        </w:tc>
        <w:tc>
          <w:tcPr>
            <w:tcW w:w="1701"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Администрация Мокшанского района</w:t>
            </w: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w:t>
            </w:r>
          </w:p>
        </w:tc>
        <w:tc>
          <w:tcPr>
            <w:tcW w:w="809" w:type="dxa"/>
            <w:shd w:val="clear" w:color="auto" w:fill="auto"/>
          </w:tcPr>
          <w:p w:rsidR="00FF4F2A" w:rsidRPr="00FF4F2A" w:rsidRDefault="00FF4F2A" w:rsidP="00FF4F2A">
            <w:pPr>
              <w:ind w:right="-108" w:hanging="102"/>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5777,1</w:t>
            </w:r>
          </w:p>
        </w:tc>
        <w:tc>
          <w:tcPr>
            <w:tcW w:w="113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5777,1</w:t>
            </w:r>
          </w:p>
        </w:tc>
        <w:tc>
          <w:tcPr>
            <w:tcW w:w="107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43" w:type="dxa"/>
            <w:gridSpan w:val="4"/>
            <w:vMerge w:val="restart"/>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Обеспечение строительство (реконструкция), капитальный ремонт, ремонт и содержание автомобильных дорог Мокшанского района</w:t>
            </w:r>
          </w:p>
        </w:tc>
        <w:tc>
          <w:tcPr>
            <w:tcW w:w="1134" w:type="dxa"/>
            <w:vMerge w:val="restart"/>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1,2</w:t>
            </w:r>
          </w:p>
        </w:tc>
        <w:tc>
          <w:tcPr>
            <w:tcW w:w="992" w:type="dxa"/>
            <w:vMerge w:val="restart"/>
            <w:tcBorders>
              <w:top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vMerge w:val="restart"/>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6"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2016 г.</w:t>
            </w:r>
          </w:p>
        </w:tc>
      </w:tr>
      <w:tr w:rsidR="00FF4F2A" w:rsidRPr="00FF4F2A" w:rsidTr="00D20848">
        <w:trPr>
          <w:gridAfter w:val="1"/>
          <w:wAfter w:w="9" w:type="dxa"/>
          <w:trHeight w:val="17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7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43" w:type="dxa"/>
            <w:gridSpan w:val="4"/>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vMerge/>
            <w:tcBorders>
              <w:top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1"/>
          <w:wAfter w:w="9" w:type="dxa"/>
          <w:trHeight w:val="284"/>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7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43" w:type="dxa"/>
            <w:gridSpan w:val="4"/>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vMerge/>
            <w:tcBorders>
              <w:top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1"/>
          <w:wAfter w:w="9" w:type="dxa"/>
          <w:trHeight w:val="284"/>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7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43" w:type="dxa"/>
            <w:gridSpan w:val="4"/>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vMerge/>
            <w:tcBorders>
              <w:top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1"/>
          <w:wAfter w:w="9" w:type="dxa"/>
          <w:trHeight w:val="284"/>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7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43" w:type="dxa"/>
            <w:gridSpan w:val="4"/>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vMerge/>
            <w:tcBorders>
              <w:top w:val="nil"/>
              <w:bottom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6"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1"/>
          <w:wAfter w:w="9" w:type="dxa"/>
          <w:trHeight w:val="284"/>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7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43" w:type="dxa"/>
            <w:gridSpan w:val="4"/>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tcBorders>
              <w:bottom w:val="single" w:sz="4" w:space="0" w:color="auto"/>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tcBorders>
              <w:top w:val="nil"/>
              <w:bottom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6"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1"/>
          <w:wAfter w:w="9" w:type="dxa"/>
          <w:trHeight w:val="293"/>
        </w:trPr>
        <w:tc>
          <w:tcPr>
            <w:tcW w:w="672"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lastRenderedPageBreak/>
              <w:t>1.3.5</w:t>
            </w:r>
          </w:p>
        </w:tc>
        <w:tc>
          <w:tcPr>
            <w:tcW w:w="2838" w:type="dxa"/>
            <w:vMerge w:val="restart"/>
            <w:shd w:val="clear" w:color="auto" w:fill="auto"/>
          </w:tcPr>
          <w:p w:rsidR="00FF4F2A" w:rsidRPr="00FF4F2A" w:rsidRDefault="00FF4F2A" w:rsidP="00FF4F2A">
            <w:pPr>
              <w:ind w:right="-108"/>
              <w:jc w:val="center"/>
              <w:rPr>
                <w:rFonts w:ascii="Times New Roman" w:eastAsia="Times New Roman" w:hAnsi="Times New Roman" w:cs="Times New Roman"/>
                <w:sz w:val="16"/>
                <w:szCs w:val="16"/>
                <w:lang w:eastAsia="ru-RU"/>
              </w:rPr>
            </w:pPr>
            <w:proofErr w:type="gramStart"/>
            <w:r w:rsidRPr="00FF4F2A">
              <w:rPr>
                <w:rFonts w:ascii="Times New Roman" w:eastAsia="Times New Roman" w:hAnsi="Times New Roman" w:cs="Times New Roman"/>
                <w:sz w:val="16"/>
                <w:szCs w:val="16"/>
                <w:lang w:eastAsia="ru-RU"/>
              </w:rPr>
              <w:t>Проектирование,  строительство, реконструкция, капитальный ремонт и ремонт автомобильных дорог общего пользования местного значения (за исключением автомобильных дорог федерального значения) с твердым покрытием до сельских населённых пунктов, не имеющих круглогодичной связи с сетью автомобильных дорог общего пользования, в том числе ведущих от автомобильных дорог общего пользования к ближайшим общественно значимым объектам сельских населённых пунктов, а также к объектам производства и переработки</w:t>
            </w:r>
            <w:proofErr w:type="gramEnd"/>
            <w:r w:rsidRPr="00FF4F2A">
              <w:rPr>
                <w:rFonts w:ascii="Times New Roman" w:eastAsia="Times New Roman" w:hAnsi="Times New Roman" w:cs="Times New Roman"/>
                <w:sz w:val="16"/>
                <w:szCs w:val="16"/>
                <w:lang w:eastAsia="ru-RU"/>
              </w:rPr>
              <w:t xml:space="preserve"> сельскохозяйственной продукции</w:t>
            </w:r>
          </w:p>
        </w:tc>
        <w:tc>
          <w:tcPr>
            <w:tcW w:w="1701"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Администрация Мокшанского района</w:t>
            </w: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7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43" w:type="dxa"/>
            <w:gridSpan w:val="4"/>
            <w:vMerge w:val="restart"/>
            <w:shd w:val="clear" w:color="auto" w:fill="auto"/>
          </w:tcPr>
          <w:p w:rsidR="00FF4F2A" w:rsidRPr="00FF4F2A" w:rsidRDefault="00FF4F2A" w:rsidP="00FF4F2A">
            <w:pPr>
              <w:ind w:right="-104"/>
              <w:jc w:val="center"/>
              <w:rPr>
                <w:rFonts w:ascii="Times New Roman" w:eastAsia="Times New Roman" w:hAnsi="Times New Roman" w:cs="Times New Roman"/>
                <w:sz w:val="16"/>
                <w:szCs w:val="16"/>
                <w:lang w:eastAsia="ru-RU"/>
              </w:rPr>
            </w:pPr>
            <w:proofErr w:type="gramStart"/>
            <w:r w:rsidRPr="00FF4F2A">
              <w:rPr>
                <w:rFonts w:ascii="Times New Roman" w:eastAsia="Times New Roman" w:hAnsi="Times New Roman" w:cs="Times New Roman"/>
                <w:sz w:val="16"/>
                <w:szCs w:val="16"/>
                <w:lang w:eastAsia="ru-RU"/>
              </w:rPr>
              <w:t>Обеспечить проектирование, строительство реконструкцию, капитальный ремонт и ремонт автомобильных дорог общего пользования местного значения (за исключением автомобильных дорог федерального значения) с твердым покрытием до сельских населенных пунктов, не имеющих круглогодичной связи с сетью автомобильных дорог общего пользования, в том числе ведущих от автомобильных дорог общего пользования к ближайшим общественно значимым объектам сельских населенных пунктов, а также к объектам производства и</w:t>
            </w:r>
            <w:proofErr w:type="gramEnd"/>
            <w:r w:rsidRPr="00FF4F2A">
              <w:rPr>
                <w:rFonts w:ascii="Times New Roman" w:eastAsia="Times New Roman" w:hAnsi="Times New Roman" w:cs="Times New Roman"/>
                <w:sz w:val="16"/>
                <w:szCs w:val="16"/>
                <w:lang w:eastAsia="ru-RU"/>
              </w:rPr>
              <w:t xml:space="preserve"> переработки сельскохозяйственной продукции</w:t>
            </w:r>
          </w:p>
        </w:tc>
        <w:tc>
          <w:tcPr>
            <w:tcW w:w="1134" w:type="dxa"/>
            <w:vMerge w:val="restart"/>
            <w:tcBorders>
              <w:right w:val="single" w:sz="4" w:space="0" w:color="auto"/>
            </w:tcBorders>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1,2</w:t>
            </w:r>
          </w:p>
        </w:tc>
        <w:tc>
          <w:tcPr>
            <w:tcW w:w="992" w:type="dxa"/>
            <w:tcBorders>
              <w:top w:val="nil"/>
              <w:left w:val="single" w:sz="4" w:space="0" w:color="auto"/>
              <w:bottom w:val="nil"/>
              <w:right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tcBorders>
              <w:left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6"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1"/>
          <w:wAfter w:w="9" w:type="dxa"/>
          <w:trHeight w:val="293"/>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13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7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43" w:type="dxa"/>
            <w:gridSpan w:val="4"/>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tcBorders>
              <w:right w:val="single" w:sz="4" w:space="0" w:color="auto"/>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tcBorders>
              <w:top w:val="nil"/>
              <w:left w:val="single" w:sz="4" w:space="0" w:color="auto"/>
              <w:bottom w:val="nil"/>
              <w:right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tcBorders>
              <w:left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6"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1"/>
          <w:wAfter w:w="9" w:type="dxa"/>
          <w:trHeight w:val="293"/>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7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43" w:type="dxa"/>
            <w:gridSpan w:val="4"/>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tcBorders>
              <w:right w:val="single" w:sz="4" w:space="0" w:color="auto"/>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tcBorders>
              <w:top w:val="nil"/>
              <w:left w:val="single" w:sz="4" w:space="0" w:color="auto"/>
              <w:bottom w:val="nil"/>
              <w:right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tcBorders>
              <w:left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6"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1"/>
          <w:wAfter w:w="9" w:type="dxa"/>
          <w:trHeight w:val="293"/>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7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43" w:type="dxa"/>
            <w:gridSpan w:val="4"/>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tcBorders>
              <w:right w:val="single" w:sz="4" w:space="0" w:color="auto"/>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tcBorders>
              <w:top w:val="nil"/>
              <w:left w:val="single" w:sz="4" w:space="0" w:color="auto"/>
              <w:bottom w:val="nil"/>
              <w:right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tcBorders>
              <w:left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6"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1"/>
          <w:wAfter w:w="9" w:type="dxa"/>
          <w:trHeight w:val="293"/>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7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43" w:type="dxa"/>
            <w:gridSpan w:val="4"/>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tcBorders>
              <w:right w:val="single" w:sz="4" w:space="0" w:color="auto"/>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tcBorders>
              <w:top w:val="nil"/>
              <w:left w:val="single" w:sz="4" w:space="0" w:color="auto"/>
              <w:bottom w:val="nil"/>
              <w:right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tcBorders>
              <w:left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6"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1"/>
          <w:wAfter w:w="9" w:type="dxa"/>
          <w:trHeight w:val="293"/>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55" w:type="dxa"/>
            <w:gridSpan w:val="3"/>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79"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43" w:type="dxa"/>
            <w:gridSpan w:val="4"/>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tcBorders>
              <w:right w:val="single" w:sz="4" w:space="0" w:color="auto"/>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tcBorders>
              <w:top w:val="nil"/>
              <w:left w:val="single" w:sz="4" w:space="0" w:color="auto"/>
              <w:bottom w:val="nil"/>
              <w:right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tcBorders>
              <w:left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6"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trHeight w:val="227"/>
        </w:trPr>
        <w:tc>
          <w:tcPr>
            <w:tcW w:w="15421" w:type="dxa"/>
            <w:gridSpan w:val="19"/>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1.4. Основное мероприятие: Оплата взносов в региональный фонд капитального ремонта Пензенской области</w:t>
            </w:r>
          </w:p>
        </w:tc>
        <w:tc>
          <w:tcPr>
            <w:tcW w:w="992" w:type="dxa"/>
            <w:tcBorders>
              <w:top w:val="nil"/>
              <w:bottom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992" w:type="dxa"/>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c>
          <w:tcPr>
            <w:tcW w:w="1005"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42"/>
        </w:trPr>
        <w:tc>
          <w:tcPr>
            <w:tcW w:w="672"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1.4.1</w:t>
            </w:r>
          </w:p>
        </w:tc>
        <w:tc>
          <w:tcPr>
            <w:tcW w:w="2838" w:type="dxa"/>
            <w:vMerge w:val="restart"/>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Оплата взносов в региональный фонд капитального ремонта Пензенской области за капитальный ремонт общего имущества многоквартирных домов за жилые помещения, находящиеся в собственности Мокшанского района</w:t>
            </w:r>
          </w:p>
        </w:tc>
        <w:tc>
          <w:tcPr>
            <w:tcW w:w="1701"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Администрация Мокшанского района</w:t>
            </w: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w:t>
            </w:r>
          </w:p>
        </w:tc>
        <w:tc>
          <w:tcPr>
            <w:tcW w:w="809"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27,7</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27,7</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Обеспечение </w:t>
            </w:r>
            <w:proofErr w:type="gramStart"/>
            <w:r w:rsidRPr="00FF4F2A">
              <w:rPr>
                <w:rFonts w:ascii="Times New Roman" w:eastAsia="Times New Roman" w:hAnsi="Times New Roman" w:cs="Times New Roman"/>
                <w:sz w:val="16"/>
                <w:szCs w:val="16"/>
                <w:lang w:eastAsia="ru-RU"/>
              </w:rPr>
              <w:t>формирования фонда капитального ремонта общего имущества многоквартирных домов</w:t>
            </w:r>
            <w:proofErr w:type="gramEnd"/>
          </w:p>
        </w:tc>
        <w:tc>
          <w:tcPr>
            <w:tcW w:w="1134"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1,2</w:t>
            </w:r>
          </w:p>
        </w:tc>
      </w:tr>
      <w:tr w:rsidR="00FF4F2A" w:rsidRPr="00FF4F2A" w:rsidTr="00FF4F2A">
        <w:trPr>
          <w:gridAfter w:val="4"/>
          <w:wAfter w:w="2989" w:type="dxa"/>
          <w:trHeight w:val="139"/>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54,0</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54,0</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42"/>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w:t>
            </w:r>
          </w:p>
        </w:tc>
        <w:tc>
          <w:tcPr>
            <w:tcW w:w="809"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54,0</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54,0</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90"/>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w:t>
            </w:r>
          </w:p>
        </w:tc>
        <w:tc>
          <w:tcPr>
            <w:tcW w:w="809"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54,0</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54,0</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10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w:t>
            </w:r>
          </w:p>
        </w:tc>
        <w:tc>
          <w:tcPr>
            <w:tcW w:w="809"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54,0</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54,0</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139"/>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w:t>
            </w:r>
          </w:p>
        </w:tc>
        <w:tc>
          <w:tcPr>
            <w:tcW w:w="809"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54,0</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54,0</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15421" w:type="dxa"/>
            <w:gridSpan w:val="19"/>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1.5. Основное мероприятие: Осуществление полномочий органов местного самоуправления в области градостроительной деятельности</w:t>
            </w:r>
          </w:p>
        </w:tc>
      </w:tr>
      <w:tr w:rsidR="00FF4F2A" w:rsidRPr="00FF4F2A" w:rsidTr="00FF4F2A">
        <w:trPr>
          <w:gridAfter w:val="4"/>
          <w:wAfter w:w="2989" w:type="dxa"/>
          <w:trHeight w:val="227"/>
        </w:trPr>
        <w:tc>
          <w:tcPr>
            <w:tcW w:w="672"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1.5.1</w:t>
            </w:r>
          </w:p>
        </w:tc>
        <w:tc>
          <w:tcPr>
            <w:tcW w:w="2838"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Проведение комплексных кадастровых работ</w:t>
            </w:r>
          </w:p>
        </w:tc>
        <w:tc>
          <w:tcPr>
            <w:tcW w:w="1701"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Администрация Мокшанского района</w:t>
            </w: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87,7</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80,7</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7,0</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val="restart"/>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Обеспечение реализации полномочий органов местного самоуправления в области градостроительной деятельности</w:t>
            </w:r>
          </w:p>
        </w:tc>
        <w:tc>
          <w:tcPr>
            <w:tcW w:w="1134" w:type="dxa"/>
            <w:vMerge w:val="restart"/>
            <w:tcBorders>
              <w:top w:val="nil"/>
            </w:tcBorders>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165"/>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w:t>
            </w:r>
          </w:p>
        </w:tc>
        <w:tc>
          <w:tcPr>
            <w:tcW w:w="809"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76,9</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70,7</w:t>
            </w:r>
          </w:p>
        </w:tc>
        <w:tc>
          <w:tcPr>
            <w:tcW w:w="1033"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6,2</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trike/>
                <w:sz w:val="16"/>
                <w:szCs w:val="16"/>
                <w:lang w:eastAsia="ru-RU"/>
              </w:rPr>
            </w:pPr>
            <w:r w:rsidRPr="00FF4F2A">
              <w:rPr>
                <w:rFonts w:ascii="Times New Roman" w:eastAsia="Times New Roman" w:hAnsi="Times New Roman" w:cs="Times New Roman"/>
                <w:strike/>
                <w:sz w:val="16"/>
                <w:szCs w:val="16"/>
                <w:lang w:eastAsia="ru-RU"/>
              </w:rPr>
              <w:t xml:space="preserve">- </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1.5.2</w:t>
            </w:r>
          </w:p>
        </w:tc>
        <w:tc>
          <w:tcPr>
            <w:tcW w:w="2838" w:type="dxa"/>
            <w:vMerge w:val="restart"/>
            <w:shd w:val="clear" w:color="auto" w:fill="auto"/>
          </w:tcPr>
          <w:p w:rsidR="00FF4F2A" w:rsidRPr="00FF4F2A" w:rsidRDefault="00FF4F2A" w:rsidP="00FF4F2A">
            <w:pPr>
              <w:widowControl w:val="0"/>
              <w:spacing w:line="200" w:lineRule="exact"/>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Выполнение работ по внесению изменений в Схему территориального планирования Мокшанского района Пензенской области</w:t>
            </w:r>
          </w:p>
        </w:tc>
        <w:tc>
          <w:tcPr>
            <w:tcW w:w="1701"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Администрация Мокшанского района</w:t>
            </w: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34" w:type="dxa"/>
            <w:vMerge w:val="restart"/>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w:t>
            </w:r>
          </w:p>
        </w:tc>
        <w:tc>
          <w:tcPr>
            <w:tcW w:w="809"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lastRenderedPageBreak/>
              <w:t>1.5.3</w:t>
            </w:r>
          </w:p>
        </w:tc>
        <w:tc>
          <w:tcPr>
            <w:tcW w:w="2838"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Оплата межбюджетных трансфертов на осуществление переданных полномочий по решению вопросов местного значения в области осуществления градостроительной деятельности в границах поселений</w:t>
            </w:r>
          </w:p>
        </w:tc>
        <w:tc>
          <w:tcPr>
            <w:tcW w:w="1701"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Администрация Мокшанского района</w:t>
            </w: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Обеспечение реализации полномочий органов местного самоуправления в области градостроительной деятельности</w:t>
            </w:r>
          </w:p>
        </w:tc>
        <w:tc>
          <w:tcPr>
            <w:tcW w:w="1134" w:type="dxa"/>
            <w:vMerge w:val="restart"/>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D20848">
        <w:trPr>
          <w:gridAfter w:val="4"/>
          <w:wAfter w:w="2989" w:type="dxa"/>
          <w:trHeight w:val="95"/>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D20848">
        <w:trPr>
          <w:gridAfter w:val="4"/>
          <w:wAfter w:w="2989" w:type="dxa"/>
          <w:trHeight w:val="128"/>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1.5.4</w:t>
            </w:r>
          </w:p>
        </w:tc>
        <w:tc>
          <w:tcPr>
            <w:tcW w:w="2838"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Иные межбюджетные трансферты на осуществление переданных полномочий по решению вопросов местного значения в области осуществления градостроительной деятельности в границах поселений</w:t>
            </w:r>
          </w:p>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Администрация Мокшанского района</w:t>
            </w: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1400,0</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1400,0</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736" w:type="dxa"/>
            <w:gridSpan w:val="3"/>
            <w:vMerge w:val="restart"/>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Обеспечение реализации полномочий органов местного самоуправления в области градостроительной деятельности</w:t>
            </w:r>
          </w:p>
        </w:tc>
        <w:tc>
          <w:tcPr>
            <w:tcW w:w="1134" w:type="dxa"/>
            <w:vMerge w:val="restart"/>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rPr>
          <w:gridAfter w:val="4"/>
          <w:wAfter w:w="2989" w:type="dxa"/>
          <w:trHeight w:val="227"/>
        </w:trPr>
        <w:tc>
          <w:tcPr>
            <w:tcW w:w="672"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2838"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701" w:type="dxa"/>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038" w:type="dxa"/>
            <w:gridSpan w:val="2"/>
            <w:shd w:val="clear" w:color="auto" w:fill="auto"/>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w:t>
            </w:r>
          </w:p>
        </w:tc>
        <w:tc>
          <w:tcPr>
            <w:tcW w:w="809"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161"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33" w:type="dxa"/>
            <w:gridSpan w:val="2"/>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13" w:type="dxa"/>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86" w:type="dxa"/>
            <w:gridSpan w:val="3"/>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36" w:type="dxa"/>
            <w:gridSpan w:val="3"/>
            <w:vMerge/>
            <w:shd w:val="clear" w:color="auto" w:fill="auto"/>
          </w:tcPr>
          <w:p w:rsidR="00FF4F2A" w:rsidRPr="00FF4F2A" w:rsidRDefault="00FF4F2A" w:rsidP="00FF4F2A">
            <w:pPr>
              <w:jc w:val="center"/>
              <w:rPr>
                <w:rFonts w:ascii="Times New Roman" w:eastAsia="Times New Roman" w:hAnsi="Times New Roman" w:cs="Times New Roman"/>
                <w:sz w:val="16"/>
                <w:szCs w:val="16"/>
                <w:lang w:eastAsia="ru-RU"/>
              </w:rPr>
            </w:pPr>
          </w:p>
        </w:tc>
        <w:tc>
          <w:tcPr>
            <w:tcW w:w="1134" w:type="dxa"/>
            <w:vMerge/>
            <w:shd w:val="clear" w:color="auto" w:fill="auto"/>
          </w:tcPr>
          <w:p w:rsidR="00FF4F2A" w:rsidRPr="00FF4F2A" w:rsidRDefault="00FF4F2A" w:rsidP="00FF4F2A">
            <w:pPr>
              <w:jc w:val="left"/>
              <w:rPr>
                <w:rFonts w:ascii="Times New Roman" w:eastAsia="Times New Roman" w:hAnsi="Times New Roman" w:cs="Times New Roman"/>
                <w:sz w:val="16"/>
                <w:szCs w:val="16"/>
                <w:lang w:eastAsia="ru-RU"/>
              </w:rPr>
            </w:pPr>
          </w:p>
        </w:tc>
      </w:tr>
      <w:tr w:rsidR="00FF4F2A" w:rsidRPr="00FF4F2A" w:rsidTr="00FF4F2A">
        <w:tblPrEx>
          <w:tblLook w:val="0000" w:firstRow="0" w:lastRow="0" w:firstColumn="0" w:lastColumn="0" w:noHBand="0" w:noVBand="0"/>
        </w:tblPrEx>
        <w:trPr>
          <w:gridAfter w:val="4"/>
          <w:wAfter w:w="2989" w:type="dxa"/>
          <w:trHeight w:val="227"/>
        </w:trPr>
        <w:tc>
          <w:tcPr>
            <w:tcW w:w="15421" w:type="dxa"/>
            <w:gridSpan w:val="19"/>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Подпрограмма 2: Мероприятия межмуниципального характера по охране окружающей среды в </w:t>
            </w:r>
            <w:proofErr w:type="spellStart"/>
            <w:r w:rsidRPr="00FF4F2A">
              <w:rPr>
                <w:rFonts w:ascii="Times New Roman" w:eastAsia="Times New Roman" w:hAnsi="Times New Roman" w:cs="Times New Roman"/>
                <w:sz w:val="16"/>
                <w:szCs w:val="16"/>
                <w:lang w:eastAsia="ru-RU"/>
              </w:rPr>
              <w:t>Мокшанском</w:t>
            </w:r>
            <w:proofErr w:type="spellEnd"/>
            <w:r w:rsidRPr="00FF4F2A">
              <w:rPr>
                <w:rFonts w:ascii="Times New Roman" w:eastAsia="Times New Roman" w:hAnsi="Times New Roman" w:cs="Times New Roman"/>
                <w:sz w:val="16"/>
                <w:szCs w:val="16"/>
                <w:lang w:eastAsia="ru-RU"/>
              </w:rPr>
              <w:t xml:space="preserve"> районе Пензенской области</w:t>
            </w:r>
          </w:p>
          <w:p w:rsidR="00FF4F2A" w:rsidRPr="00FF4F2A" w:rsidRDefault="00FF4F2A" w:rsidP="00FF4F2A">
            <w:pPr>
              <w:widowControl w:val="0"/>
              <w:jc w:val="center"/>
              <w:rPr>
                <w:rFonts w:ascii="Times New Roman" w:eastAsia="Times New Roman" w:hAnsi="Times New Roman" w:cs="Times New Roman"/>
                <w:sz w:val="16"/>
                <w:szCs w:val="16"/>
                <w:lang w:eastAsia="ru-RU"/>
              </w:rPr>
            </w:pPr>
          </w:p>
        </w:tc>
      </w:tr>
      <w:tr w:rsidR="00FF4F2A" w:rsidRPr="00FF4F2A" w:rsidTr="00FF4F2A">
        <w:tblPrEx>
          <w:tblLook w:val="0000" w:firstRow="0" w:lastRow="0" w:firstColumn="0" w:lastColumn="0" w:noHBand="0" w:noVBand="0"/>
        </w:tblPrEx>
        <w:trPr>
          <w:gridAfter w:val="4"/>
          <w:wAfter w:w="2989" w:type="dxa"/>
          <w:trHeight w:val="227"/>
        </w:trPr>
        <w:tc>
          <w:tcPr>
            <w:tcW w:w="15421" w:type="dxa"/>
            <w:gridSpan w:val="19"/>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Цель подпрограммы: Уменьшение негативного воздействия на  окружающую среду</w:t>
            </w:r>
          </w:p>
          <w:p w:rsidR="00FF4F2A" w:rsidRPr="00FF4F2A" w:rsidRDefault="00FF4F2A" w:rsidP="00FF4F2A">
            <w:pPr>
              <w:widowControl w:val="0"/>
              <w:jc w:val="center"/>
              <w:rPr>
                <w:rFonts w:ascii="Times New Roman" w:eastAsia="Times New Roman" w:hAnsi="Times New Roman" w:cs="Times New Roman"/>
                <w:sz w:val="16"/>
                <w:szCs w:val="16"/>
                <w:lang w:eastAsia="ru-RU"/>
              </w:rPr>
            </w:pPr>
          </w:p>
        </w:tc>
      </w:tr>
      <w:tr w:rsidR="00FF4F2A" w:rsidRPr="00FF4F2A" w:rsidTr="00FF4F2A">
        <w:tblPrEx>
          <w:tblLook w:val="0000" w:firstRow="0" w:lastRow="0" w:firstColumn="0" w:lastColumn="0" w:noHBand="0" w:noVBand="0"/>
        </w:tblPrEx>
        <w:trPr>
          <w:gridAfter w:val="4"/>
          <w:wAfter w:w="2989" w:type="dxa"/>
          <w:trHeight w:val="227"/>
        </w:trPr>
        <w:tc>
          <w:tcPr>
            <w:tcW w:w="15421" w:type="dxa"/>
            <w:gridSpan w:val="19"/>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Задачи подпрограммы: Проведение комплекса мероприятий, направленных на уменьшение негативного воздействия на окружающую среду </w:t>
            </w:r>
            <w:proofErr w:type="gramStart"/>
            <w:r w:rsidRPr="00FF4F2A">
              <w:rPr>
                <w:rFonts w:ascii="Times New Roman" w:eastAsia="Times New Roman" w:hAnsi="Times New Roman" w:cs="Times New Roman"/>
                <w:sz w:val="16"/>
                <w:szCs w:val="16"/>
                <w:lang w:eastAsia="ru-RU"/>
              </w:rPr>
              <w:t>в</w:t>
            </w:r>
            <w:proofErr w:type="gramEnd"/>
            <w:r w:rsidRPr="00FF4F2A">
              <w:rPr>
                <w:rFonts w:ascii="Times New Roman" w:eastAsia="Times New Roman" w:hAnsi="Times New Roman" w:cs="Times New Roman"/>
                <w:sz w:val="16"/>
                <w:szCs w:val="16"/>
                <w:lang w:eastAsia="ru-RU"/>
              </w:rPr>
              <w:t xml:space="preserve"> </w:t>
            </w:r>
            <w:proofErr w:type="gramStart"/>
            <w:r w:rsidRPr="00FF4F2A">
              <w:rPr>
                <w:rFonts w:ascii="Times New Roman" w:eastAsia="Times New Roman" w:hAnsi="Times New Roman" w:cs="Times New Roman"/>
                <w:sz w:val="16"/>
                <w:szCs w:val="16"/>
                <w:lang w:eastAsia="ru-RU"/>
              </w:rPr>
              <w:t>результата</w:t>
            </w:r>
            <w:proofErr w:type="gramEnd"/>
            <w:r w:rsidRPr="00FF4F2A">
              <w:rPr>
                <w:rFonts w:ascii="Times New Roman" w:eastAsia="Times New Roman" w:hAnsi="Times New Roman" w:cs="Times New Roman"/>
                <w:sz w:val="16"/>
                <w:szCs w:val="16"/>
                <w:lang w:eastAsia="ru-RU"/>
              </w:rPr>
              <w:t xml:space="preserve"> жизнедеятельности человека</w:t>
            </w:r>
          </w:p>
        </w:tc>
      </w:tr>
      <w:tr w:rsidR="00FF4F2A" w:rsidRPr="00FF4F2A" w:rsidTr="00FF4F2A">
        <w:tblPrEx>
          <w:tblLook w:val="0000" w:firstRow="0" w:lastRow="0" w:firstColumn="0" w:lastColumn="0" w:noHBand="0" w:noVBand="0"/>
        </w:tblPrEx>
        <w:trPr>
          <w:gridAfter w:val="4"/>
          <w:wAfter w:w="2989" w:type="dxa"/>
          <w:trHeight w:val="227"/>
        </w:trPr>
        <w:tc>
          <w:tcPr>
            <w:tcW w:w="15421" w:type="dxa"/>
            <w:gridSpan w:val="19"/>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2.1. Основное мероприятие: Организация и осуществление в </w:t>
            </w:r>
            <w:proofErr w:type="spellStart"/>
            <w:r w:rsidRPr="00FF4F2A">
              <w:rPr>
                <w:rFonts w:ascii="Times New Roman" w:eastAsia="Times New Roman" w:hAnsi="Times New Roman" w:cs="Times New Roman"/>
                <w:sz w:val="16"/>
                <w:szCs w:val="16"/>
                <w:lang w:eastAsia="ru-RU"/>
              </w:rPr>
              <w:t>Мокшанском</w:t>
            </w:r>
            <w:proofErr w:type="spellEnd"/>
            <w:r w:rsidRPr="00FF4F2A">
              <w:rPr>
                <w:rFonts w:ascii="Times New Roman" w:eastAsia="Times New Roman" w:hAnsi="Times New Roman" w:cs="Times New Roman"/>
                <w:sz w:val="16"/>
                <w:szCs w:val="16"/>
                <w:lang w:eastAsia="ru-RU"/>
              </w:rPr>
              <w:t xml:space="preserve"> районе проектов и мероприятий в сфере охраны окружающей среды и экологической безопасности</w:t>
            </w:r>
          </w:p>
        </w:tc>
      </w:tr>
      <w:tr w:rsidR="00FF4F2A" w:rsidRPr="00FF4F2A" w:rsidTr="00FF4F2A">
        <w:tblPrEx>
          <w:tblLook w:val="0000" w:firstRow="0" w:lastRow="0" w:firstColumn="0" w:lastColumn="0" w:noHBand="0" w:noVBand="0"/>
        </w:tblPrEx>
        <w:trPr>
          <w:gridAfter w:val="4"/>
          <w:wAfter w:w="2989" w:type="dxa"/>
          <w:trHeight w:val="227"/>
        </w:trPr>
        <w:tc>
          <w:tcPr>
            <w:tcW w:w="672" w:type="dxa"/>
            <w:vMerge w:val="restart"/>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2.1.1</w:t>
            </w:r>
          </w:p>
        </w:tc>
        <w:tc>
          <w:tcPr>
            <w:tcW w:w="2838" w:type="dxa"/>
            <w:vMerge w:val="restart"/>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Обеспечение комплексного развития сельских территорий  (благоустройство сельских территорий)</w:t>
            </w:r>
          </w:p>
        </w:tc>
        <w:tc>
          <w:tcPr>
            <w:tcW w:w="1701" w:type="dxa"/>
            <w:vMerge w:val="restart"/>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Администрация Мокшанского района</w:t>
            </w:r>
          </w:p>
        </w:tc>
        <w:tc>
          <w:tcPr>
            <w:tcW w:w="991" w:type="dxa"/>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w:t>
            </w:r>
          </w:p>
        </w:tc>
        <w:tc>
          <w:tcPr>
            <w:tcW w:w="856" w:type="dxa"/>
            <w:gridSpan w:val="2"/>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096"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04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278" w:type="dxa"/>
            <w:gridSpan w:val="3"/>
          </w:tcPr>
          <w:p w:rsidR="00FF4F2A" w:rsidRPr="00FF4F2A" w:rsidRDefault="00FF4F2A" w:rsidP="00FF4F2A">
            <w:pPr>
              <w:widowControl w:val="0"/>
              <w:jc w:val="center"/>
              <w:rPr>
                <w:rFonts w:ascii="Times New Roman" w:eastAsia="Times New Roman" w:hAnsi="Times New Roman" w:cs="Times New Roman"/>
                <w:strike/>
                <w:sz w:val="16"/>
                <w:szCs w:val="16"/>
                <w:lang w:eastAsia="ru-RU"/>
              </w:rPr>
            </w:pPr>
            <w:r w:rsidRPr="00FF4F2A">
              <w:rPr>
                <w:rFonts w:ascii="Times New Roman" w:eastAsia="Times New Roman" w:hAnsi="Times New Roman" w:cs="Times New Roman"/>
                <w:strike/>
                <w:sz w:val="16"/>
                <w:szCs w:val="16"/>
                <w:lang w:eastAsia="ru-RU"/>
              </w:rPr>
              <w:t>-</w:t>
            </w:r>
          </w:p>
        </w:tc>
        <w:tc>
          <w:tcPr>
            <w:tcW w:w="109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09" w:type="dxa"/>
            <w:gridSpan w:val="2"/>
            <w:vMerge w:val="restart"/>
          </w:tcPr>
          <w:p w:rsidR="00FF4F2A" w:rsidRPr="00FF4F2A" w:rsidRDefault="00FF4F2A" w:rsidP="00FF4F2A">
            <w:pPr>
              <w:widowControl w:val="0"/>
              <w:jc w:val="center"/>
              <w:rPr>
                <w:rFonts w:ascii="Times New Roman" w:eastAsia="Times New Roman" w:hAnsi="Times New Roman" w:cs="Times New Roman"/>
                <w:vanish/>
                <w:sz w:val="16"/>
                <w:szCs w:val="16"/>
                <w:lang w:eastAsia="ru-RU"/>
              </w:rPr>
            </w:pPr>
            <w:r w:rsidRPr="00FF4F2A">
              <w:rPr>
                <w:rFonts w:ascii="Times New Roman" w:eastAsia="Times New Roman" w:hAnsi="Times New Roman" w:cs="Times New Roman"/>
                <w:sz w:val="16"/>
                <w:szCs w:val="16"/>
                <w:lang w:eastAsia="ru-RU"/>
              </w:rPr>
              <w:t xml:space="preserve">Обеспечение </w:t>
            </w:r>
            <w:proofErr w:type="gramStart"/>
            <w:r w:rsidRPr="00FF4F2A">
              <w:rPr>
                <w:rFonts w:ascii="Times New Roman" w:eastAsia="Times New Roman" w:hAnsi="Times New Roman" w:cs="Times New Roman"/>
                <w:sz w:val="16"/>
                <w:szCs w:val="16"/>
                <w:lang w:eastAsia="ru-RU"/>
              </w:rPr>
              <w:t>комплексного</w:t>
            </w:r>
            <w:proofErr w:type="gramEnd"/>
            <w:r w:rsidRPr="00FF4F2A">
              <w:rPr>
                <w:rFonts w:ascii="Times New Roman" w:eastAsia="Times New Roman" w:hAnsi="Times New Roman" w:cs="Times New Roman"/>
                <w:sz w:val="16"/>
                <w:szCs w:val="16"/>
                <w:lang w:eastAsia="ru-RU"/>
              </w:rPr>
              <w:t xml:space="preserve"> развитие сельских территорий (благоустройство сельских территорий)</w:t>
            </w:r>
          </w:p>
          <w:p w:rsidR="00FF4F2A" w:rsidRPr="00FF4F2A" w:rsidRDefault="00FF4F2A" w:rsidP="00FF4F2A">
            <w:pPr>
              <w:widowControl w:val="0"/>
              <w:ind w:firstLine="567"/>
              <w:jc w:val="center"/>
              <w:rPr>
                <w:rFonts w:ascii="Times New Roman" w:eastAsia="Times New Roman" w:hAnsi="Times New Roman" w:cs="Times New Roman"/>
                <w:sz w:val="16"/>
                <w:szCs w:val="16"/>
                <w:lang w:eastAsia="ru-RU"/>
              </w:rPr>
            </w:pPr>
            <w:r w:rsidRPr="00FF4F2A">
              <w:rPr>
                <w:rFonts w:ascii="Arial" w:eastAsia="Times New Roman" w:hAnsi="Arial" w:cs="Arial"/>
                <w:sz w:val="16"/>
                <w:szCs w:val="16"/>
                <w:lang w:eastAsia="ru-RU"/>
              </w:rPr>
              <w:t> </w:t>
            </w:r>
          </w:p>
        </w:tc>
        <w:tc>
          <w:tcPr>
            <w:tcW w:w="1134" w:type="dxa"/>
            <w:vMerge w:val="restart"/>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r>
      <w:tr w:rsidR="00FF4F2A" w:rsidRPr="00FF4F2A" w:rsidTr="00FF4F2A">
        <w:tblPrEx>
          <w:tblLook w:val="0000" w:firstRow="0" w:lastRow="0" w:firstColumn="0" w:lastColumn="0" w:noHBand="0" w:noVBand="0"/>
        </w:tblPrEx>
        <w:trPr>
          <w:gridAfter w:val="4"/>
          <w:wAfter w:w="2989" w:type="dxa"/>
          <w:trHeight w:val="227"/>
        </w:trPr>
        <w:tc>
          <w:tcPr>
            <w:tcW w:w="672"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2838"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701"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991"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w:t>
            </w:r>
          </w:p>
        </w:tc>
        <w:tc>
          <w:tcPr>
            <w:tcW w:w="856" w:type="dxa"/>
            <w:gridSpan w:val="2"/>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096"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04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278" w:type="dxa"/>
            <w:gridSpan w:val="3"/>
          </w:tcPr>
          <w:p w:rsidR="00FF4F2A" w:rsidRPr="00FF4F2A" w:rsidRDefault="00FF4F2A" w:rsidP="00FF4F2A">
            <w:pPr>
              <w:widowControl w:val="0"/>
              <w:jc w:val="center"/>
              <w:rPr>
                <w:rFonts w:ascii="Times New Roman" w:eastAsia="Times New Roman" w:hAnsi="Times New Roman" w:cs="Times New Roman"/>
                <w:strike/>
                <w:sz w:val="16"/>
                <w:szCs w:val="16"/>
                <w:lang w:eastAsia="ru-RU"/>
              </w:rPr>
            </w:pPr>
            <w:r w:rsidRPr="00FF4F2A">
              <w:rPr>
                <w:rFonts w:ascii="Times New Roman" w:eastAsia="Times New Roman" w:hAnsi="Times New Roman" w:cs="Times New Roman"/>
                <w:strike/>
                <w:sz w:val="16"/>
                <w:szCs w:val="16"/>
                <w:lang w:eastAsia="ru-RU"/>
              </w:rPr>
              <w:t>-</w:t>
            </w:r>
          </w:p>
        </w:tc>
        <w:tc>
          <w:tcPr>
            <w:tcW w:w="109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09" w:type="dxa"/>
            <w:gridSpan w:val="2"/>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134"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r>
      <w:tr w:rsidR="00FF4F2A" w:rsidRPr="00FF4F2A" w:rsidTr="00FF4F2A">
        <w:tblPrEx>
          <w:tblLook w:val="0000" w:firstRow="0" w:lastRow="0" w:firstColumn="0" w:lastColumn="0" w:noHBand="0" w:noVBand="0"/>
        </w:tblPrEx>
        <w:trPr>
          <w:gridAfter w:val="4"/>
          <w:wAfter w:w="2989" w:type="dxa"/>
          <w:trHeight w:val="227"/>
        </w:trPr>
        <w:tc>
          <w:tcPr>
            <w:tcW w:w="672"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2838"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701"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991"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w:t>
            </w:r>
          </w:p>
        </w:tc>
        <w:tc>
          <w:tcPr>
            <w:tcW w:w="856" w:type="dxa"/>
            <w:gridSpan w:val="2"/>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096"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04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278" w:type="dxa"/>
            <w:gridSpan w:val="3"/>
          </w:tcPr>
          <w:p w:rsidR="00FF4F2A" w:rsidRPr="00FF4F2A" w:rsidRDefault="00FF4F2A" w:rsidP="00FF4F2A">
            <w:pPr>
              <w:widowControl w:val="0"/>
              <w:jc w:val="center"/>
              <w:rPr>
                <w:rFonts w:ascii="Times New Roman" w:eastAsia="Times New Roman" w:hAnsi="Times New Roman" w:cs="Times New Roman"/>
                <w:strike/>
                <w:sz w:val="16"/>
                <w:szCs w:val="16"/>
                <w:lang w:eastAsia="ru-RU"/>
              </w:rPr>
            </w:pPr>
            <w:r w:rsidRPr="00FF4F2A">
              <w:rPr>
                <w:rFonts w:ascii="Times New Roman" w:eastAsia="Times New Roman" w:hAnsi="Times New Roman" w:cs="Times New Roman"/>
                <w:strike/>
                <w:sz w:val="16"/>
                <w:szCs w:val="16"/>
                <w:lang w:eastAsia="ru-RU"/>
              </w:rPr>
              <w:t>-</w:t>
            </w:r>
          </w:p>
        </w:tc>
        <w:tc>
          <w:tcPr>
            <w:tcW w:w="109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09" w:type="dxa"/>
            <w:gridSpan w:val="2"/>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134"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r>
      <w:tr w:rsidR="00FF4F2A" w:rsidRPr="00FF4F2A" w:rsidTr="00FF4F2A">
        <w:tblPrEx>
          <w:tblLook w:val="0000" w:firstRow="0" w:lastRow="0" w:firstColumn="0" w:lastColumn="0" w:noHBand="0" w:noVBand="0"/>
        </w:tblPrEx>
        <w:trPr>
          <w:gridAfter w:val="4"/>
          <w:wAfter w:w="2989" w:type="dxa"/>
          <w:trHeight w:val="227"/>
        </w:trPr>
        <w:tc>
          <w:tcPr>
            <w:tcW w:w="672"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2838"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701"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991" w:type="dxa"/>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w:t>
            </w:r>
          </w:p>
        </w:tc>
        <w:tc>
          <w:tcPr>
            <w:tcW w:w="856" w:type="dxa"/>
            <w:gridSpan w:val="2"/>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096"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04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278" w:type="dxa"/>
            <w:gridSpan w:val="3"/>
          </w:tcPr>
          <w:p w:rsidR="00FF4F2A" w:rsidRPr="00FF4F2A" w:rsidRDefault="00FF4F2A" w:rsidP="00FF4F2A">
            <w:pPr>
              <w:widowControl w:val="0"/>
              <w:jc w:val="center"/>
              <w:rPr>
                <w:rFonts w:ascii="Times New Roman" w:eastAsia="Times New Roman" w:hAnsi="Times New Roman" w:cs="Times New Roman"/>
                <w:strike/>
                <w:sz w:val="16"/>
                <w:szCs w:val="16"/>
                <w:lang w:eastAsia="ru-RU"/>
              </w:rPr>
            </w:pPr>
            <w:r w:rsidRPr="00FF4F2A">
              <w:rPr>
                <w:rFonts w:ascii="Times New Roman" w:eastAsia="Times New Roman" w:hAnsi="Times New Roman" w:cs="Times New Roman"/>
                <w:strike/>
                <w:sz w:val="16"/>
                <w:szCs w:val="16"/>
                <w:lang w:eastAsia="ru-RU"/>
              </w:rPr>
              <w:t>-</w:t>
            </w:r>
          </w:p>
        </w:tc>
        <w:tc>
          <w:tcPr>
            <w:tcW w:w="109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09" w:type="dxa"/>
            <w:gridSpan w:val="2"/>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134"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r>
      <w:tr w:rsidR="00FF4F2A" w:rsidRPr="00FF4F2A" w:rsidTr="00FF4F2A">
        <w:tblPrEx>
          <w:tblLook w:val="0000" w:firstRow="0" w:lastRow="0" w:firstColumn="0" w:lastColumn="0" w:noHBand="0" w:noVBand="0"/>
        </w:tblPrEx>
        <w:trPr>
          <w:gridAfter w:val="4"/>
          <w:wAfter w:w="2989" w:type="dxa"/>
          <w:trHeight w:val="227"/>
        </w:trPr>
        <w:tc>
          <w:tcPr>
            <w:tcW w:w="672"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2838"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701"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991"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w:t>
            </w:r>
          </w:p>
        </w:tc>
        <w:tc>
          <w:tcPr>
            <w:tcW w:w="856" w:type="dxa"/>
            <w:gridSpan w:val="2"/>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096"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04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278" w:type="dxa"/>
            <w:gridSpan w:val="3"/>
          </w:tcPr>
          <w:p w:rsidR="00FF4F2A" w:rsidRPr="00FF4F2A" w:rsidRDefault="00FF4F2A" w:rsidP="00FF4F2A">
            <w:pPr>
              <w:widowControl w:val="0"/>
              <w:jc w:val="center"/>
              <w:rPr>
                <w:rFonts w:ascii="Times New Roman" w:eastAsia="Times New Roman" w:hAnsi="Times New Roman" w:cs="Times New Roman"/>
                <w:strike/>
                <w:sz w:val="16"/>
                <w:szCs w:val="16"/>
                <w:lang w:eastAsia="ru-RU"/>
              </w:rPr>
            </w:pPr>
            <w:r w:rsidRPr="00FF4F2A">
              <w:rPr>
                <w:rFonts w:ascii="Times New Roman" w:eastAsia="Times New Roman" w:hAnsi="Times New Roman" w:cs="Times New Roman"/>
                <w:strike/>
                <w:sz w:val="16"/>
                <w:szCs w:val="16"/>
                <w:lang w:eastAsia="ru-RU"/>
              </w:rPr>
              <w:t>-</w:t>
            </w:r>
          </w:p>
        </w:tc>
        <w:tc>
          <w:tcPr>
            <w:tcW w:w="109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09" w:type="dxa"/>
            <w:gridSpan w:val="2"/>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134"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r>
      <w:tr w:rsidR="00FF4F2A" w:rsidRPr="00FF4F2A" w:rsidTr="00FF4F2A">
        <w:tblPrEx>
          <w:tblLook w:val="0000" w:firstRow="0" w:lastRow="0" w:firstColumn="0" w:lastColumn="0" w:noHBand="0" w:noVBand="0"/>
        </w:tblPrEx>
        <w:trPr>
          <w:gridAfter w:val="4"/>
          <w:wAfter w:w="2989" w:type="dxa"/>
          <w:trHeight w:val="227"/>
        </w:trPr>
        <w:tc>
          <w:tcPr>
            <w:tcW w:w="672"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2838"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701"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991"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w:t>
            </w:r>
          </w:p>
        </w:tc>
        <w:tc>
          <w:tcPr>
            <w:tcW w:w="856" w:type="dxa"/>
            <w:gridSpan w:val="2"/>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096"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04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 xml:space="preserve"> -</w:t>
            </w:r>
          </w:p>
        </w:tc>
        <w:tc>
          <w:tcPr>
            <w:tcW w:w="1278" w:type="dxa"/>
            <w:gridSpan w:val="3"/>
          </w:tcPr>
          <w:p w:rsidR="00FF4F2A" w:rsidRPr="00FF4F2A" w:rsidRDefault="00FF4F2A" w:rsidP="00FF4F2A">
            <w:pPr>
              <w:widowControl w:val="0"/>
              <w:jc w:val="center"/>
              <w:rPr>
                <w:rFonts w:ascii="Times New Roman" w:eastAsia="Times New Roman" w:hAnsi="Times New Roman" w:cs="Times New Roman"/>
                <w:strike/>
                <w:sz w:val="16"/>
                <w:szCs w:val="16"/>
                <w:lang w:eastAsia="ru-RU"/>
              </w:rPr>
            </w:pPr>
            <w:r w:rsidRPr="00FF4F2A">
              <w:rPr>
                <w:rFonts w:ascii="Times New Roman" w:eastAsia="Times New Roman" w:hAnsi="Times New Roman" w:cs="Times New Roman"/>
                <w:strike/>
                <w:sz w:val="16"/>
                <w:szCs w:val="16"/>
                <w:lang w:eastAsia="ru-RU"/>
              </w:rPr>
              <w:t>-</w:t>
            </w:r>
          </w:p>
        </w:tc>
        <w:tc>
          <w:tcPr>
            <w:tcW w:w="109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09" w:type="dxa"/>
            <w:gridSpan w:val="2"/>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134"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r>
      <w:tr w:rsidR="00FF4F2A" w:rsidRPr="00FF4F2A" w:rsidTr="00FF4F2A">
        <w:tblPrEx>
          <w:tblLook w:val="0000" w:firstRow="0" w:lastRow="0" w:firstColumn="0" w:lastColumn="0" w:noHBand="0" w:noVBand="0"/>
        </w:tblPrEx>
        <w:trPr>
          <w:gridAfter w:val="4"/>
          <w:wAfter w:w="2989" w:type="dxa"/>
          <w:trHeight w:val="227"/>
        </w:trPr>
        <w:tc>
          <w:tcPr>
            <w:tcW w:w="672" w:type="dxa"/>
            <w:vMerge w:val="restart"/>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2.1.2</w:t>
            </w:r>
          </w:p>
        </w:tc>
        <w:tc>
          <w:tcPr>
            <w:tcW w:w="2838" w:type="dxa"/>
            <w:vMerge w:val="restart"/>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Исполнение полномочий по проведению проверок при осуществлении лицензионного контроля в отношении юридических лиц или индивидуальных предпринимателей, осуществляющих деятельность по управлению многоквартирными домами на основании лицензии, в части соблюдения юридическими лицами и индивидуальными предпринимателями требований к уборке и санитарно-гигиенической очистке земельных участков, входящих в состав общего имущества многоквартирных домов</w:t>
            </w:r>
          </w:p>
        </w:tc>
        <w:tc>
          <w:tcPr>
            <w:tcW w:w="1701" w:type="dxa"/>
            <w:vMerge w:val="restart"/>
            <w:vAlign w:val="center"/>
          </w:tcPr>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Администрация</w:t>
            </w:r>
          </w:p>
          <w:p w:rsidR="00FF4F2A" w:rsidRPr="00FF4F2A" w:rsidRDefault="00FF4F2A" w:rsidP="00FF4F2A">
            <w:pPr>
              <w:widowControl w:val="0"/>
              <w:jc w:val="center"/>
              <w:rPr>
                <w:rFonts w:ascii="Times New Roman" w:eastAsia="Times New Roman" w:hAnsi="Times New Roman" w:cs="Times New Roman"/>
                <w:spacing w:val="-20"/>
                <w:sz w:val="16"/>
                <w:szCs w:val="16"/>
                <w:lang w:eastAsia="ru-RU"/>
              </w:rPr>
            </w:pPr>
            <w:r w:rsidRPr="00FF4F2A">
              <w:rPr>
                <w:rFonts w:ascii="Times New Roman" w:eastAsia="Times New Roman" w:hAnsi="Times New Roman" w:cs="Times New Roman"/>
                <w:spacing w:val="-20"/>
                <w:sz w:val="16"/>
                <w:szCs w:val="16"/>
                <w:lang w:eastAsia="ru-RU"/>
              </w:rPr>
              <w:t>Мокшанского района</w:t>
            </w:r>
          </w:p>
        </w:tc>
        <w:tc>
          <w:tcPr>
            <w:tcW w:w="991" w:type="dxa"/>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2022 г.</w:t>
            </w:r>
          </w:p>
        </w:tc>
        <w:tc>
          <w:tcPr>
            <w:tcW w:w="856" w:type="dxa"/>
            <w:gridSpan w:val="2"/>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40,0</w:t>
            </w:r>
          </w:p>
        </w:tc>
        <w:tc>
          <w:tcPr>
            <w:tcW w:w="1096"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4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40,0</w:t>
            </w:r>
          </w:p>
        </w:tc>
        <w:tc>
          <w:tcPr>
            <w:tcW w:w="127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9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09" w:type="dxa"/>
            <w:gridSpan w:val="2"/>
            <w:vMerge w:val="restart"/>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Контроль санитарно-гигиенической очистки земельных участков, входящих в состав общего имущества многоквартирных домов, проводимой юридическими лицами или индивидуальными предпринимателями, осуществляющими деятельность по управлению многоквартирными домами на основании лицензии</w:t>
            </w:r>
          </w:p>
        </w:tc>
        <w:tc>
          <w:tcPr>
            <w:tcW w:w="1134" w:type="dxa"/>
            <w:vMerge w:val="restart"/>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r>
      <w:tr w:rsidR="00FF4F2A" w:rsidRPr="00FF4F2A" w:rsidTr="00FF4F2A">
        <w:tblPrEx>
          <w:tblLook w:val="0000" w:firstRow="0" w:lastRow="0" w:firstColumn="0" w:lastColumn="0" w:noHBand="0" w:noVBand="0"/>
        </w:tblPrEx>
        <w:trPr>
          <w:gridAfter w:val="4"/>
          <w:wAfter w:w="2989" w:type="dxa"/>
          <w:trHeight w:val="227"/>
        </w:trPr>
        <w:tc>
          <w:tcPr>
            <w:tcW w:w="672"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2838"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701"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991"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2023 г.</w:t>
            </w:r>
          </w:p>
        </w:tc>
        <w:tc>
          <w:tcPr>
            <w:tcW w:w="856" w:type="dxa"/>
            <w:gridSpan w:val="2"/>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40,0</w:t>
            </w:r>
          </w:p>
        </w:tc>
        <w:tc>
          <w:tcPr>
            <w:tcW w:w="1096"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4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40,0</w:t>
            </w:r>
          </w:p>
        </w:tc>
        <w:tc>
          <w:tcPr>
            <w:tcW w:w="127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9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09" w:type="dxa"/>
            <w:gridSpan w:val="2"/>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134"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r>
      <w:tr w:rsidR="00FF4F2A" w:rsidRPr="00FF4F2A" w:rsidTr="00FF4F2A">
        <w:tblPrEx>
          <w:tblLook w:val="0000" w:firstRow="0" w:lastRow="0" w:firstColumn="0" w:lastColumn="0" w:noHBand="0" w:noVBand="0"/>
        </w:tblPrEx>
        <w:trPr>
          <w:gridAfter w:val="4"/>
          <w:wAfter w:w="2989" w:type="dxa"/>
          <w:trHeight w:val="227"/>
        </w:trPr>
        <w:tc>
          <w:tcPr>
            <w:tcW w:w="672"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2838"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701"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991"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2024 г.</w:t>
            </w:r>
          </w:p>
        </w:tc>
        <w:tc>
          <w:tcPr>
            <w:tcW w:w="856" w:type="dxa"/>
            <w:gridSpan w:val="2"/>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40,0</w:t>
            </w:r>
          </w:p>
        </w:tc>
        <w:tc>
          <w:tcPr>
            <w:tcW w:w="1096"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4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40,0</w:t>
            </w:r>
          </w:p>
        </w:tc>
        <w:tc>
          <w:tcPr>
            <w:tcW w:w="127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9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09" w:type="dxa"/>
            <w:gridSpan w:val="2"/>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134"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r>
      <w:tr w:rsidR="00FF4F2A" w:rsidRPr="00FF4F2A" w:rsidTr="00FF4F2A">
        <w:tblPrEx>
          <w:tblLook w:val="0000" w:firstRow="0" w:lastRow="0" w:firstColumn="0" w:lastColumn="0" w:noHBand="0" w:noVBand="0"/>
        </w:tblPrEx>
        <w:trPr>
          <w:gridAfter w:val="4"/>
          <w:wAfter w:w="2989" w:type="dxa"/>
          <w:trHeight w:val="227"/>
        </w:trPr>
        <w:tc>
          <w:tcPr>
            <w:tcW w:w="672"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2838"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701"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991" w:type="dxa"/>
          </w:tcPr>
          <w:p w:rsidR="00FF4F2A" w:rsidRPr="00FF4F2A" w:rsidRDefault="00FF4F2A" w:rsidP="00FF4F2A">
            <w:pPr>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2025 г.</w:t>
            </w:r>
          </w:p>
        </w:tc>
        <w:tc>
          <w:tcPr>
            <w:tcW w:w="856" w:type="dxa"/>
            <w:gridSpan w:val="2"/>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40,0</w:t>
            </w:r>
          </w:p>
        </w:tc>
        <w:tc>
          <w:tcPr>
            <w:tcW w:w="1096"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4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40,0</w:t>
            </w:r>
          </w:p>
        </w:tc>
        <w:tc>
          <w:tcPr>
            <w:tcW w:w="127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9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09" w:type="dxa"/>
            <w:gridSpan w:val="2"/>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134"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r>
      <w:tr w:rsidR="00FF4F2A" w:rsidRPr="00FF4F2A" w:rsidTr="00FF4F2A">
        <w:tblPrEx>
          <w:tblLook w:val="0000" w:firstRow="0" w:lastRow="0" w:firstColumn="0" w:lastColumn="0" w:noHBand="0" w:noVBand="0"/>
        </w:tblPrEx>
        <w:trPr>
          <w:gridAfter w:val="4"/>
          <w:wAfter w:w="2989" w:type="dxa"/>
          <w:trHeight w:val="227"/>
        </w:trPr>
        <w:tc>
          <w:tcPr>
            <w:tcW w:w="672"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2838"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701"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991"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2026 г.</w:t>
            </w:r>
          </w:p>
        </w:tc>
        <w:tc>
          <w:tcPr>
            <w:tcW w:w="856" w:type="dxa"/>
            <w:gridSpan w:val="2"/>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40,0</w:t>
            </w:r>
          </w:p>
        </w:tc>
        <w:tc>
          <w:tcPr>
            <w:tcW w:w="1096"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4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40,0</w:t>
            </w:r>
          </w:p>
        </w:tc>
        <w:tc>
          <w:tcPr>
            <w:tcW w:w="127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9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09" w:type="dxa"/>
            <w:gridSpan w:val="2"/>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134"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r>
      <w:tr w:rsidR="00FF4F2A" w:rsidRPr="00FF4F2A" w:rsidTr="00FF4F2A">
        <w:tblPrEx>
          <w:tblLook w:val="0000" w:firstRow="0" w:lastRow="0" w:firstColumn="0" w:lastColumn="0" w:noHBand="0" w:noVBand="0"/>
        </w:tblPrEx>
        <w:trPr>
          <w:gridAfter w:val="4"/>
          <w:wAfter w:w="2989" w:type="dxa"/>
          <w:trHeight w:val="227"/>
        </w:trPr>
        <w:tc>
          <w:tcPr>
            <w:tcW w:w="672"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2838"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701"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991"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2027 г.</w:t>
            </w:r>
          </w:p>
        </w:tc>
        <w:tc>
          <w:tcPr>
            <w:tcW w:w="856" w:type="dxa"/>
            <w:gridSpan w:val="2"/>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40,0</w:t>
            </w:r>
          </w:p>
        </w:tc>
        <w:tc>
          <w:tcPr>
            <w:tcW w:w="1096" w:type="dxa"/>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4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40,0</w:t>
            </w:r>
          </w:p>
        </w:tc>
        <w:tc>
          <w:tcPr>
            <w:tcW w:w="127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1098" w:type="dxa"/>
            <w:gridSpan w:val="3"/>
          </w:tcPr>
          <w:p w:rsidR="00FF4F2A" w:rsidRPr="00FF4F2A" w:rsidRDefault="00FF4F2A" w:rsidP="00FF4F2A">
            <w:pPr>
              <w:widowControl w:val="0"/>
              <w:jc w:val="center"/>
              <w:rPr>
                <w:rFonts w:ascii="Times New Roman" w:eastAsia="Times New Roman" w:hAnsi="Times New Roman" w:cs="Times New Roman"/>
                <w:sz w:val="16"/>
                <w:szCs w:val="16"/>
                <w:lang w:eastAsia="ru-RU"/>
              </w:rPr>
            </w:pPr>
            <w:r w:rsidRPr="00FF4F2A">
              <w:rPr>
                <w:rFonts w:ascii="Times New Roman" w:eastAsia="Times New Roman" w:hAnsi="Times New Roman" w:cs="Times New Roman"/>
                <w:sz w:val="16"/>
                <w:szCs w:val="16"/>
                <w:lang w:eastAsia="ru-RU"/>
              </w:rPr>
              <w:t>-</w:t>
            </w:r>
          </w:p>
        </w:tc>
        <w:tc>
          <w:tcPr>
            <w:tcW w:w="2709" w:type="dxa"/>
            <w:gridSpan w:val="2"/>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c>
          <w:tcPr>
            <w:tcW w:w="1134" w:type="dxa"/>
            <w:vMerge/>
          </w:tcPr>
          <w:p w:rsidR="00FF4F2A" w:rsidRPr="00FF4F2A" w:rsidRDefault="00FF4F2A" w:rsidP="00FF4F2A">
            <w:pPr>
              <w:widowControl w:val="0"/>
              <w:jc w:val="center"/>
              <w:rPr>
                <w:rFonts w:ascii="Times New Roman" w:eastAsia="Times New Roman" w:hAnsi="Times New Roman" w:cs="Times New Roman"/>
                <w:sz w:val="16"/>
                <w:szCs w:val="16"/>
                <w:lang w:eastAsia="ru-RU"/>
              </w:rPr>
            </w:pPr>
          </w:p>
        </w:tc>
      </w:tr>
    </w:tbl>
    <w:p w:rsidR="00FF4F2A" w:rsidRPr="00FF4F2A" w:rsidRDefault="00FF4F2A" w:rsidP="00FF4F2A">
      <w:pPr>
        <w:ind w:firstLine="567"/>
        <w:jc w:val="right"/>
        <w:rPr>
          <w:rFonts w:ascii="Times New Roman" w:eastAsia="Times New Roman" w:hAnsi="Times New Roman" w:cs="Times New Roman"/>
          <w:iCs/>
          <w:sz w:val="16"/>
          <w:szCs w:val="16"/>
          <w:lang w:eastAsia="ru-RU"/>
        </w:rPr>
      </w:pPr>
      <w:r w:rsidRPr="00FF4F2A">
        <w:rPr>
          <w:rFonts w:ascii="Times New Roman" w:eastAsia="Times New Roman" w:hAnsi="Times New Roman" w:cs="Times New Roman"/>
          <w:iCs/>
          <w:sz w:val="16"/>
          <w:szCs w:val="16"/>
          <w:lang w:eastAsia="ru-RU"/>
        </w:rPr>
        <w:t>».</w:t>
      </w: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8E7A85" w:rsidRDefault="008E7A85"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pPr>
    </w:p>
    <w:p w:rsidR="00E17BF1" w:rsidRDefault="00E17BF1" w:rsidP="00203D3D">
      <w:pPr>
        <w:jc w:val="left"/>
        <w:rPr>
          <w:rFonts w:ascii="Times New Roman" w:eastAsia="Times New Roman" w:hAnsi="Times New Roman" w:cs="Times New Roman"/>
          <w:sz w:val="16"/>
          <w:szCs w:val="16"/>
          <w:lang w:eastAsia="ru-RU"/>
        </w:rPr>
        <w:sectPr w:rsidR="00E17BF1" w:rsidSect="00FF4F2A">
          <w:pgSz w:w="16838" w:h="11906" w:orient="landscape"/>
          <w:pgMar w:top="1418" w:right="851" w:bottom="851" w:left="794" w:header="709" w:footer="709" w:gutter="0"/>
          <w:pgNumType w:start="113"/>
          <w:cols w:space="708"/>
          <w:docGrid w:linePitch="360"/>
        </w:sectPr>
      </w:pPr>
    </w:p>
    <w:p w:rsidR="00BB1E28" w:rsidRPr="005443DE" w:rsidRDefault="00BB1E28" w:rsidP="00DA6B0C">
      <w:pPr>
        <w:jc w:val="left"/>
        <w:rPr>
          <w:rFonts w:ascii="Times New Roman" w:eastAsia="Times New Roman" w:hAnsi="Times New Roman" w:cs="Times New Roman"/>
          <w:iCs/>
          <w:sz w:val="16"/>
          <w:szCs w:val="16"/>
          <w:lang w:eastAsia="ru-RU"/>
        </w:rPr>
      </w:pPr>
    </w:p>
    <w:sectPr w:rsidR="00BB1E28" w:rsidRPr="005443DE" w:rsidSect="005443DE">
      <w:endnotePr>
        <w:numFmt w:val="decimal"/>
      </w:endnotePr>
      <w:pgSz w:w="16840" w:h="11907" w:orient="landscape"/>
      <w:pgMar w:top="284" w:right="397" w:bottom="426" w:left="567"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0202" w:rsidRDefault="00BF0202" w:rsidP="005D35CD">
      <w:r>
        <w:separator/>
      </w:r>
    </w:p>
  </w:endnote>
  <w:endnote w:type="continuationSeparator" w:id="0">
    <w:p w:rsidR="00BF0202" w:rsidRDefault="00BF0202" w:rsidP="005D35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Arial Unicode MS'">
    <w:altName w:val="Times New Roman"/>
    <w:charset w:val="00"/>
    <w:family w:val="auto"/>
    <w:pitch w:val="variable"/>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Myriad Pro">
    <w:altName w:val="Arial"/>
    <w:panose1 w:val="00000000000000000000"/>
    <w:charset w:val="00"/>
    <w:family w:val="swiss"/>
    <w:notTrueType/>
    <w:pitch w:val="variable"/>
    <w:sig w:usb0="A00002AF" w:usb1="5000204B" w:usb2="00000000" w:usb3="00000000" w:csb0="0000019F" w:csb1="00000000"/>
  </w:font>
  <w:font w:name="BalticaC">
    <w:altName w:val="MS Gothic"/>
    <w:panose1 w:val="00000000000000000000"/>
    <w:charset w:val="80"/>
    <w:family w:val="auto"/>
    <w:notTrueType/>
    <w:pitch w:val="default"/>
    <w:sig w:usb0="00000001" w:usb1="08070000" w:usb2="00000010" w:usb3="00000000" w:csb0="00020000" w:csb1="00000000"/>
  </w:font>
  <w:font w:name="MS Sans Serif">
    <w:altName w:val="Times New Roman"/>
    <w:panose1 w:val="00000000000000000000"/>
    <w:charset w:val="00"/>
    <w:family w:val="roman"/>
    <w:notTrueType/>
    <w:pitch w:val="default"/>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4F2A" w:rsidRDefault="00FF4F2A" w:rsidP="00752B27">
    <w:pPr>
      <w:pStyle w:val="a7"/>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FF4F2A" w:rsidRDefault="00FF4F2A" w:rsidP="00752B27">
    <w:pPr>
      <w:pStyle w:val="a7"/>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4F2A" w:rsidRDefault="00FF4F2A">
    <w:pPr>
      <w:pStyle w:val="a7"/>
      <w:jc w:val="center"/>
    </w:pPr>
  </w:p>
  <w:p w:rsidR="00FF4F2A" w:rsidRPr="00234B4C" w:rsidRDefault="00FF4F2A" w:rsidP="00752B27">
    <w:pPr>
      <w:pStyle w:val="a7"/>
      <w:tabs>
        <w:tab w:val="left" w:pos="4245"/>
        <w:tab w:val="right" w:pos="9923"/>
      </w:tabs>
      <w:ind w:left="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4F2A" w:rsidRPr="00A63779" w:rsidRDefault="00FF4F2A">
    <w:pPr>
      <w:pStyle w:val="a7"/>
      <w:jc w:val="center"/>
    </w:pPr>
  </w:p>
  <w:p w:rsidR="00FF4F2A" w:rsidRDefault="00FF4F2A">
    <w:pPr>
      <w:pStyle w:val="a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4F2A" w:rsidRPr="00A63779" w:rsidRDefault="00FF4F2A">
    <w:pPr>
      <w:pStyle w:val="a7"/>
      <w:jc w:val="center"/>
    </w:pPr>
  </w:p>
  <w:p w:rsidR="00FF4F2A" w:rsidRDefault="00FF4F2A">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0202" w:rsidRDefault="00BF0202" w:rsidP="005D35CD">
      <w:r>
        <w:separator/>
      </w:r>
    </w:p>
  </w:footnote>
  <w:footnote w:type="continuationSeparator" w:id="0">
    <w:p w:rsidR="00BF0202" w:rsidRDefault="00BF0202" w:rsidP="005D35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47795627"/>
      <w:docPartObj>
        <w:docPartGallery w:val="Page Numbers (Top of Page)"/>
        <w:docPartUnique/>
      </w:docPartObj>
    </w:sdtPr>
    <w:sdtContent>
      <w:p w:rsidR="00FF4F2A" w:rsidRDefault="00FF4F2A">
        <w:pPr>
          <w:pStyle w:val="a5"/>
          <w:jc w:val="center"/>
        </w:pPr>
      </w:p>
      <w:p w:rsidR="00FF4F2A" w:rsidRDefault="00FF4F2A">
        <w:pPr>
          <w:pStyle w:val="a5"/>
          <w:jc w:val="center"/>
        </w:pPr>
        <w:r>
          <w:fldChar w:fldCharType="begin"/>
        </w:r>
        <w:r>
          <w:instrText>PAGE   \* MERGEFORMAT</w:instrText>
        </w:r>
        <w:r>
          <w:fldChar w:fldCharType="separate"/>
        </w:r>
        <w:r w:rsidR="00D20848">
          <w:rPr>
            <w:noProof/>
          </w:rPr>
          <w:t>122</w:t>
        </w:r>
        <w:r>
          <w:fldChar w:fldCharType="end"/>
        </w:r>
      </w:p>
    </w:sdtContent>
  </w:sdt>
  <w:p w:rsidR="00FF4F2A" w:rsidRDefault="00FF4F2A">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B61C4"/>
    <w:multiLevelType w:val="hybridMultilevel"/>
    <w:tmpl w:val="1D62985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EED4A02"/>
    <w:multiLevelType w:val="hybridMultilevel"/>
    <w:tmpl w:val="04441A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1576A7B"/>
    <w:multiLevelType w:val="multilevel"/>
    <w:tmpl w:val="74A665DC"/>
    <w:styleLink w:val="WW8Num1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
    <w:nsid w:val="14232D44"/>
    <w:multiLevelType w:val="multilevel"/>
    <w:tmpl w:val="6A64E446"/>
    <w:styleLink w:val="WWOutlineListStyle7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
    <w:nsid w:val="146110D7"/>
    <w:multiLevelType w:val="hybridMultilevel"/>
    <w:tmpl w:val="D32CE3A6"/>
    <w:lvl w:ilvl="0" w:tplc="8902718E">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5">
    <w:nsid w:val="14971363"/>
    <w:multiLevelType w:val="hybridMultilevel"/>
    <w:tmpl w:val="4118C432"/>
    <w:lvl w:ilvl="0" w:tplc="48AAF15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6">
    <w:nsid w:val="181879F2"/>
    <w:multiLevelType w:val="hybridMultilevel"/>
    <w:tmpl w:val="AE3EEB82"/>
    <w:lvl w:ilvl="0" w:tplc="90384D66">
      <w:start w:val="3"/>
      <w:numFmt w:val="decimal"/>
      <w:lvlText w:val="%1."/>
      <w:lvlJc w:val="left"/>
      <w:pPr>
        <w:tabs>
          <w:tab w:val="num" w:pos="786"/>
        </w:tabs>
        <w:ind w:left="786" w:hanging="360"/>
      </w:pPr>
      <w:rPr>
        <w:rFonts w:hint="default"/>
      </w:rPr>
    </w:lvl>
    <w:lvl w:ilvl="1" w:tplc="04190019" w:tentative="1">
      <w:start w:val="1"/>
      <w:numFmt w:val="lowerLetter"/>
      <w:lvlText w:val="%2."/>
      <w:lvlJc w:val="left"/>
      <w:pPr>
        <w:tabs>
          <w:tab w:val="num" w:pos="1506"/>
        </w:tabs>
        <w:ind w:left="1506" w:hanging="360"/>
      </w:pPr>
    </w:lvl>
    <w:lvl w:ilvl="2" w:tplc="0419001B" w:tentative="1">
      <w:start w:val="1"/>
      <w:numFmt w:val="lowerRoman"/>
      <w:lvlText w:val="%3."/>
      <w:lvlJc w:val="right"/>
      <w:pPr>
        <w:tabs>
          <w:tab w:val="num" w:pos="2226"/>
        </w:tabs>
        <w:ind w:left="2226" w:hanging="180"/>
      </w:pPr>
    </w:lvl>
    <w:lvl w:ilvl="3" w:tplc="0419000F" w:tentative="1">
      <w:start w:val="1"/>
      <w:numFmt w:val="decimal"/>
      <w:lvlText w:val="%4."/>
      <w:lvlJc w:val="left"/>
      <w:pPr>
        <w:tabs>
          <w:tab w:val="num" w:pos="2946"/>
        </w:tabs>
        <w:ind w:left="2946" w:hanging="360"/>
      </w:pPr>
    </w:lvl>
    <w:lvl w:ilvl="4" w:tplc="04190019" w:tentative="1">
      <w:start w:val="1"/>
      <w:numFmt w:val="lowerLetter"/>
      <w:lvlText w:val="%5."/>
      <w:lvlJc w:val="left"/>
      <w:pPr>
        <w:tabs>
          <w:tab w:val="num" w:pos="3666"/>
        </w:tabs>
        <w:ind w:left="3666" w:hanging="360"/>
      </w:pPr>
    </w:lvl>
    <w:lvl w:ilvl="5" w:tplc="0419001B" w:tentative="1">
      <w:start w:val="1"/>
      <w:numFmt w:val="lowerRoman"/>
      <w:lvlText w:val="%6."/>
      <w:lvlJc w:val="right"/>
      <w:pPr>
        <w:tabs>
          <w:tab w:val="num" w:pos="4386"/>
        </w:tabs>
        <w:ind w:left="4386" w:hanging="180"/>
      </w:pPr>
    </w:lvl>
    <w:lvl w:ilvl="6" w:tplc="0419000F" w:tentative="1">
      <w:start w:val="1"/>
      <w:numFmt w:val="decimal"/>
      <w:lvlText w:val="%7."/>
      <w:lvlJc w:val="left"/>
      <w:pPr>
        <w:tabs>
          <w:tab w:val="num" w:pos="5106"/>
        </w:tabs>
        <w:ind w:left="5106" w:hanging="360"/>
      </w:pPr>
    </w:lvl>
    <w:lvl w:ilvl="7" w:tplc="04190019" w:tentative="1">
      <w:start w:val="1"/>
      <w:numFmt w:val="lowerLetter"/>
      <w:lvlText w:val="%8."/>
      <w:lvlJc w:val="left"/>
      <w:pPr>
        <w:tabs>
          <w:tab w:val="num" w:pos="5826"/>
        </w:tabs>
        <w:ind w:left="5826" w:hanging="360"/>
      </w:pPr>
    </w:lvl>
    <w:lvl w:ilvl="8" w:tplc="0419001B" w:tentative="1">
      <w:start w:val="1"/>
      <w:numFmt w:val="lowerRoman"/>
      <w:lvlText w:val="%9."/>
      <w:lvlJc w:val="right"/>
      <w:pPr>
        <w:tabs>
          <w:tab w:val="num" w:pos="6546"/>
        </w:tabs>
        <w:ind w:left="6546" w:hanging="180"/>
      </w:pPr>
    </w:lvl>
  </w:abstractNum>
  <w:abstractNum w:abstractNumId="7">
    <w:nsid w:val="18551B11"/>
    <w:multiLevelType w:val="multilevel"/>
    <w:tmpl w:val="19624A72"/>
    <w:styleLink w:val="WW8Num21"/>
    <w:lvl w:ilvl="0">
      <w:start w:val="1"/>
      <w:numFmt w:val="decimal"/>
      <w:pStyle w:val="a"/>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
    <w:nsid w:val="20B33D73"/>
    <w:multiLevelType w:val="hybridMultilevel"/>
    <w:tmpl w:val="00A2A1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3D13F9A"/>
    <w:multiLevelType w:val="hybridMultilevel"/>
    <w:tmpl w:val="F3EE8F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4810F60"/>
    <w:multiLevelType w:val="multilevel"/>
    <w:tmpl w:val="3028F3BA"/>
    <w:styleLink w:val="WW8Num41"/>
    <w:lvl w:ilvl="0">
      <w:start w:val="1"/>
      <w:numFmt w:val="decimal"/>
      <w:pStyle w:val="12"/>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1">
    <w:nsid w:val="29BE0D31"/>
    <w:multiLevelType w:val="multilevel"/>
    <w:tmpl w:val="A412B7A2"/>
    <w:styleLink w:val="WW8Num31"/>
    <w:lvl w:ilvl="0">
      <w:start w:val="1"/>
      <w:numFmt w:val="upperRoman"/>
      <w:pStyle w:val="1"/>
      <w:lvlText w:val="%1."/>
      <w:lvlJc w:val="righ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2">
    <w:nsid w:val="2A3977E0"/>
    <w:multiLevelType w:val="multilevel"/>
    <w:tmpl w:val="24449FFC"/>
    <w:lvl w:ilvl="0">
      <w:start w:val="1"/>
      <w:numFmt w:val="decimal"/>
      <w:lvlText w:val="%1."/>
      <w:lvlJc w:val="left"/>
      <w:pPr>
        <w:ind w:left="360" w:hanging="360"/>
      </w:pPr>
      <w:rPr>
        <w:rFonts w:hint="default"/>
        <w:color w:val="FF0000"/>
      </w:rPr>
    </w:lvl>
    <w:lvl w:ilvl="1">
      <w:start w:val="1"/>
      <w:numFmt w:val="decimal"/>
      <w:lvlText w:val="%1.%2."/>
      <w:lvlJc w:val="left"/>
      <w:pPr>
        <w:ind w:left="360" w:hanging="360"/>
      </w:pPr>
      <w:rPr>
        <w:rFonts w:hint="default"/>
        <w:color w:val="FF0000"/>
      </w:rPr>
    </w:lvl>
    <w:lvl w:ilvl="2">
      <w:start w:val="1"/>
      <w:numFmt w:val="decimal"/>
      <w:lvlText w:val="%1.%2.%3."/>
      <w:lvlJc w:val="left"/>
      <w:pPr>
        <w:ind w:left="720" w:hanging="720"/>
      </w:pPr>
      <w:rPr>
        <w:rFonts w:hint="default"/>
        <w:color w:val="FF0000"/>
      </w:rPr>
    </w:lvl>
    <w:lvl w:ilvl="3">
      <w:start w:val="1"/>
      <w:numFmt w:val="decimal"/>
      <w:lvlText w:val="%1.%2.%3.%4."/>
      <w:lvlJc w:val="left"/>
      <w:pPr>
        <w:ind w:left="720" w:hanging="720"/>
      </w:pPr>
      <w:rPr>
        <w:rFonts w:hint="default"/>
        <w:color w:val="FF0000"/>
      </w:rPr>
    </w:lvl>
    <w:lvl w:ilvl="4">
      <w:start w:val="1"/>
      <w:numFmt w:val="decimal"/>
      <w:lvlText w:val="%1.%2.%3.%4.%5."/>
      <w:lvlJc w:val="left"/>
      <w:pPr>
        <w:ind w:left="1080" w:hanging="1080"/>
      </w:pPr>
      <w:rPr>
        <w:rFonts w:hint="default"/>
        <w:color w:val="FF0000"/>
      </w:rPr>
    </w:lvl>
    <w:lvl w:ilvl="5">
      <w:start w:val="1"/>
      <w:numFmt w:val="decimal"/>
      <w:lvlText w:val="%1.%2.%3.%4.%5.%6."/>
      <w:lvlJc w:val="left"/>
      <w:pPr>
        <w:ind w:left="1080" w:hanging="1080"/>
      </w:pPr>
      <w:rPr>
        <w:rFonts w:hint="default"/>
        <w:color w:val="FF0000"/>
      </w:rPr>
    </w:lvl>
    <w:lvl w:ilvl="6">
      <w:start w:val="1"/>
      <w:numFmt w:val="decimal"/>
      <w:lvlText w:val="%1.%2.%3.%4.%5.%6.%7."/>
      <w:lvlJc w:val="left"/>
      <w:pPr>
        <w:ind w:left="1440" w:hanging="1440"/>
      </w:pPr>
      <w:rPr>
        <w:rFonts w:hint="default"/>
        <w:color w:val="FF0000"/>
      </w:rPr>
    </w:lvl>
    <w:lvl w:ilvl="7">
      <w:start w:val="1"/>
      <w:numFmt w:val="decimal"/>
      <w:lvlText w:val="%1.%2.%3.%4.%5.%6.%7.%8."/>
      <w:lvlJc w:val="left"/>
      <w:pPr>
        <w:ind w:left="1440" w:hanging="1440"/>
      </w:pPr>
      <w:rPr>
        <w:rFonts w:hint="default"/>
        <w:color w:val="FF0000"/>
      </w:rPr>
    </w:lvl>
    <w:lvl w:ilvl="8">
      <w:start w:val="1"/>
      <w:numFmt w:val="decimal"/>
      <w:lvlText w:val="%1.%2.%3.%4.%5.%6.%7.%8.%9."/>
      <w:lvlJc w:val="left"/>
      <w:pPr>
        <w:ind w:left="1800" w:hanging="1800"/>
      </w:pPr>
      <w:rPr>
        <w:rFonts w:hint="default"/>
        <w:color w:val="FF0000"/>
      </w:rPr>
    </w:lvl>
  </w:abstractNum>
  <w:abstractNum w:abstractNumId="13">
    <w:nsid w:val="2C045CCD"/>
    <w:multiLevelType w:val="hybridMultilevel"/>
    <w:tmpl w:val="FFD63EF6"/>
    <w:lvl w:ilvl="0" w:tplc="4746D3C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2D695FC7"/>
    <w:multiLevelType w:val="hybridMultilevel"/>
    <w:tmpl w:val="1CE60D52"/>
    <w:lvl w:ilvl="0" w:tplc="7916C68E">
      <w:start w:val="2"/>
      <w:numFmt w:val="decimal"/>
      <w:lvlText w:val="%1."/>
      <w:lvlJc w:val="left"/>
      <w:pPr>
        <w:tabs>
          <w:tab w:val="num" w:pos="1830"/>
        </w:tabs>
        <w:ind w:left="1830" w:hanging="1110"/>
      </w:pPr>
      <w:rPr>
        <w:rFonts w:hint="default"/>
      </w:rPr>
    </w:lvl>
    <w:lvl w:ilvl="1" w:tplc="CC8CA9D2">
      <w:start w:val="1"/>
      <w:numFmt w:val="lowerLetter"/>
      <w:lvlText w:val="%2."/>
      <w:lvlJc w:val="left"/>
      <w:pPr>
        <w:tabs>
          <w:tab w:val="num" w:pos="1800"/>
        </w:tabs>
        <w:ind w:left="1800" w:hanging="360"/>
      </w:pPr>
    </w:lvl>
    <w:lvl w:ilvl="2" w:tplc="90BC115C">
      <w:start w:val="1"/>
      <w:numFmt w:val="lowerRoman"/>
      <w:lvlText w:val="%3."/>
      <w:lvlJc w:val="right"/>
      <w:pPr>
        <w:tabs>
          <w:tab w:val="num" w:pos="2520"/>
        </w:tabs>
        <w:ind w:left="2520" w:hanging="180"/>
      </w:pPr>
    </w:lvl>
    <w:lvl w:ilvl="3" w:tplc="47F87008">
      <w:start w:val="1"/>
      <w:numFmt w:val="decimal"/>
      <w:lvlText w:val="%4."/>
      <w:lvlJc w:val="left"/>
      <w:pPr>
        <w:tabs>
          <w:tab w:val="num" w:pos="3240"/>
        </w:tabs>
        <w:ind w:left="3240" w:hanging="360"/>
      </w:pPr>
    </w:lvl>
    <w:lvl w:ilvl="4" w:tplc="70ACFAE8">
      <w:start w:val="1"/>
      <w:numFmt w:val="lowerLetter"/>
      <w:lvlText w:val="%5."/>
      <w:lvlJc w:val="left"/>
      <w:pPr>
        <w:tabs>
          <w:tab w:val="num" w:pos="3960"/>
        </w:tabs>
        <w:ind w:left="3960" w:hanging="360"/>
      </w:pPr>
    </w:lvl>
    <w:lvl w:ilvl="5" w:tplc="4F606D94">
      <w:start w:val="1"/>
      <w:numFmt w:val="lowerRoman"/>
      <w:lvlText w:val="%6."/>
      <w:lvlJc w:val="right"/>
      <w:pPr>
        <w:tabs>
          <w:tab w:val="num" w:pos="4680"/>
        </w:tabs>
        <w:ind w:left="4680" w:hanging="180"/>
      </w:pPr>
    </w:lvl>
    <w:lvl w:ilvl="6" w:tplc="50C6293A">
      <w:start w:val="1"/>
      <w:numFmt w:val="decimal"/>
      <w:lvlText w:val="%7."/>
      <w:lvlJc w:val="left"/>
      <w:pPr>
        <w:tabs>
          <w:tab w:val="num" w:pos="5400"/>
        </w:tabs>
        <w:ind w:left="5400" w:hanging="360"/>
      </w:pPr>
    </w:lvl>
    <w:lvl w:ilvl="7" w:tplc="E3AE1A9C">
      <w:start w:val="1"/>
      <w:numFmt w:val="lowerLetter"/>
      <w:lvlText w:val="%8."/>
      <w:lvlJc w:val="left"/>
      <w:pPr>
        <w:tabs>
          <w:tab w:val="num" w:pos="6120"/>
        </w:tabs>
        <w:ind w:left="6120" w:hanging="360"/>
      </w:pPr>
    </w:lvl>
    <w:lvl w:ilvl="8" w:tplc="50A0888E">
      <w:start w:val="1"/>
      <w:numFmt w:val="lowerRoman"/>
      <w:lvlText w:val="%9."/>
      <w:lvlJc w:val="right"/>
      <w:pPr>
        <w:tabs>
          <w:tab w:val="num" w:pos="6840"/>
        </w:tabs>
        <w:ind w:left="6840" w:hanging="180"/>
      </w:pPr>
    </w:lvl>
  </w:abstractNum>
  <w:abstractNum w:abstractNumId="15">
    <w:nsid w:val="356B0041"/>
    <w:multiLevelType w:val="hybridMultilevel"/>
    <w:tmpl w:val="647C7F12"/>
    <w:lvl w:ilvl="0" w:tplc="586A5098">
      <w:start w:val="2016"/>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82D564C"/>
    <w:multiLevelType w:val="hybridMultilevel"/>
    <w:tmpl w:val="D68C4FEA"/>
    <w:lvl w:ilvl="0" w:tplc="5A5C059C">
      <w:start w:val="1"/>
      <w:numFmt w:val="decimal"/>
      <w:lvlText w:val="%1)"/>
      <w:lvlJc w:val="right"/>
      <w:pPr>
        <w:ind w:left="1249" w:hanging="360"/>
      </w:pPr>
    </w:lvl>
    <w:lvl w:ilvl="1" w:tplc="77CE88AC">
      <w:start w:val="1"/>
      <w:numFmt w:val="bullet"/>
      <w:lvlText w:val="o"/>
      <w:lvlJc w:val="left"/>
      <w:pPr>
        <w:ind w:left="1969" w:hanging="360"/>
      </w:pPr>
      <w:rPr>
        <w:rFonts w:ascii="Courier New" w:eastAsia="Courier New" w:hAnsi="Courier New" w:cs="Courier New"/>
      </w:rPr>
    </w:lvl>
    <w:lvl w:ilvl="2" w:tplc="B8865D32">
      <w:start w:val="1"/>
      <w:numFmt w:val="bullet"/>
      <w:lvlText w:val="§"/>
      <w:lvlJc w:val="left"/>
      <w:pPr>
        <w:ind w:left="2689" w:hanging="360"/>
      </w:pPr>
      <w:rPr>
        <w:rFonts w:ascii="Wingdings" w:eastAsia="Wingdings" w:hAnsi="Wingdings" w:cs="Wingdings"/>
      </w:rPr>
    </w:lvl>
    <w:lvl w:ilvl="3" w:tplc="D01EB6B0">
      <w:start w:val="1"/>
      <w:numFmt w:val="bullet"/>
      <w:lvlText w:val="·"/>
      <w:lvlJc w:val="left"/>
      <w:pPr>
        <w:ind w:left="3409" w:hanging="360"/>
      </w:pPr>
      <w:rPr>
        <w:rFonts w:ascii="Symbol" w:eastAsia="Symbol" w:hAnsi="Symbol" w:cs="Symbol"/>
      </w:rPr>
    </w:lvl>
    <w:lvl w:ilvl="4" w:tplc="271CE6EC">
      <w:start w:val="1"/>
      <w:numFmt w:val="bullet"/>
      <w:lvlText w:val="o"/>
      <w:lvlJc w:val="left"/>
      <w:pPr>
        <w:ind w:left="4129" w:hanging="360"/>
      </w:pPr>
      <w:rPr>
        <w:rFonts w:ascii="Courier New" w:eastAsia="Courier New" w:hAnsi="Courier New" w:cs="Courier New"/>
      </w:rPr>
    </w:lvl>
    <w:lvl w:ilvl="5" w:tplc="687E42F4">
      <w:start w:val="1"/>
      <w:numFmt w:val="bullet"/>
      <w:lvlText w:val="§"/>
      <w:lvlJc w:val="left"/>
      <w:pPr>
        <w:ind w:left="4849" w:hanging="360"/>
      </w:pPr>
      <w:rPr>
        <w:rFonts w:ascii="Wingdings" w:eastAsia="Wingdings" w:hAnsi="Wingdings" w:cs="Wingdings"/>
      </w:rPr>
    </w:lvl>
    <w:lvl w:ilvl="6" w:tplc="EF60DE5E">
      <w:start w:val="1"/>
      <w:numFmt w:val="bullet"/>
      <w:lvlText w:val="·"/>
      <w:lvlJc w:val="left"/>
      <w:pPr>
        <w:ind w:left="5569" w:hanging="360"/>
      </w:pPr>
      <w:rPr>
        <w:rFonts w:ascii="Symbol" w:eastAsia="Symbol" w:hAnsi="Symbol" w:cs="Symbol"/>
      </w:rPr>
    </w:lvl>
    <w:lvl w:ilvl="7" w:tplc="4E301F16">
      <w:start w:val="1"/>
      <w:numFmt w:val="bullet"/>
      <w:lvlText w:val="o"/>
      <w:lvlJc w:val="left"/>
      <w:pPr>
        <w:ind w:left="6289" w:hanging="360"/>
      </w:pPr>
      <w:rPr>
        <w:rFonts w:ascii="Courier New" w:eastAsia="Courier New" w:hAnsi="Courier New" w:cs="Courier New"/>
      </w:rPr>
    </w:lvl>
    <w:lvl w:ilvl="8" w:tplc="D10C5472">
      <w:start w:val="1"/>
      <w:numFmt w:val="bullet"/>
      <w:lvlText w:val="§"/>
      <w:lvlJc w:val="left"/>
      <w:pPr>
        <w:ind w:left="7009" w:hanging="360"/>
      </w:pPr>
      <w:rPr>
        <w:rFonts w:ascii="Wingdings" w:eastAsia="Wingdings" w:hAnsi="Wingdings" w:cs="Wingdings"/>
      </w:rPr>
    </w:lvl>
  </w:abstractNum>
  <w:abstractNum w:abstractNumId="17">
    <w:nsid w:val="39007952"/>
    <w:multiLevelType w:val="hybridMultilevel"/>
    <w:tmpl w:val="C972B7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BD814D3"/>
    <w:multiLevelType w:val="hybridMultilevel"/>
    <w:tmpl w:val="0FB2629E"/>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9">
    <w:nsid w:val="3DD4315D"/>
    <w:multiLevelType w:val="hybridMultilevel"/>
    <w:tmpl w:val="598A84AC"/>
    <w:lvl w:ilvl="0" w:tplc="36385384">
      <w:start w:val="1"/>
      <w:numFmt w:val="decimal"/>
      <w:lvlText w:val="%1."/>
      <w:lvlJc w:val="left"/>
      <w:pPr>
        <w:ind w:left="900" w:hanging="360"/>
      </w:pPr>
      <w:rPr>
        <w:rFonts w:hint="default"/>
        <w:color w:val="000000"/>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0">
    <w:nsid w:val="3DEA6D59"/>
    <w:multiLevelType w:val="multilevel"/>
    <w:tmpl w:val="8998184E"/>
    <w:styleLink w:val="WWOutlineListStyle4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1">
    <w:nsid w:val="3ECC5ACF"/>
    <w:multiLevelType w:val="multilevel"/>
    <w:tmpl w:val="0556FA38"/>
    <w:styleLink w:val="WWOutlineListStyle2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2">
    <w:nsid w:val="444F5D56"/>
    <w:multiLevelType w:val="multilevel"/>
    <w:tmpl w:val="C8760B5C"/>
    <w:styleLink w:val="WWOutlineListStyle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3">
    <w:nsid w:val="4532484E"/>
    <w:multiLevelType w:val="hybridMultilevel"/>
    <w:tmpl w:val="B67072C2"/>
    <w:lvl w:ilvl="0" w:tplc="DF44D1C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4675284D"/>
    <w:multiLevelType w:val="hybridMultilevel"/>
    <w:tmpl w:val="D1F084E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C964AF1"/>
    <w:multiLevelType w:val="multilevel"/>
    <w:tmpl w:val="D97ACDE0"/>
    <w:lvl w:ilvl="0">
      <w:start w:val="1"/>
      <w:numFmt w:val="decimal"/>
      <w:lvlText w:val="%1."/>
      <w:lvlJc w:val="left"/>
      <w:pPr>
        <w:ind w:left="816" w:hanging="390"/>
      </w:pPr>
      <w:rPr>
        <w:rFonts w:hint="default"/>
      </w:rPr>
    </w:lvl>
    <w:lvl w:ilvl="1">
      <w:start w:val="1"/>
      <w:numFmt w:val="decimal"/>
      <w:isLgl/>
      <w:lvlText w:val="%1.%2."/>
      <w:lvlJc w:val="left"/>
      <w:pPr>
        <w:ind w:left="1355" w:hanging="720"/>
      </w:pPr>
      <w:rPr>
        <w:rFonts w:hint="default"/>
      </w:rPr>
    </w:lvl>
    <w:lvl w:ilvl="2">
      <w:start w:val="1"/>
      <w:numFmt w:val="decimal"/>
      <w:isLgl/>
      <w:lvlText w:val="%1.%2.%3."/>
      <w:lvlJc w:val="left"/>
      <w:pPr>
        <w:ind w:left="1564" w:hanging="720"/>
      </w:pPr>
      <w:rPr>
        <w:rFonts w:hint="default"/>
      </w:rPr>
    </w:lvl>
    <w:lvl w:ilvl="3">
      <w:start w:val="1"/>
      <w:numFmt w:val="decimal"/>
      <w:isLgl/>
      <w:lvlText w:val="%1.%2.%3.%4."/>
      <w:lvlJc w:val="left"/>
      <w:pPr>
        <w:ind w:left="2133" w:hanging="1080"/>
      </w:pPr>
      <w:rPr>
        <w:rFonts w:hint="default"/>
      </w:rPr>
    </w:lvl>
    <w:lvl w:ilvl="4">
      <w:start w:val="1"/>
      <w:numFmt w:val="decimal"/>
      <w:isLgl/>
      <w:lvlText w:val="%1.%2.%3.%4.%5."/>
      <w:lvlJc w:val="left"/>
      <w:pPr>
        <w:ind w:left="2342" w:hanging="1080"/>
      </w:pPr>
      <w:rPr>
        <w:rFonts w:hint="default"/>
      </w:rPr>
    </w:lvl>
    <w:lvl w:ilvl="5">
      <w:start w:val="1"/>
      <w:numFmt w:val="decimal"/>
      <w:isLgl/>
      <w:lvlText w:val="%1.%2.%3.%4.%5.%6."/>
      <w:lvlJc w:val="left"/>
      <w:pPr>
        <w:ind w:left="2911" w:hanging="1440"/>
      </w:pPr>
      <w:rPr>
        <w:rFonts w:hint="default"/>
      </w:rPr>
    </w:lvl>
    <w:lvl w:ilvl="6">
      <w:start w:val="1"/>
      <w:numFmt w:val="decimal"/>
      <w:isLgl/>
      <w:lvlText w:val="%1.%2.%3.%4.%5.%6.%7."/>
      <w:lvlJc w:val="left"/>
      <w:pPr>
        <w:ind w:left="3480" w:hanging="1800"/>
      </w:pPr>
      <w:rPr>
        <w:rFonts w:hint="default"/>
      </w:rPr>
    </w:lvl>
    <w:lvl w:ilvl="7">
      <w:start w:val="1"/>
      <w:numFmt w:val="decimal"/>
      <w:isLgl/>
      <w:lvlText w:val="%1.%2.%3.%4.%5.%6.%7.%8."/>
      <w:lvlJc w:val="left"/>
      <w:pPr>
        <w:ind w:left="3689" w:hanging="1800"/>
      </w:pPr>
      <w:rPr>
        <w:rFonts w:hint="default"/>
      </w:rPr>
    </w:lvl>
    <w:lvl w:ilvl="8">
      <w:start w:val="1"/>
      <w:numFmt w:val="decimal"/>
      <w:isLgl/>
      <w:lvlText w:val="%1.%2.%3.%4.%5.%6.%7.%8.%9."/>
      <w:lvlJc w:val="left"/>
      <w:pPr>
        <w:ind w:left="4258" w:hanging="2160"/>
      </w:pPr>
      <w:rPr>
        <w:rFonts w:hint="default"/>
      </w:rPr>
    </w:lvl>
  </w:abstractNum>
  <w:abstractNum w:abstractNumId="26">
    <w:nsid w:val="4D7E14AA"/>
    <w:multiLevelType w:val="hybridMultilevel"/>
    <w:tmpl w:val="7542DD88"/>
    <w:lvl w:ilvl="0" w:tplc="69CE8370">
      <w:start w:val="1"/>
      <w:numFmt w:val="decimal"/>
      <w:lvlText w:val="%1)"/>
      <w:lvlJc w:val="left"/>
      <w:pPr>
        <w:ind w:left="928" w:hanging="360"/>
      </w:pPr>
      <w:rPr>
        <w:rFonts w:ascii="Times New Roman" w:eastAsia="Times New Roman" w:hAnsi="Times New Roman" w:cs="Times New Roman"/>
      </w:rPr>
    </w:lvl>
    <w:lvl w:ilvl="1" w:tplc="18E69C94">
      <w:start w:val="1"/>
      <w:numFmt w:val="lowerLetter"/>
      <w:lvlText w:val="%2."/>
      <w:lvlJc w:val="left"/>
      <w:pPr>
        <w:ind w:left="1647" w:hanging="360"/>
      </w:pPr>
    </w:lvl>
    <w:lvl w:ilvl="2" w:tplc="74847690">
      <w:start w:val="1"/>
      <w:numFmt w:val="lowerRoman"/>
      <w:lvlText w:val="%3."/>
      <w:lvlJc w:val="right"/>
      <w:pPr>
        <w:ind w:left="2367" w:hanging="180"/>
      </w:pPr>
    </w:lvl>
    <w:lvl w:ilvl="3" w:tplc="E8C8DC48">
      <w:start w:val="1"/>
      <w:numFmt w:val="decimal"/>
      <w:lvlText w:val="%4."/>
      <w:lvlJc w:val="left"/>
      <w:pPr>
        <w:ind w:left="3087" w:hanging="360"/>
      </w:pPr>
    </w:lvl>
    <w:lvl w:ilvl="4" w:tplc="70DC435E">
      <w:start w:val="1"/>
      <w:numFmt w:val="lowerLetter"/>
      <w:lvlText w:val="%5."/>
      <w:lvlJc w:val="left"/>
      <w:pPr>
        <w:ind w:left="3807" w:hanging="360"/>
      </w:pPr>
    </w:lvl>
    <w:lvl w:ilvl="5" w:tplc="CABE6686">
      <w:start w:val="1"/>
      <w:numFmt w:val="lowerRoman"/>
      <w:lvlText w:val="%6."/>
      <w:lvlJc w:val="right"/>
      <w:pPr>
        <w:ind w:left="4527" w:hanging="180"/>
      </w:pPr>
    </w:lvl>
    <w:lvl w:ilvl="6" w:tplc="78443C28">
      <w:start w:val="1"/>
      <w:numFmt w:val="decimal"/>
      <w:lvlText w:val="%7."/>
      <w:lvlJc w:val="left"/>
      <w:pPr>
        <w:ind w:left="5247" w:hanging="360"/>
      </w:pPr>
    </w:lvl>
    <w:lvl w:ilvl="7" w:tplc="4194205E">
      <w:start w:val="1"/>
      <w:numFmt w:val="lowerLetter"/>
      <w:lvlText w:val="%8."/>
      <w:lvlJc w:val="left"/>
      <w:pPr>
        <w:ind w:left="5967" w:hanging="360"/>
      </w:pPr>
    </w:lvl>
    <w:lvl w:ilvl="8" w:tplc="2BF0DCEE">
      <w:start w:val="1"/>
      <w:numFmt w:val="lowerRoman"/>
      <w:lvlText w:val="%9."/>
      <w:lvlJc w:val="right"/>
      <w:pPr>
        <w:ind w:left="6687" w:hanging="180"/>
      </w:pPr>
    </w:lvl>
  </w:abstractNum>
  <w:abstractNum w:abstractNumId="27">
    <w:nsid w:val="4DBC68E2"/>
    <w:multiLevelType w:val="hybridMultilevel"/>
    <w:tmpl w:val="87A08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FF93AAC"/>
    <w:multiLevelType w:val="hybridMultilevel"/>
    <w:tmpl w:val="DFD8F2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03B1D6A"/>
    <w:multiLevelType w:val="hybridMultilevel"/>
    <w:tmpl w:val="B316D390"/>
    <w:lvl w:ilvl="0" w:tplc="CA165CE8">
      <w:start w:val="2"/>
      <w:numFmt w:val="decimal"/>
      <w:lvlText w:val="%1."/>
      <w:lvlJc w:val="left"/>
      <w:pPr>
        <w:tabs>
          <w:tab w:val="num" w:pos="1791"/>
        </w:tabs>
        <w:ind w:left="1791" w:hanging="1365"/>
      </w:pPr>
      <w:rPr>
        <w:rFonts w:hint="default"/>
        <w:sz w:val="28"/>
      </w:rPr>
    </w:lvl>
    <w:lvl w:ilvl="1" w:tplc="04190019" w:tentative="1">
      <w:start w:val="1"/>
      <w:numFmt w:val="lowerLetter"/>
      <w:lvlText w:val="%2."/>
      <w:lvlJc w:val="left"/>
      <w:pPr>
        <w:tabs>
          <w:tab w:val="num" w:pos="1506"/>
        </w:tabs>
        <w:ind w:left="1506" w:hanging="360"/>
      </w:pPr>
    </w:lvl>
    <w:lvl w:ilvl="2" w:tplc="0419001B" w:tentative="1">
      <w:start w:val="1"/>
      <w:numFmt w:val="lowerRoman"/>
      <w:lvlText w:val="%3."/>
      <w:lvlJc w:val="right"/>
      <w:pPr>
        <w:tabs>
          <w:tab w:val="num" w:pos="2226"/>
        </w:tabs>
        <w:ind w:left="2226" w:hanging="180"/>
      </w:pPr>
    </w:lvl>
    <w:lvl w:ilvl="3" w:tplc="0419000F" w:tentative="1">
      <w:start w:val="1"/>
      <w:numFmt w:val="decimal"/>
      <w:lvlText w:val="%4."/>
      <w:lvlJc w:val="left"/>
      <w:pPr>
        <w:tabs>
          <w:tab w:val="num" w:pos="2946"/>
        </w:tabs>
        <w:ind w:left="2946" w:hanging="360"/>
      </w:pPr>
    </w:lvl>
    <w:lvl w:ilvl="4" w:tplc="04190019" w:tentative="1">
      <w:start w:val="1"/>
      <w:numFmt w:val="lowerLetter"/>
      <w:lvlText w:val="%5."/>
      <w:lvlJc w:val="left"/>
      <w:pPr>
        <w:tabs>
          <w:tab w:val="num" w:pos="3666"/>
        </w:tabs>
        <w:ind w:left="3666" w:hanging="360"/>
      </w:pPr>
    </w:lvl>
    <w:lvl w:ilvl="5" w:tplc="0419001B" w:tentative="1">
      <w:start w:val="1"/>
      <w:numFmt w:val="lowerRoman"/>
      <w:lvlText w:val="%6."/>
      <w:lvlJc w:val="right"/>
      <w:pPr>
        <w:tabs>
          <w:tab w:val="num" w:pos="4386"/>
        </w:tabs>
        <w:ind w:left="4386" w:hanging="180"/>
      </w:pPr>
    </w:lvl>
    <w:lvl w:ilvl="6" w:tplc="0419000F" w:tentative="1">
      <w:start w:val="1"/>
      <w:numFmt w:val="decimal"/>
      <w:lvlText w:val="%7."/>
      <w:lvlJc w:val="left"/>
      <w:pPr>
        <w:tabs>
          <w:tab w:val="num" w:pos="5106"/>
        </w:tabs>
        <w:ind w:left="5106" w:hanging="360"/>
      </w:pPr>
    </w:lvl>
    <w:lvl w:ilvl="7" w:tplc="04190019" w:tentative="1">
      <w:start w:val="1"/>
      <w:numFmt w:val="lowerLetter"/>
      <w:lvlText w:val="%8."/>
      <w:lvlJc w:val="left"/>
      <w:pPr>
        <w:tabs>
          <w:tab w:val="num" w:pos="5826"/>
        </w:tabs>
        <w:ind w:left="5826" w:hanging="360"/>
      </w:pPr>
    </w:lvl>
    <w:lvl w:ilvl="8" w:tplc="0419001B" w:tentative="1">
      <w:start w:val="1"/>
      <w:numFmt w:val="lowerRoman"/>
      <w:lvlText w:val="%9."/>
      <w:lvlJc w:val="right"/>
      <w:pPr>
        <w:tabs>
          <w:tab w:val="num" w:pos="6546"/>
        </w:tabs>
        <w:ind w:left="6546" w:hanging="180"/>
      </w:pPr>
    </w:lvl>
  </w:abstractNum>
  <w:abstractNum w:abstractNumId="30">
    <w:nsid w:val="526F430E"/>
    <w:multiLevelType w:val="multilevel"/>
    <w:tmpl w:val="FA2E73CA"/>
    <w:lvl w:ilvl="0">
      <w:start w:val="1"/>
      <w:numFmt w:val="decimal"/>
      <w:lvlText w:val="%1."/>
      <w:lvlJc w:val="left"/>
      <w:pPr>
        <w:tabs>
          <w:tab w:val="num" w:pos="720"/>
        </w:tabs>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nsid w:val="53B46E17"/>
    <w:multiLevelType w:val="hybridMultilevel"/>
    <w:tmpl w:val="7698394E"/>
    <w:lvl w:ilvl="0" w:tplc="B59488AE">
      <w:start w:val="1"/>
      <w:numFmt w:val="upperRoman"/>
      <w:lvlText w:val="%1."/>
      <w:lvlJc w:val="right"/>
      <w:pPr>
        <w:tabs>
          <w:tab w:val="num" w:pos="1315"/>
        </w:tabs>
        <w:ind w:left="1315" w:hanging="180"/>
      </w:pPr>
    </w:lvl>
    <w:lvl w:ilvl="1" w:tplc="EF9CE7FC">
      <w:numFmt w:val="none"/>
      <w:lvlText w:val=""/>
      <w:lvlJc w:val="left"/>
      <w:pPr>
        <w:tabs>
          <w:tab w:val="num" w:pos="-1057"/>
        </w:tabs>
      </w:pPr>
    </w:lvl>
    <w:lvl w:ilvl="2" w:tplc="361E925E">
      <w:numFmt w:val="none"/>
      <w:lvlText w:val=""/>
      <w:lvlJc w:val="left"/>
      <w:pPr>
        <w:tabs>
          <w:tab w:val="num" w:pos="-1057"/>
        </w:tabs>
      </w:pPr>
    </w:lvl>
    <w:lvl w:ilvl="3" w:tplc="C9F8AEF6">
      <w:numFmt w:val="none"/>
      <w:lvlText w:val=""/>
      <w:lvlJc w:val="left"/>
      <w:pPr>
        <w:tabs>
          <w:tab w:val="num" w:pos="-1057"/>
        </w:tabs>
      </w:pPr>
    </w:lvl>
    <w:lvl w:ilvl="4" w:tplc="C6F41034">
      <w:numFmt w:val="none"/>
      <w:lvlText w:val=""/>
      <w:lvlJc w:val="left"/>
      <w:pPr>
        <w:tabs>
          <w:tab w:val="num" w:pos="-1057"/>
        </w:tabs>
      </w:pPr>
    </w:lvl>
    <w:lvl w:ilvl="5" w:tplc="F6DAB4F8">
      <w:numFmt w:val="none"/>
      <w:lvlText w:val=""/>
      <w:lvlJc w:val="left"/>
      <w:pPr>
        <w:tabs>
          <w:tab w:val="num" w:pos="-1057"/>
        </w:tabs>
      </w:pPr>
    </w:lvl>
    <w:lvl w:ilvl="6" w:tplc="30EE9B68">
      <w:numFmt w:val="none"/>
      <w:lvlText w:val=""/>
      <w:lvlJc w:val="left"/>
      <w:pPr>
        <w:tabs>
          <w:tab w:val="num" w:pos="-1057"/>
        </w:tabs>
      </w:pPr>
    </w:lvl>
    <w:lvl w:ilvl="7" w:tplc="5670922A">
      <w:numFmt w:val="none"/>
      <w:lvlText w:val=""/>
      <w:lvlJc w:val="left"/>
      <w:pPr>
        <w:tabs>
          <w:tab w:val="num" w:pos="-1057"/>
        </w:tabs>
      </w:pPr>
    </w:lvl>
    <w:lvl w:ilvl="8" w:tplc="F90E1810">
      <w:numFmt w:val="none"/>
      <w:lvlText w:val=""/>
      <w:lvlJc w:val="left"/>
      <w:pPr>
        <w:tabs>
          <w:tab w:val="num" w:pos="-1057"/>
        </w:tabs>
      </w:pPr>
    </w:lvl>
  </w:abstractNum>
  <w:abstractNum w:abstractNumId="32">
    <w:nsid w:val="56153A43"/>
    <w:multiLevelType w:val="multilevel"/>
    <w:tmpl w:val="BDF28106"/>
    <w:styleLink w:val="WWOutlineListStyle8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
      <w:lvlJc w:val="left"/>
    </w:lvl>
    <w:lvl w:ilvl="7">
      <w:start w:val="1"/>
      <w:numFmt w:val="none"/>
      <w:lvlText w:val=""/>
      <w:lvlJc w:val="left"/>
    </w:lvl>
    <w:lvl w:ilvl="8">
      <w:start w:val="1"/>
      <w:numFmt w:val="none"/>
      <w:lvlText w:val=""/>
      <w:lvlJc w:val="left"/>
    </w:lvl>
  </w:abstractNum>
  <w:abstractNum w:abstractNumId="33">
    <w:nsid w:val="56E66FB9"/>
    <w:multiLevelType w:val="multilevel"/>
    <w:tmpl w:val="A322CCD8"/>
    <w:styleLink w:val="WW8Num51"/>
    <w:lvl w:ilvl="0">
      <w:start w:val="1"/>
      <w:numFmt w:val="decimal"/>
      <w:pStyle w:val="a0"/>
      <w:lvlText w:val="%1."/>
      <w:lvlJc w:val="left"/>
      <w:rPr>
        <w:rFonts w:ascii="Symbol" w:hAnsi="Symbol" w:cs="OpenSymbol, 'Arial Unicode M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4">
    <w:nsid w:val="56FB2C23"/>
    <w:multiLevelType w:val="hybridMultilevel"/>
    <w:tmpl w:val="DC4C0984"/>
    <w:lvl w:ilvl="0" w:tplc="64326FE0">
      <w:start w:val="2016"/>
      <w:numFmt w:val="decimal"/>
      <w:lvlText w:val="%1"/>
      <w:lvlJc w:val="left"/>
      <w:pPr>
        <w:ind w:left="780" w:hanging="42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7B75825"/>
    <w:multiLevelType w:val="hybridMultilevel"/>
    <w:tmpl w:val="8A0E9D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D0256B8"/>
    <w:multiLevelType w:val="hybridMultilevel"/>
    <w:tmpl w:val="2248AE3A"/>
    <w:lvl w:ilvl="0" w:tplc="0419000F">
      <w:start w:val="1"/>
      <w:numFmt w:val="decimal"/>
      <w:lvlText w:val="%1."/>
      <w:lvlJc w:val="left"/>
      <w:pPr>
        <w:tabs>
          <w:tab w:val="num" w:pos="900"/>
        </w:tabs>
        <w:ind w:left="90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7">
    <w:nsid w:val="600D256C"/>
    <w:multiLevelType w:val="hybridMultilevel"/>
    <w:tmpl w:val="4EA693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036414F"/>
    <w:multiLevelType w:val="hybridMultilevel"/>
    <w:tmpl w:val="647C7F12"/>
    <w:lvl w:ilvl="0" w:tplc="586A5098">
      <w:start w:val="2016"/>
      <w:numFmt w:val="decimal"/>
      <w:lvlText w:val="%1"/>
      <w:lvlJc w:val="left"/>
      <w:pPr>
        <w:ind w:left="703" w:hanging="42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39">
    <w:nsid w:val="60445D99"/>
    <w:multiLevelType w:val="hybridMultilevel"/>
    <w:tmpl w:val="53AC4CA2"/>
    <w:lvl w:ilvl="0" w:tplc="94E0FA4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0">
    <w:nsid w:val="67D81F50"/>
    <w:multiLevelType w:val="multilevel"/>
    <w:tmpl w:val="1548B5E4"/>
    <w:styleLink w:val="WWOutlineListStyle1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1">
    <w:nsid w:val="67F4448C"/>
    <w:multiLevelType w:val="multilevel"/>
    <w:tmpl w:val="EDC0A522"/>
    <w:styleLink w:val="WWOutlineListStyle3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2">
    <w:nsid w:val="6819516C"/>
    <w:multiLevelType w:val="multilevel"/>
    <w:tmpl w:val="B1E8A358"/>
    <w:styleLink w:val="WWOutlineListStyle6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3">
    <w:nsid w:val="6DD01020"/>
    <w:multiLevelType w:val="multilevel"/>
    <w:tmpl w:val="A7B65A30"/>
    <w:styleLink w:val="WWOutlineListStyle51"/>
    <w:lvl w:ilvl="0">
      <w:start w:val="1"/>
      <w:numFmt w:val="decimal"/>
      <w:lvlText w:val="%1."/>
      <w:lvlJc w:val="left"/>
    </w:lvl>
    <w:lvl w:ilvl="1">
      <w:start w:val="1"/>
      <w:numFmt w:val="none"/>
      <w:lvlText w:val="%2"/>
      <w:lvlJc w:val="left"/>
    </w:lvl>
    <w:lvl w:ilvl="2">
      <w:start w:val="1"/>
      <w:numFmt w:val="none"/>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4">
    <w:nsid w:val="74F81012"/>
    <w:multiLevelType w:val="hybridMultilevel"/>
    <w:tmpl w:val="9A3EEC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96F7335"/>
    <w:multiLevelType w:val="hybridMultilevel"/>
    <w:tmpl w:val="8266FA30"/>
    <w:lvl w:ilvl="0" w:tplc="2856CD74">
      <w:start w:val="1"/>
      <w:numFmt w:val="decimal"/>
      <w:lvlText w:val="%1."/>
      <w:lvlJc w:val="left"/>
      <w:pPr>
        <w:tabs>
          <w:tab w:val="num" w:pos="720"/>
        </w:tabs>
        <w:ind w:left="720" w:hanging="360"/>
      </w:pPr>
      <w:rPr>
        <w:rFonts w:ascii="Times New Roman" w:hAnsi="Times New Roman" w:cs="Times New Roman" w:hint="default"/>
        <w:sz w:val="24"/>
        <w:szCs w:val="24"/>
        <w:u w:val="none"/>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6">
    <w:nsid w:val="7A3813E7"/>
    <w:multiLevelType w:val="hybridMultilevel"/>
    <w:tmpl w:val="91BEBA38"/>
    <w:lvl w:ilvl="0" w:tplc="D164A9F0">
      <w:start w:val="2021"/>
      <w:numFmt w:val="decimal"/>
      <w:lvlText w:val="%1"/>
      <w:lvlJc w:val="left"/>
      <w:pPr>
        <w:ind w:left="780" w:hanging="42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BCD3F58"/>
    <w:multiLevelType w:val="multilevel"/>
    <w:tmpl w:val="FA2E73CA"/>
    <w:lvl w:ilvl="0">
      <w:start w:val="1"/>
      <w:numFmt w:val="decimal"/>
      <w:lvlText w:val="%1."/>
      <w:lvlJc w:val="left"/>
      <w:pPr>
        <w:tabs>
          <w:tab w:val="num" w:pos="720"/>
        </w:tabs>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8">
    <w:nsid w:val="7C8E16FE"/>
    <w:multiLevelType w:val="hybridMultilevel"/>
    <w:tmpl w:val="8946D454"/>
    <w:lvl w:ilvl="0" w:tplc="E1E477E2">
      <w:start w:val="1"/>
      <w:numFmt w:val="decimal"/>
      <w:lvlText w:val="%1."/>
      <w:lvlJc w:val="left"/>
      <w:pPr>
        <w:ind w:left="10049" w:hanging="1260"/>
      </w:pPr>
      <w:rPr>
        <w:rFonts w:hint="default"/>
      </w:rPr>
    </w:lvl>
    <w:lvl w:ilvl="1" w:tplc="04190019" w:tentative="1">
      <w:start w:val="1"/>
      <w:numFmt w:val="lowerLetter"/>
      <w:lvlText w:val="%2."/>
      <w:lvlJc w:val="left"/>
      <w:pPr>
        <w:ind w:left="9869" w:hanging="360"/>
      </w:pPr>
    </w:lvl>
    <w:lvl w:ilvl="2" w:tplc="0419001B" w:tentative="1">
      <w:start w:val="1"/>
      <w:numFmt w:val="lowerRoman"/>
      <w:lvlText w:val="%3."/>
      <w:lvlJc w:val="right"/>
      <w:pPr>
        <w:ind w:left="10589" w:hanging="180"/>
      </w:pPr>
    </w:lvl>
    <w:lvl w:ilvl="3" w:tplc="0419000F" w:tentative="1">
      <w:start w:val="1"/>
      <w:numFmt w:val="decimal"/>
      <w:lvlText w:val="%4."/>
      <w:lvlJc w:val="left"/>
      <w:pPr>
        <w:ind w:left="11309" w:hanging="360"/>
      </w:pPr>
    </w:lvl>
    <w:lvl w:ilvl="4" w:tplc="04190019" w:tentative="1">
      <w:start w:val="1"/>
      <w:numFmt w:val="lowerLetter"/>
      <w:lvlText w:val="%5."/>
      <w:lvlJc w:val="left"/>
      <w:pPr>
        <w:ind w:left="12029" w:hanging="360"/>
      </w:pPr>
    </w:lvl>
    <w:lvl w:ilvl="5" w:tplc="0419001B" w:tentative="1">
      <w:start w:val="1"/>
      <w:numFmt w:val="lowerRoman"/>
      <w:lvlText w:val="%6."/>
      <w:lvlJc w:val="right"/>
      <w:pPr>
        <w:ind w:left="12749" w:hanging="180"/>
      </w:pPr>
    </w:lvl>
    <w:lvl w:ilvl="6" w:tplc="0419000F" w:tentative="1">
      <w:start w:val="1"/>
      <w:numFmt w:val="decimal"/>
      <w:lvlText w:val="%7."/>
      <w:lvlJc w:val="left"/>
      <w:pPr>
        <w:ind w:left="13469" w:hanging="360"/>
      </w:pPr>
    </w:lvl>
    <w:lvl w:ilvl="7" w:tplc="04190019" w:tentative="1">
      <w:start w:val="1"/>
      <w:numFmt w:val="lowerLetter"/>
      <w:lvlText w:val="%8."/>
      <w:lvlJc w:val="left"/>
      <w:pPr>
        <w:ind w:left="14189" w:hanging="360"/>
      </w:pPr>
    </w:lvl>
    <w:lvl w:ilvl="8" w:tplc="0419001B" w:tentative="1">
      <w:start w:val="1"/>
      <w:numFmt w:val="lowerRoman"/>
      <w:lvlText w:val="%9."/>
      <w:lvlJc w:val="right"/>
      <w:pPr>
        <w:ind w:left="14909" w:hanging="180"/>
      </w:pPr>
    </w:lvl>
  </w:abstractNum>
  <w:abstractNum w:abstractNumId="49">
    <w:nsid w:val="7E6B1E10"/>
    <w:multiLevelType w:val="multilevel"/>
    <w:tmpl w:val="FA2E73CA"/>
    <w:lvl w:ilvl="0">
      <w:start w:val="1"/>
      <w:numFmt w:val="decimal"/>
      <w:lvlText w:val="%1."/>
      <w:lvlJc w:val="left"/>
      <w:pPr>
        <w:tabs>
          <w:tab w:val="num" w:pos="720"/>
        </w:tabs>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32"/>
  </w:num>
  <w:num w:numId="2">
    <w:abstractNumId w:val="3"/>
  </w:num>
  <w:num w:numId="3">
    <w:abstractNumId w:val="42"/>
  </w:num>
  <w:num w:numId="4">
    <w:abstractNumId w:val="43"/>
  </w:num>
  <w:num w:numId="5">
    <w:abstractNumId w:val="20"/>
  </w:num>
  <w:num w:numId="6">
    <w:abstractNumId w:val="41"/>
  </w:num>
  <w:num w:numId="7">
    <w:abstractNumId w:val="21"/>
  </w:num>
  <w:num w:numId="8">
    <w:abstractNumId w:val="40"/>
  </w:num>
  <w:num w:numId="9">
    <w:abstractNumId w:val="22"/>
  </w:num>
  <w:num w:numId="10">
    <w:abstractNumId w:val="2"/>
  </w:num>
  <w:num w:numId="11">
    <w:abstractNumId w:val="7"/>
  </w:num>
  <w:num w:numId="12">
    <w:abstractNumId w:val="11"/>
  </w:num>
  <w:num w:numId="13">
    <w:abstractNumId w:val="10"/>
  </w:num>
  <w:num w:numId="14">
    <w:abstractNumId w:val="33"/>
  </w:num>
  <w:num w:numId="15">
    <w:abstractNumId w:val="24"/>
  </w:num>
  <w:num w:numId="16">
    <w:abstractNumId w:val="16"/>
  </w:num>
  <w:num w:numId="17">
    <w:abstractNumId w:val="26"/>
  </w:num>
  <w:num w:numId="18">
    <w:abstractNumId w:val="35"/>
  </w:num>
  <w:num w:numId="19">
    <w:abstractNumId w:val="27"/>
  </w:num>
  <w:num w:numId="20">
    <w:abstractNumId w:val="17"/>
  </w:num>
  <w:num w:numId="21">
    <w:abstractNumId w:val="1"/>
  </w:num>
  <w:num w:numId="22">
    <w:abstractNumId w:val="9"/>
  </w:num>
  <w:num w:numId="23">
    <w:abstractNumId w:val="8"/>
  </w:num>
  <w:num w:numId="24">
    <w:abstractNumId w:val="44"/>
  </w:num>
  <w:num w:numId="25">
    <w:abstractNumId w:val="19"/>
  </w:num>
  <w:num w:numId="26">
    <w:abstractNumId w:val="12"/>
  </w:num>
  <w:num w:numId="27">
    <w:abstractNumId w:val="48"/>
  </w:num>
  <w:num w:numId="28">
    <w:abstractNumId w:val="29"/>
  </w:num>
  <w:num w:numId="29">
    <w:abstractNumId w:val="6"/>
  </w:num>
  <w:num w:numId="30">
    <w:abstractNumId w:val="30"/>
  </w:num>
  <w:num w:numId="31">
    <w:abstractNumId w:val="49"/>
  </w:num>
  <w:num w:numId="32">
    <w:abstractNumId w:val="47"/>
  </w:num>
  <w:num w:numId="33">
    <w:abstractNumId w:val="25"/>
  </w:num>
  <w:num w:numId="34">
    <w:abstractNumId w:val="15"/>
  </w:num>
  <w:num w:numId="35">
    <w:abstractNumId w:val="14"/>
  </w:num>
  <w:num w:numId="36">
    <w:abstractNumId w:val="31"/>
    <w:lvlOverride w:ilvl="0">
      <w:startOverride w:val="1"/>
    </w:lvlOverride>
    <w:lvlOverride w:ilvl="1"/>
    <w:lvlOverride w:ilvl="2"/>
    <w:lvlOverride w:ilvl="3"/>
    <w:lvlOverride w:ilvl="4"/>
    <w:lvlOverride w:ilvl="5"/>
    <w:lvlOverride w:ilvl="6"/>
    <w:lvlOverride w:ilvl="7"/>
    <w:lvlOverride w:ilvl="8"/>
  </w:num>
  <w:num w:numId="37">
    <w:abstractNumId w:val="18"/>
  </w:num>
  <w:num w:numId="38">
    <w:abstractNumId w:val="36"/>
  </w:num>
  <w:num w:numId="39">
    <w:abstractNumId w:val="45"/>
  </w:num>
  <w:num w:numId="40">
    <w:abstractNumId w:val="0"/>
  </w:num>
  <w:num w:numId="41">
    <w:abstractNumId w:val="39"/>
  </w:num>
  <w:num w:numId="42">
    <w:abstractNumId w:val="5"/>
  </w:num>
  <w:num w:numId="43">
    <w:abstractNumId w:val="4"/>
  </w:num>
  <w:num w:numId="44">
    <w:abstractNumId w:val="34"/>
  </w:num>
  <w:num w:numId="45">
    <w:abstractNumId w:val="37"/>
  </w:num>
  <w:num w:numId="46">
    <w:abstractNumId w:val="23"/>
  </w:num>
  <w:num w:numId="47">
    <w:abstractNumId w:val="38"/>
  </w:num>
  <w:num w:numId="48">
    <w:abstractNumId w:val="28"/>
  </w:num>
  <w:num w:numId="49">
    <w:abstractNumId w:val="13"/>
  </w:num>
  <w:num w:numId="50">
    <w:abstractNumId w:val="4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isplayBackgroundShape/>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7E48"/>
    <w:rsid w:val="00002E6F"/>
    <w:rsid w:val="00010BCC"/>
    <w:rsid w:val="0005644B"/>
    <w:rsid w:val="000907CD"/>
    <w:rsid w:val="0009084C"/>
    <w:rsid w:val="000A3DDC"/>
    <w:rsid w:val="000F2D4E"/>
    <w:rsid w:val="000F6542"/>
    <w:rsid w:val="000F724E"/>
    <w:rsid w:val="00126037"/>
    <w:rsid w:val="00145589"/>
    <w:rsid w:val="0015330D"/>
    <w:rsid w:val="001556AE"/>
    <w:rsid w:val="00171450"/>
    <w:rsid w:val="001810D6"/>
    <w:rsid w:val="0018322C"/>
    <w:rsid w:val="00195E1A"/>
    <w:rsid w:val="00203CB0"/>
    <w:rsid w:val="00203D3D"/>
    <w:rsid w:val="00203E7E"/>
    <w:rsid w:val="002918C7"/>
    <w:rsid w:val="002A1BE9"/>
    <w:rsid w:val="002A5D57"/>
    <w:rsid w:val="002A6B30"/>
    <w:rsid w:val="002A76B2"/>
    <w:rsid w:val="002B5C82"/>
    <w:rsid w:val="002E7EE1"/>
    <w:rsid w:val="00304956"/>
    <w:rsid w:val="00310655"/>
    <w:rsid w:val="00337EA6"/>
    <w:rsid w:val="003433EB"/>
    <w:rsid w:val="003519C1"/>
    <w:rsid w:val="003606B7"/>
    <w:rsid w:val="00365308"/>
    <w:rsid w:val="00370603"/>
    <w:rsid w:val="003721B5"/>
    <w:rsid w:val="003A2571"/>
    <w:rsid w:val="003A3D24"/>
    <w:rsid w:val="003A6D45"/>
    <w:rsid w:val="003A6E26"/>
    <w:rsid w:val="003B1AE4"/>
    <w:rsid w:val="003B6F6B"/>
    <w:rsid w:val="003C7C2D"/>
    <w:rsid w:val="003D3407"/>
    <w:rsid w:val="003E06D6"/>
    <w:rsid w:val="003E19C2"/>
    <w:rsid w:val="00403AEE"/>
    <w:rsid w:val="00437C53"/>
    <w:rsid w:val="0044247A"/>
    <w:rsid w:val="00457230"/>
    <w:rsid w:val="004807AF"/>
    <w:rsid w:val="00480E9A"/>
    <w:rsid w:val="004A4B74"/>
    <w:rsid w:val="004B0CB9"/>
    <w:rsid w:val="004B2C0C"/>
    <w:rsid w:val="004B2CE4"/>
    <w:rsid w:val="004B5D86"/>
    <w:rsid w:val="004B648D"/>
    <w:rsid w:val="004D5726"/>
    <w:rsid w:val="004E14B8"/>
    <w:rsid w:val="005076B8"/>
    <w:rsid w:val="00511361"/>
    <w:rsid w:val="00517088"/>
    <w:rsid w:val="00521591"/>
    <w:rsid w:val="0052357E"/>
    <w:rsid w:val="005443DE"/>
    <w:rsid w:val="0054781A"/>
    <w:rsid w:val="00555B3F"/>
    <w:rsid w:val="00561FA9"/>
    <w:rsid w:val="005A2136"/>
    <w:rsid w:val="005A3910"/>
    <w:rsid w:val="005C0C54"/>
    <w:rsid w:val="005C186D"/>
    <w:rsid w:val="005C6230"/>
    <w:rsid w:val="005D35CD"/>
    <w:rsid w:val="005E2A28"/>
    <w:rsid w:val="005F4E7C"/>
    <w:rsid w:val="00605BBF"/>
    <w:rsid w:val="00674510"/>
    <w:rsid w:val="006A5C3C"/>
    <w:rsid w:val="006B3441"/>
    <w:rsid w:val="0070143D"/>
    <w:rsid w:val="0071121F"/>
    <w:rsid w:val="007200F0"/>
    <w:rsid w:val="007221F0"/>
    <w:rsid w:val="00725A36"/>
    <w:rsid w:val="00727B06"/>
    <w:rsid w:val="00752B27"/>
    <w:rsid w:val="007E2C33"/>
    <w:rsid w:val="007E2EF8"/>
    <w:rsid w:val="007F108A"/>
    <w:rsid w:val="00803BDB"/>
    <w:rsid w:val="00826D7F"/>
    <w:rsid w:val="00847E17"/>
    <w:rsid w:val="008526A0"/>
    <w:rsid w:val="0085275C"/>
    <w:rsid w:val="00853D48"/>
    <w:rsid w:val="0086258B"/>
    <w:rsid w:val="00866F77"/>
    <w:rsid w:val="00890B85"/>
    <w:rsid w:val="00896A05"/>
    <w:rsid w:val="008E671C"/>
    <w:rsid w:val="008E7A85"/>
    <w:rsid w:val="008F77AB"/>
    <w:rsid w:val="00900728"/>
    <w:rsid w:val="0091637E"/>
    <w:rsid w:val="00924E32"/>
    <w:rsid w:val="00945DCB"/>
    <w:rsid w:val="009568D4"/>
    <w:rsid w:val="0095769A"/>
    <w:rsid w:val="009627C1"/>
    <w:rsid w:val="0097379A"/>
    <w:rsid w:val="009907F4"/>
    <w:rsid w:val="009961B7"/>
    <w:rsid w:val="009A66E0"/>
    <w:rsid w:val="009B11CE"/>
    <w:rsid w:val="009D69B4"/>
    <w:rsid w:val="009E090E"/>
    <w:rsid w:val="009E65E2"/>
    <w:rsid w:val="009F1021"/>
    <w:rsid w:val="00A1331E"/>
    <w:rsid w:val="00A30E18"/>
    <w:rsid w:val="00A34FC1"/>
    <w:rsid w:val="00A361AF"/>
    <w:rsid w:val="00A40AEE"/>
    <w:rsid w:val="00A47A9B"/>
    <w:rsid w:val="00A47B41"/>
    <w:rsid w:val="00A65DCF"/>
    <w:rsid w:val="00AB09BB"/>
    <w:rsid w:val="00AC7101"/>
    <w:rsid w:val="00AD7F07"/>
    <w:rsid w:val="00AF249B"/>
    <w:rsid w:val="00B106E5"/>
    <w:rsid w:val="00B33561"/>
    <w:rsid w:val="00B75684"/>
    <w:rsid w:val="00B941D2"/>
    <w:rsid w:val="00B9464D"/>
    <w:rsid w:val="00B97725"/>
    <w:rsid w:val="00BA7247"/>
    <w:rsid w:val="00BB1E28"/>
    <w:rsid w:val="00BC10DB"/>
    <w:rsid w:val="00BC4621"/>
    <w:rsid w:val="00BD0A04"/>
    <w:rsid w:val="00BF0202"/>
    <w:rsid w:val="00C012C6"/>
    <w:rsid w:val="00C3749D"/>
    <w:rsid w:val="00C50F33"/>
    <w:rsid w:val="00C673C0"/>
    <w:rsid w:val="00C72EA2"/>
    <w:rsid w:val="00C851FD"/>
    <w:rsid w:val="00C94A7A"/>
    <w:rsid w:val="00C960DA"/>
    <w:rsid w:val="00CA7B51"/>
    <w:rsid w:val="00CB699E"/>
    <w:rsid w:val="00CB6D28"/>
    <w:rsid w:val="00CD0549"/>
    <w:rsid w:val="00CD1182"/>
    <w:rsid w:val="00D03FFA"/>
    <w:rsid w:val="00D136D2"/>
    <w:rsid w:val="00D20848"/>
    <w:rsid w:val="00D422B1"/>
    <w:rsid w:val="00D60812"/>
    <w:rsid w:val="00D640F8"/>
    <w:rsid w:val="00D86CE9"/>
    <w:rsid w:val="00DA6B0C"/>
    <w:rsid w:val="00DE1FCF"/>
    <w:rsid w:val="00DF15B8"/>
    <w:rsid w:val="00DF3AD4"/>
    <w:rsid w:val="00DF73A0"/>
    <w:rsid w:val="00E01A1D"/>
    <w:rsid w:val="00E17BF1"/>
    <w:rsid w:val="00E255DA"/>
    <w:rsid w:val="00E339B7"/>
    <w:rsid w:val="00E429B1"/>
    <w:rsid w:val="00E709F9"/>
    <w:rsid w:val="00E7488C"/>
    <w:rsid w:val="00E83B5B"/>
    <w:rsid w:val="00E97E48"/>
    <w:rsid w:val="00EB3AF5"/>
    <w:rsid w:val="00EF3C83"/>
    <w:rsid w:val="00F25A77"/>
    <w:rsid w:val="00F34DB1"/>
    <w:rsid w:val="00F64949"/>
    <w:rsid w:val="00F87188"/>
    <w:rsid w:val="00FA2B88"/>
    <w:rsid w:val="00FD5B83"/>
    <w:rsid w:val="00FF4F2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page number" w:uiPriority="0"/>
    <w:lsdException w:name="List"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Document Map" w:uiPriority="0"/>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05644B"/>
  </w:style>
  <w:style w:type="paragraph" w:styleId="10">
    <w:name w:val="heading 1"/>
    <w:basedOn w:val="a1"/>
    <w:next w:val="a1"/>
    <w:link w:val="11"/>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basedOn w:val="Standard"/>
    <w:next w:val="Standard"/>
    <w:link w:val="60"/>
    <w:rsid w:val="0097379A"/>
    <w:pPr>
      <w:keepNext/>
      <w:widowControl/>
      <w:ind w:left="1440" w:firstLine="720"/>
      <w:outlineLvl w:val="5"/>
    </w:pPr>
    <w:rPr>
      <w:rFonts w:ascii="Calibri" w:hAnsi="Calibri"/>
      <w:b/>
      <w:bCs/>
      <w:i/>
      <w:sz w:val="28"/>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5D35CD"/>
    <w:pPr>
      <w:tabs>
        <w:tab w:val="center" w:pos="4677"/>
        <w:tab w:val="right" w:pos="9355"/>
      </w:tabs>
    </w:pPr>
  </w:style>
  <w:style w:type="character" w:customStyle="1" w:styleId="a6">
    <w:name w:val="Верхний колонтитул Знак"/>
    <w:basedOn w:val="a2"/>
    <w:link w:val="a5"/>
    <w:uiPriority w:val="99"/>
    <w:rsid w:val="005D35CD"/>
  </w:style>
  <w:style w:type="paragraph" w:styleId="a7">
    <w:name w:val="footer"/>
    <w:basedOn w:val="a1"/>
    <w:link w:val="a8"/>
    <w:uiPriority w:val="99"/>
    <w:unhideWhenUsed/>
    <w:rsid w:val="005D35CD"/>
    <w:pPr>
      <w:tabs>
        <w:tab w:val="center" w:pos="4677"/>
        <w:tab w:val="right" w:pos="9355"/>
      </w:tabs>
    </w:pPr>
  </w:style>
  <w:style w:type="character" w:customStyle="1" w:styleId="a8">
    <w:name w:val="Нижний колонтитул Знак"/>
    <w:basedOn w:val="a2"/>
    <w:link w:val="a7"/>
    <w:uiPriority w:val="99"/>
    <w:rsid w:val="005D35CD"/>
  </w:style>
  <w:style w:type="paragraph" w:styleId="a9">
    <w:name w:val="Balloon Text"/>
    <w:basedOn w:val="a1"/>
    <w:link w:val="aa"/>
    <w:unhideWhenUsed/>
    <w:rsid w:val="00E429B1"/>
    <w:rPr>
      <w:rFonts w:ascii="Tahoma" w:hAnsi="Tahoma" w:cs="Tahoma"/>
      <w:sz w:val="16"/>
      <w:szCs w:val="16"/>
    </w:rPr>
  </w:style>
  <w:style w:type="character" w:customStyle="1" w:styleId="aa">
    <w:name w:val="Текст выноски Знак"/>
    <w:basedOn w:val="a2"/>
    <w:link w:val="a9"/>
    <w:rsid w:val="00E429B1"/>
    <w:rPr>
      <w:rFonts w:ascii="Tahoma" w:hAnsi="Tahoma" w:cs="Tahoma"/>
      <w:sz w:val="16"/>
      <w:szCs w:val="16"/>
    </w:rPr>
  </w:style>
  <w:style w:type="character" w:customStyle="1" w:styleId="11">
    <w:name w:val="Заголовок 1 Знак"/>
    <w:basedOn w:val="a2"/>
    <w:link w:val="10"/>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rsid w:val="0097379A"/>
    <w:rPr>
      <w:rFonts w:ascii="Times New Roman" w:eastAsia="Times New Roman" w:hAnsi="Times New Roman" w:cs="Times New Roman"/>
      <w:b/>
      <w:bCs/>
      <w:sz w:val="36"/>
      <w:szCs w:val="36"/>
      <w:lang w:eastAsia="ru-RU"/>
    </w:rPr>
  </w:style>
  <w:style w:type="character" w:customStyle="1" w:styleId="30">
    <w:name w:val="Заголовок 3 Знак"/>
    <w:basedOn w:val="a2"/>
    <w:link w:val="3"/>
    <w:uiPriority w:val="99"/>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rsid w:val="0097379A"/>
    <w:rPr>
      <w:color w:val="0000FF"/>
      <w:u w:val="single"/>
    </w:rPr>
  </w:style>
  <w:style w:type="paragraph" w:customStyle="1" w:styleId="25">
    <w:name w:val="Стиль2"/>
    <w:basedOn w:val="15"/>
    <w:rsid w:val="0097379A"/>
    <w:pPr>
      <w:tabs>
        <w:tab w:val="clear" w:pos="918"/>
      </w:tabs>
      <w:spacing w:before="60"/>
      <w:ind w:left="257" w:firstLine="283"/>
      <w:outlineLvl w:val="6"/>
    </w:pPr>
  </w:style>
  <w:style w:type="paragraph" w:customStyle="1" w:styleId="15">
    <w:name w:val="Стиль1"/>
    <w:basedOn w:val="a1"/>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qFormat/>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6">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0">
    <w:name w:val="Название7"/>
    <w:basedOn w:val="Standard"/>
    <w:rsid w:val="0097379A"/>
    <w:pPr>
      <w:suppressLineNumbers/>
      <w:spacing w:before="120" w:after="120"/>
    </w:pPr>
    <w:rPr>
      <w:rFonts w:ascii="Arial" w:hAnsi="Arial" w:cs="Tahoma"/>
      <w:i/>
      <w:iCs/>
      <w:szCs w:val="24"/>
    </w:rPr>
  </w:style>
  <w:style w:type="paragraph" w:customStyle="1" w:styleId="17">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8">
    <w:name w:val="Название1"/>
    <w:basedOn w:val="Standard"/>
    <w:rsid w:val="0097379A"/>
    <w:pPr>
      <w:widowControl/>
      <w:suppressLineNumbers/>
      <w:spacing w:before="120" w:after="120"/>
    </w:pPr>
    <w:rPr>
      <w:rFonts w:ascii="Arial" w:hAnsi="Arial" w:cs="Tahoma"/>
      <w:i/>
      <w:iCs/>
      <w:szCs w:val="24"/>
    </w:rPr>
  </w:style>
  <w:style w:type="paragraph" w:customStyle="1" w:styleId="19">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a">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b">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c">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uiPriority w:val="99"/>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rsid w:val="0097379A"/>
    <w:pPr>
      <w:autoSpaceDE w:val="0"/>
      <w:jc w:val="both"/>
    </w:pPr>
    <w:rPr>
      <w:rFonts w:ascii="Courier New" w:hAnsi="Courier New" w:cs="Courier New"/>
      <w:sz w:val="22"/>
      <w:szCs w:val="22"/>
    </w:rPr>
  </w:style>
  <w:style w:type="paragraph" w:styleId="afd">
    <w:name w:val="No Spacing"/>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d">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d"/>
    <w:next w:val="1d"/>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e">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uiPriority w:val="34"/>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1">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
    <w:name w:val="Основной шрифт абзаца1"/>
    <w:rsid w:val="0097379A"/>
  </w:style>
  <w:style w:type="character" w:customStyle="1" w:styleId="aff3">
    <w:name w:val="Обычный (веб) Знак"/>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4">
    <w:name w:val="Гипертекстовая ссылка"/>
    <w:rsid w:val="0097379A"/>
    <w:rPr>
      <w:color w:val="008000"/>
    </w:rPr>
  </w:style>
  <w:style w:type="character" w:customStyle="1" w:styleId="aff5">
    <w:name w:val="Текст сноски Знак"/>
    <w:link w:val="aff6"/>
    <w:uiPriority w:val="99"/>
    <w:rsid w:val="0097379A"/>
    <w:rPr>
      <w:sz w:val="20"/>
      <w:szCs w:val="20"/>
    </w:rPr>
  </w:style>
  <w:style w:type="character" w:customStyle="1" w:styleId="FootnoteSymbol">
    <w:name w:val="Footnote Symbol"/>
    <w:rsid w:val="0097379A"/>
    <w:rPr>
      <w:position w:val="0"/>
      <w:vertAlign w:val="superscript"/>
    </w:rPr>
  </w:style>
  <w:style w:type="character" w:customStyle="1" w:styleId="1f0">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7">
    <w:name w:val="Без интервала Знак"/>
    <w:rsid w:val="0097379A"/>
    <w:rPr>
      <w:rFonts w:ascii="Calibri" w:hAnsi="Calibri" w:cs="Calibri"/>
      <w:sz w:val="22"/>
      <w:szCs w:val="22"/>
      <w:lang w:val="ru-RU" w:bidi="ar-SA"/>
    </w:rPr>
  </w:style>
  <w:style w:type="character" w:customStyle="1" w:styleId="1f1">
    <w:name w:val="Знак сноски1"/>
    <w:rsid w:val="0097379A"/>
    <w:rPr>
      <w:position w:val="0"/>
      <w:vertAlign w:val="superscript"/>
    </w:rPr>
  </w:style>
  <w:style w:type="character" w:customStyle="1" w:styleId="1f2">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3">
    <w:name w:val="Основной текст Знак1"/>
    <w:rsid w:val="0097379A"/>
    <w:rPr>
      <w:b/>
      <w:i/>
      <w:sz w:val="24"/>
      <w:szCs w:val="24"/>
      <w:lang w:bidi="ar-SA"/>
    </w:rPr>
  </w:style>
  <w:style w:type="character" w:customStyle="1" w:styleId="1f4">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5">
    <w:name w:val="Нижний колонтитул Знак1"/>
    <w:rsid w:val="0097379A"/>
    <w:rPr>
      <w:b/>
      <w:i/>
      <w:sz w:val="24"/>
      <w:szCs w:val="24"/>
      <w:lang w:bidi="ar-SA"/>
    </w:rPr>
  </w:style>
  <w:style w:type="character" w:customStyle="1" w:styleId="1f6">
    <w:name w:val="Название Знак1"/>
    <w:rsid w:val="0097379A"/>
    <w:rPr>
      <w:rFonts w:ascii="Cambria" w:hAnsi="Cambria"/>
      <w:b/>
      <w:bCs/>
      <w:i/>
      <w:kern w:val="3"/>
      <w:sz w:val="32"/>
      <w:szCs w:val="32"/>
      <w:lang w:bidi="ar-SA"/>
    </w:rPr>
  </w:style>
  <w:style w:type="character" w:customStyle="1" w:styleId="1f7">
    <w:name w:val="Основной текст с отступом Знак1"/>
    <w:rsid w:val="0097379A"/>
    <w:rPr>
      <w:b/>
      <w:i/>
      <w:sz w:val="24"/>
      <w:szCs w:val="24"/>
      <w:lang w:bidi="ar-SA"/>
    </w:rPr>
  </w:style>
  <w:style w:type="character" w:customStyle="1" w:styleId="1f8">
    <w:name w:val="Текст сноски Знак1"/>
    <w:rsid w:val="0097379A"/>
    <w:rPr>
      <w:b/>
      <w:i/>
      <w:sz w:val="28"/>
      <w:lang w:bidi="ar-SA"/>
    </w:rPr>
  </w:style>
  <w:style w:type="character" w:customStyle="1" w:styleId="1f9">
    <w:name w:val="Текст примечания Знак1"/>
    <w:rsid w:val="0097379A"/>
    <w:rPr>
      <w:b/>
      <w:i/>
      <w:sz w:val="28"/>
      <w:lang w:val="en-GB" w:bidi="ar-SA"/>
    </w:rPr>
  </w:style>
  <w:style w:type="character" w:customStyle="1" w:styleId="1fa">
    <w:name w:val="Тема примечания Знак1"/>
    <w:rsid w:val="0097379A"/>
    <w:rPr>
      <w:b/>
      <w:bCs/>
      <w:i/>
      <w:sz w:val="28"/>
      <w:lang w:bidi="ar-SA"/>
    </w:rPr>
  </w:style>
  <w:style w:type="character" w:customStyle="1" w:styleId="1fb">
    <w:name w:val="Текст выноски Знак1"/>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style>
  <w:style w:type="numbering" w:customStyle="1" w:styleId="WWOutlineListStyle6">
    <w:name w:val="WW_OutlineListStyle_6"/>
    <w:basedOn w:val="a4"/>
    <w:rsid w:val="0097379A"/>
  </w:style>
  <w:style w:type="numbering" w:customStyle="1" w:styleId="WWOutlineListStyle5">
    <w:name w:val="WW_OutlineListStyle_5"/>
    <w:basedOn w:val="a4"/>
    <w:rsid w:val="0097379A"/>
  </w:style>
  <w:style w:type="numbering" w:customStyle="1" w:styleId="WWOutlineListStyle4">
    <w:name w:val="WW_OutlineListStyle_4"/>
    <w:basedOn w:val="a4"/>
    <w:rsid w:val="0097379A"/>
  </w:style>
  <w:style w:type="numbering" w:customStyle="1" w:styleId="WWOutlineListStyle3">
    <w:name w:val="WW_OutlineListStyle_3"/>
    <w:basedOn w:val="a4"/>
    <w:rsid w:val="0097379A"/>
  </w:style>
  <w:style w:type="numbering" w:customStyle="1" w:styleId="WWOutlineListStyle2">
    <w:name w:val="WW_OutlineListStyle_2"/>
    <w:basedOn w:val="a4"/>
    <w:rsid w:val="0097379A"/>
  </w:style>
  <w:style w:type="numbering" w:customStyle="1" w:styleId="WWOutlineListStyle10">
    <w:name w:val="WW_OutlineListStyle_1"/>
    <w:basedOn w:val="a4"/>
    <w:rsid w:val="0097379A"/>
  </w:style>
  <w:style w:type="numbering" w:customStyle="1" w:styleId="WWOutlineListStyle">
    <w:name w:val="WW_OutlineListStyle"/>
    <w:basedOn w:val="a4"/>
    <w:rsid w:val="0097379A"/>
  </w:style>
  <w:style w:type="numbering" w:customStyle="1" w:styleId="WW8Num1">
    <w:name w:val="WW8Num1"/>
    <w:basedOn w:val="a4"/>
    <w:rsid w:val="0097379A"/>
  </w:style>
  <w:style w:type="numbering" w:customStyle="1" w:styleId="WW8Num2">
    <w:name w:val="WW8Num2"/>
    <w:basedOn w:val="a4"/>
    <w:rsid w:val="0097379A"/>
  </w:style>
  <w:style w:type="numbering" w:customStyle="1" w:styleId="WW8Num3">
    <w:name w:val="WW8Num3"/>
    <w:basedOn w:val="a4"/>
    <w:rsid w:val="0097379A"/>
  </w:style>
  <w:style w:type="numbering" w:customStyle="1" w:styleId="WW8Num4">
    <w:name w:val="WW8Num4"/>
    <w:basedOn w:val="a4"/>
    <w:rsid w:val="0097379A"/>
  </w:style>
  <w:style w:type="numbering" w:customStyle="1" w:styleId="WW8Num5">
    <w:name w:val="WW8Num5"/>
    <w:basedOn w:val="a4"/>
    <w:rsid w:val="0097379A"/>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c">
    <w:name w:val="Сетка таблицы1"/>
    <w:basedOn w:val="a3"/>
    <w:next w:val="ab"/>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Emphasis"/>
    <w:qFormat/>
    <w:rsid w:val="00310655"/>
    <w:rPr>
      <w:i/>
      <w:iCs/>
    </w:rPr>
  </w:style>
  <w:style w:type="paragraph" w:customStyle="1" w:styleId="aff9">
    <w:name w:val="Заголовок"/>
    <w:basedOn w:val="a1"/>
    <w:next w:val="a1"/>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a">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6">
    <w:name w:val="footnote text"/>
    <w:basedOn w:val="a1"/>
    <w:link w:val="aff5"/>
    <w:uiPriority w:val="99"/>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b">
    <w:name w:val="МОН Знак Знак"/>
    <w:basedOn w:val="a1"/>
    <w:link w:val="affc"/>
    <w:rsid w:val="00310655"/>
    <w:pPr>
      <w:spacing w:line="360" w:lineRule="auto"/>
      <w:ind w:firstLine="709"/>
    </w:pPr>
    <w:rPr>
      <w:rFonts w:ascii="Calibri" w:eastAsia="Calibri" w:hAnsi="Calibri" w:cs="Times New Roman"/>
      <w:sz w:val="28"/>
      <w:szCs w:val="28"/>
      <w:lang w:val="x-none" w:eastAsia="x-none"/>
    </w:rPr>
  </w:style>
  <w:style w:type="character" w:customStyle="1" w:styleId="affc">
    <w:name w:val="МОН Знак Знак Знак"/>
    <w:link w:val="affb"/>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d">
    <w:name w:val="Strong"/>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e">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
    <w:name w:val="Цветовое выделение"/>
    <w:rsid w:val="00DF15B8"/>
    <w:rPr>
      <w:b/>
      <w:bCs/>
      <w:color w:val="000080"/>
      <w:sz w:val="20"/>
      <w:szCs w:val="20"/>
    </w:rPr>
  </w:style>
  <w:style w:type="paragraph" w:customStyle="1" w:styleId="afff0">
    <w:name w:val="Основное меню"/>
    <w:basedOn w:val="a1"/>
    <w:next w:val="a1"/>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1">
    <w:name w:val="Заголовок статьи"/>
    <w:basedOn w:val="a1"/>
    <w:next w:val="a1"/>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2">
    <w:name w:val="Интерактивный заголовок"/>
    <w:basedOn w:val="aff9"/>
    <w:next w:val="a1"/>
    <w:rsid w:val="00DF15B8"/>
    <w:rPr>
      <w:u w:val="single"/>
    </w:rPr>
  </w:style>
  <w:style w:type="paragraph" w:customStyle="1" w:styleId="afff3">
    <w:name w:val="Текст (лев. подпись)"/>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4">
    <w:name w:val="Колонтитул (левый)"/>
    <w:basedOn w:val="afff3"/>
    <w:next w:val="a1"/>
    <w:rsid w:val="00DF15B8"/>
    <w:rPr>
      <w:sz w:val="14"/>
      <w:szCs w:val="14"/>
    </w:rPr>
  </w:style>
  <w:style w:type="paragraph" w:customStyle="1" w:styleId="afff5">
    <w:name w:val="Текст (прав. подпись)"/>
    <w:basedOn w:val="a1"/>
    <w:next w:val="a1"/>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6">
    <w:name w:val="Колонтитул (правый)"/>
    <w:basedOn w:val="afff5"/>
    <w:next w:val="a1"/>
    <w:rsid w:val="00DF15B8"/>
    <w:rPr>
      <w:sz w:val="14"/>
      <w:szCs w:val="14"/>
    </w:rPr>
  </w:style>
  <w:style w:type="paragraph" w:customStyle="1" w:styleId="afff7">
    <w:name w:val="Комментарий"/>
    <w:basedOn w:val="a1"/>
    <w:next w:val="a1"/>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8">
    <w:name w:val="Комментарий пользователя"/>
    <w:basedOn w:val="afff7"/>
    <w:next w:val="a1"/>
    <w:rsid w:val="00DF15B8"/>
    <w:pPr>
      <w:jc w:val="left"/>
    </w:pPr>
    <w:rPr>
      <w:color w:val="000080"/>
    </w:rPr>
  </w:style>
  <w:style w:type="character" w:customStyle="1" w:styleId="afff9">
    <w:name w:val="Найденные слова"/>
    <w:rsid w:val="00DF15B8"/>
    <w:rPr>
      <w:b/>
      <w:bCs/>
      <w:color w:val="000080"/>
      <w:sz w:val="20"/>
      <w:szCs w:val="20"/>
    </w:rPr>
  </w:style>
  <w:style w:type="character" w:customStyle="1" w:styleId="afffa">
    <w:name w:val="Не вступил в силу"/>
    <w:rsid w:val="00DF15B8"/>
    <w:rPr>
      <w:b/>
      <w:bCs/>
      <w:color w:val="008080"/>
      <w:sz w:val="20"/>
      <w:szCs w:val="20"/>
    </w:rPr>
  </w:style>
  <w:style w:type="paragraph" w:customStyle="1" w:styleId="afffb">
    <w:name w:val="Объект"/>
    <w:basedOn w:val="a1"/>
    <w:next w:val="a1"/>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c">
    <w:name w:val="Оглавление"/>
    <w:basedOn w:val="afc"/>
    <w:next w:val="a1"/>
    <w:rsid w:val="00DF15B8"/>
    <w:pPr>
      <w:suppressAutoHyphens w:val="0"/>
      <w:adjustRightInd w:val="0"/>
      <w:ind w:left="140"/>
      <w:textAlignment w:val="auto"/>
    </w:pPr>
    <w:rPr>
      <w:kern w:val="0"/>
      <w:sz w:val="20"/>
      <w:szCs w:val="20"/>
    </w:rPr>
  </w:style>
  <w:style w:type="paragraph" w:customStyle="1" w:styleId="afffd">
    <w:name w:val="Переменная часть"/>
    <w:basedOn w:val="afff0"/>
    <w:next w:val="a1"/>
    <w:rsid w:val="00DF15B8"/>
    <w:rPr>
      <w:sz w:val="18"/>
      <w:szCs w:val="18"/>
    </w:rPr>
  </w:style>
  <w:style w:type="paragraph" w:customStyle="1" w:styleId="afffe">
    <w:name w:val="Постоянная часть"/>
    <w:basedOn w:val="afff0"/>
    <w:next w:val="a1"/>
    <w:rsid w:val="00DF15B8"/>
    <w:rPr>
      <w:sz w:val="20"/>
      <w:szCs w:val="20"/>
    </w:rPr>
  </w:style>
  <w:style w:type="paragraph" w:customStyle="1" w:styleId="affff">
    <w:name w:val="Прижатый влево"/>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0">
    <w:name w:val="Продолжение ссылки"/>
    <w:rsid w:val="00DF15B8"/>
    <w:rPr>
      <w:b/>
      <w:bCs/>
      <w:color w:val="008000"/>
      <w:sz w:val="20"/>
      <w:szCs w:val="20"/>
      <w:u w:val="single"/>
    </w:rPr>
  </w:style>
  <w:style w:type="paragraph" w:customStyle="1" w:styleId="affff1">
    <w:name w:val="Словарная статья"/>
    <w:basedOn w:val="a1"/>
    <w:next w:val="a1"/>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2">
    <w:name w:val="Текст (справка)"/>
    <w:basedOn w:val="a1"/>
    <w:next w:val="a1"/>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3">
    <w:name w:val="Утратил силу"/>
    <w:rsid w:val="00DF15B8"/>
    <w:rPr>
      <w:b/>
      <w:bCs/>
      <w:strike/>
      <w:color w:val="808000"/>
      <w:sz w:val="20"/>
      <w:szCs w:val="20"/>
    </w:rPr>
  </w:style>
  <w:style w:type="paragraph" w:customStyle="1" w:styleId="1fe">
    <w:name w:val="Знак Знак Знак1 Знак Знак Знак"/>
    <w:basedOn w:val="a1"/>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4">
    <w:name w:val="Знак Знак Знак Знак Знак"/>
    <w:basedOn w:val="a1"/>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5">
    <w:name w:val="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
    <w:name w:val="Знак Знак 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0">
    <w:name w:val="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6">
    <w:name w:val="Знак Знак Знак 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1">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2">
    <w:name w:val="Гиперссылка1"/>
    <w:basedOn w:val="a2"/>
    <w:rsid w:val="00DF15B8"/>
  </w:style>
  <w:style w:type="paragraph" w:styleId="38">
    <w:name w:val="Body Text 3"/>
    <w:basedOn w:val="a1"/>
    <w:link w:val="313"/>
    <w:uiPriority w:val="99"/>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5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3">
    <w:name w:val="Заголовок1"/>
    <w:basedOn w:val="a1"/>
    <w:next w:val="a1"/>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2">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3">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1"/>
    <w:qFormat/>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4">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rsid w:val="00803BDB"/>
  </w:style>
  <w:style w:type="table" w:customStyle="1" w:styleId="90">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5">
    <w:name w:val="Просмотренная гиперссылка1"/>
    <w:basedOn w:val="a2"/>
    <w:uiPriority w:val="99"/>
    <w:semiHidden/>
    <w:unhideWhenUsed/>
    <w:rsid w:val="00C851FD"/>
    <w:rPr>
      <w:color w:val="800080"/>
      <w:u w:val="single"/>
    </w:rPr>
  </w:style>
  <w:style w:type="character" w:styleId="affff7">
    <w:name w:val="FollowedHyperlink"/>
    <w:basedOn w:val="a2"/>
    <w:uiPriority w:val="99"/>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semiHidden/>
    <w:rsid w:val="003A3D24"/>
  </w:style>
  <w:style w:type="table" w:customStyle="1" w:styleId="113">
    <w:name w:val="Сетка таблицы11"/>
    <w:basedOn w:val="a3"/>
    <w:next w:val="ab"/>
    <w:rsid w:val="003A3D24"/>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a">
    <w:name w:val="Абзац списка3"/>
    <w:basedOn w:val="a1"/>
    <w:rsid w:val="003A3D24"/>
    <w:pPr>
      <w:ind w:left="720"/>
      <w:contextualSpacing/>
      <w:jc w:val="left"/>
    </w:pPr>
    <w:rPr>
      <w:rFonts w:ascii="Times New Roman" w:eastAsia="Times New Roman" w:hAnsi="Times New Roman" w:cs="Times New Roman"/>
      <w:sz w:val="20"/>
      <w:szCs w:val="20"/>
      <w:lang w:eastAsia="ru-RU"/>
    </w:rPr>
  </w:style>
  <w:style w:type="paragraph" w:customStyle="1" w:styleId="affff8">
    <w:name w:val="Знак"/>
    <w:basedOn w:val="a1"/>
    <w:rsid w:val="003A3D24"/>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8">
    <w:name w:val="Знак Знак6"/>
    <w:basedOn w:val="a1"/>
    <w:autoRedefine/>
    <w:rsid w:val="003A3D24"/>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affff9">
    <w:name w:val="Обычный (паспорт)"/>
    <w:basedOn w:val="a1"/>
    <w:rsid w:val="003A3D24"/>
    <w:pPr>
      <w:spacing w:before="120"/>
    </w:pPr>
    <w:rPr>
      <w:rFonts w:ascii="Times New Roman" w:eastAsia="Calibri" w:hAnsi="Times New Roman" w:cs="Times New Roman"/>
      <w:sz w:val="28"/>
      <w:szCs w:val="28"/>
      <w:lang w:eastAsia="ru-RU"/>
    </w:rPr>
  </w:style>
  <w:style w:type="paragraph" w:customStyle="1" w:styleId="affffa">
    <w:name w:val="Жирный (паспорт)"/>
    <w:basedOn w:val="a1"/>
    <w:rsid w:val="003A3D24"/>
    <w:pPr>
      <w:spacing w:before="120"/>
    </w:pPr>
    <w:rPr>
      <w:rFonts w:ascii="Times New Roman" w:eastAsia="Calibri" w:hAnsi="Times New Roman" w:cs="Times New Roman"/>
      <w:b/>
      <w:sz w:val="28"/>
      <w:szCs w:val="28"/>
      <w:lang w:eastAsia="ru-RU"/>
    </w:rPr>
  </w:style>
  <w:style w:type="numbering" w:customStyle="1" w:styleId="150">
    <w:name w:val="Нет списка15"/>
    <w:next w:val="a4"/>
    <w:uiPriority w:val="99"/>
    <w:semiHidden/>
    <w:unhideWhenUsed/>
    <w:rsid w:val="000A3DDC"/>
  </w:style>
  <w:style w:type="table" w:customStyle="1" w:styleId="121">
    <w:name w:val="Сетка таблицы12"/>
    <w:basedOn w:val="a3"/>
    <w:next w:val="ab"/>
    <w:uiPriority w:val="99"/>
    <w:rsid w:val="000A3DDC"/>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0">
    <w:name w:val="Нет списка16"/>
    <w:next w:val="a4"/>
    <w:uiPriority w:val="99"/>
    <w:semiHidden/>
    <w:unhideWhenUsed/>
    <w:rsid w:val="00900728"/>
  </w:style>
  <w:style w:type="numbering" w:customStyle="1" w:styleId="170">
    <w:name w:val="Нет списка17"/>
    <w:next w:val="a4"/>
    <w:uiPriority w:val="99"/>
    <w:semiHidden/>
    <w:unhideWhenUsed/>
    <w:rsid w:val="00B106E5"/>
  </w:style>
  <w:style w:type="table" w:customStyle="1" w:styleId="131">
    <w:name w:val="Сетка таблицы13"/>
    <w:basedOn w:val="a3"/>
    <w:next w:val="ab"/>
    <w:rsid w:val="00B106E5"/>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0">
    <w:name w:val="Нет списка18"/>
    <w:next w:val="a4"/>
    <w:uiPriority w:val="99"/>
    <w:semiHidden/>
    <w:unhideWhenUsed/>
    <w:rsid w:val="00EF3C83"/>
  </w:style>
  <w:style w:type="table" w:customStyle="1" w:styleId="141">
    <w:name w:val="Сетка таблицы14"/>
    <w:basedOn w:val="a3"/>
    <w:next w:val="ab"/>
    <w:rsid w:val="00EF3C83"/>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0">
    <w:name w:val="Нет списка19"/>
    <w:next w:val="a4"/>
    <w:uiPriority w:val="99"/>
    <w:semiHidden/>
    <w:unhideWhenUsed/>
    <w:rsid w:val="006A5C3C"/>
  </w:style>
  <w:style w:type="table" w:customStyle="1" w:styleId="151">
    <w:name w:val="Сетка таблицы15"/>
    <w:basedOn w:val="a3"/>
    <w:next w:val="ab"/>
    <w:rsid w:val="006A5C3C"/>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b">
    <w:basedOn w:val="a1"/>
    <w:next w:val="af9"/>
    <w:uiPriority w:val="99"/>
    <w:rsid w:val="006A5C3C"/>
    <w:pPr>
      <w:spacing w:before="100" w:beforeAutospacing="1" w:after="100" w:afterAutospacing="1"/>
      <w:jc w:val="left"/>
    </w:pPr>
    <w:rPr>
      <w:rFonts w:ascii="Arial" w:eastAsia="Times New Roman" w:hAnsi="Arial" w:cs="Arial"/>
      <w:sz w:val="24"/>
      <w:szCs w:val="24"/>
      <w:lang w:eastAsia="ru-RU"/>
    </w:rPr>
  </w:style>
  <w:style w:type="numbering" w:customStyle="1" w:styleId="200">
    <w:name w:val="Нет списка20"/>
    <w:next w:val="a4"/>
    <w:uiPriority w:val="99"/>
    <w:semiHidden/>
    <w:rsid w:val="0005644B"/>
  </w:style>
  <w:style w:type="table" w:customStyle="1" w:styleId="161">
    <w:name w:val="Сетка таблицы16"/>
    <w:basedOn w:val="a3"/>
    <w:next w:val="ab"/>
    <w:rsid w:val="0005644B"/>
    <w:pPr>
      <w:jc w:val="left"/>
    </w:pPr>
    <w:rPr>
      <w:rFonts w:ascii="Arial" w:eastAsia="Times New Roman"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Знак Знак Знак Знак Знак3"/>
    <w:basedOn w:val="a1"/>
    <w:rsid w:val="0005644B"/>
    <w:pPr>
      <w:widowControl w:val="0"/>
      <w:adjustRightInd w:val="0"/>
      <w:spacing w:after="160" w:line="240" w:lineRule="exact"/>
      <w:jc w:val="center"/>
    </w:pPr>
    <w:rPr>
      <w:rFonts w:ascii="Arial" w:eastAsia="Times New Roman" w:hAnsi="Arial" w:cs="Times New Roman"/>
      <w:b/>
      <w:bCs/>
      <w:i/>
      <w:iCs/>
      <w:sz w:val="28"/>
      <w:szCs w:val="28"/>
      <w:lang w:val="en-GB"/>
    </w:rPr>
  </w:style>
  <w:style w:type="character" w:customStyle="1" w:styleId="fontstyle11">
    <w:name w:val="fontstyle11"/>
    <w:rsid w:val="0005644B"/>
  </w:style>
  <w:style w:type="paragraph" w:customStyle="1" w:styleId="p">
    <w:name w:val="p"/>
    <w:basedOn w:val="a1"/>
    <w:rsid w:val="0005644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2f5">
    <w:name w:val="Гиперссылка2"/>
    <w:basedOn w:val="a2"/>
    <w:rsid w:val="0005644B"/>
  </w:style>
  <w:style w:type="character" w:customStyle="1" w:styleId="1ff6">
    <w:name w:val="1"/>
    <w:basedOn w:val="a2"/>
    <w:rsid w:val="0005644B"/>
  </w:style>
  <w:style w:type="paragraph" w:customStyle="1" w:styleId="a50">
    <w:name w:val="a5"/>
    <w:basedOn w:val="a1"/>
    <w:rsid w:val="0005644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c2">
    <w:name w:val="c2"/>
    <w:basedOn w:val="a2"/>
    <w:rsid w:val="0005644B"/>
  </w:style>
  <w:style w:type="numbering" w:customStyle="1" w:styleId="214">
    <w:name w:val="Нет списка21"/>
    <w:next w:val="a4"/>
    <w:uiPriority w:val="99"/>
    <w:semiHidden/>
    <w:rsid w:val="0005644B"/>
  </w:style>
  <w:style w:type="table" w:customStyle="1" w:styleId="171">
    <w:name w:val="Сетка таблицы17"/>
    <w:basedOn w:val="a3"/>
    <w:next w:val="ab"/>
    <w:rsid w:val="0005644B"/>
    <w:pPr>
      <w:jc w:val="left"/>
    </w:pPr>
    <w:rPr>
      <w:rFonts w:ascii="Arial" w:eastAsia="Times New Roman"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4"/>
    <w:uiPriority w:val="99"/>
    <w:semiHidden/>
    <w:unhideWhenUsed/>
    <w:rsid w:val="00D640F8"/>
  </w:style>
  <w:style w:type="table" w:customStyle="1" w:styleId="181">
    <w:name w:val="Сетка таблицы18"/>
    <w:basedOn w:val="a3"/>
    <w:next w:val="ab"/>
    <w:rsid w:val="00D640F8"/>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4"/>
    <w:uiPriority w:val="99"/>
    <w:semiHidden/>
    <w:unhideWhenUsed/>
    <w:rsid w:val="00BC10DB"/>
  </w:style>
  <w:style w:type="paragraph" w:customStyle="1" w:styleId="font6">
    <w:name w:val="font6"/>
    <w:basedOn w:val="a1"/>
    <w:rsid w:val="00BC10DB"/>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xl63">
    <w:name w:val="xl63"/>
    <w:basedOn w:val="a1"/>
    <w:rsid w:val="00BC10D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eastAsia="Times New Roman" w:hAnsi="MS Sans Serif" w:cs="Times New Roman"/>
      <w:b/>
      <w:bCs/>
      <w:sz w:val="17"/>
      <w:szCs w:val="17"/>
      <w:lang w:eastAsia="ru-RU"/>
    </w:rPr>
  </w:style>
  <w:style w:type="table" w:customStyle="1" w:styleId="191">
    <w:name w:val="Сетка таблицы19"/>
    <w:basedOn w:val="a3"/>
    <w:next w:val="ab"/>
    <w:uiPriority w:val="59"/>
    <w:rsid w:val="00BC10DB"/>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4"/>
    <w:uiPriority w:val="99"/>
    <w:semiHidden/>
    <w:unhideWhenUsed/>
    <w:rsid w:val="009A66E0"/>
  </w:style>
  <w:style w:type="table" w:customStyle="1" w:styleId="201">
    <w:name w:val="Сетка таблицы20"/>
    <w:basedOn w:val="a3"/>
    <w:next w:val="ab"/>
    <w:uiPriority w:val="59"/>
    <w:rsid w:val="009A66E0"/>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4"/>
    <w:uiPriority w:val="99"/>
    <w:semiHidden/>
    <w:unhideWhenUsed/>
    <w:rsid w:val="0009084C"/>
  </w:style>
  <w:style w:type="paragraph" w:customStyle="1" w:styleId="ConsPlusDocList">
    <w:name w:val="ConsPlusDocList"/>
    <w:rsid w:val="0009084C"/>
    <w:pPr>
      <w:widowControl w:val="0"/>
      <w:autoSpaceDE w:val="0"/>
      <w:autoSpaceDN w:val="0"/>
      <w:jc w:val="left"/>
    </w:pPr>
    <w:rPr>
      <w:rFonts w:ascii="Courier New" w:eastAsia="Times New Roman" w:hAnsi="Courier New" w:cs="Courier New"/>
      <w:sz w:val="20"/>
      <w:szCs w:val="20"/>
      <w:lang w:eastAsia="ru-RU"/>
    </w:rPr>
  </w:style>
  <w:style w:type="paragraph" w:customStyle="1" w:styleId="ConsPlusTitlePage">
    <w:name w:val="ConsPlusTitlePage"/>
    <w:rsid w:val="0009084C"/>
    <w:pPr>
      <w:widowControl w:val="0"/>
      <w:autoSpaceDE w:val="0"/>
      <w:autoSpaceDN w:val="0"/>
      <w:jc w:val="left"/>
    </w:pPr>
    <w:rPr>
      <w:rFonts w:ascii="Tahoma" w:eastAsia="Times New Roman" w:hAnsi="Tahoma" w:cs="Tahoma"/>
      <w:sz w:val="20"/>
      <w:szCs w:val="20"/>
      <w:lang w:eastAsia="ru-RU"/>
    </w:rPr>
  </w:style>
  <w:style w:type="paragraph" w:customStyle="1" w:styleId="ConsPlusJurTerm">
    <w:name w:val="ConsPlusJurTerm"/>
    <w:rsid w:val="0009084C"/>
    <w:pPr>
      <w:widowControl w:val="0"/>
      <w:autoSpaceDE w:val="0"/>
      <w:autoSpaceDN w:val="0"/>
      <w:jc w:val="left"/>
    </w:pPr>
    <w:rPr>
      <w:rFonts w:ascii="Tahoma" w:eastAsia="Times New Roman" w:hAnsi="Tahoma" w:cs="Tahoma"/>
      <w:szCs w:val="20"/>
      <w:lang w:eastAsia="ru-RU"/>
    </w:rPr>
  </w:style>
  <w:style w:type="table" w:customStyle="1" w:styleId="215">
    <w:name w:val="Сетка таблицы21"/>
    <w:basedOn w:val="a3"/>
    <w:next w:val="ab"/>
    <w:uiPriority w:val="59"/>
    <w:rsid w:val="0009084C"/>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Сетка таблицы22"/>
    <w:basedOn w:val="a3"/>
    <w:next w:val="ab"/>
    <w:uiPriority w:val="59"/>
    <w:rsid w:val="005C186D"/>
    <w:pPr>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4"/>
    <w:semiHidden/>
    <w:rsid w:val="00D86CE9"/>
  </w:style>
  <w:style w:type="table" w:customStyle="1" w:styleId="231">
    <w:name w:val="Сетка таблицы23"/>
    <w:basedOn w:val="a3"/>
    <w:next w:val="ab"/>
    <w:rsid w:val="00D86CE9"/>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c">
    <w:name w:val="Document Map"/>
    <w:basedOn w:val="a1"/>
    <w:link w:val="affffd"/>
    <w:rsid w:val="00D86CE9"/>
    <w:pPr>
      <w:widowControl w:val="0"/>
      <w:jc w:val="left"/>
    </w:pPr>
    <w:rPr>
      <w:rFonts w:ascii="Tahoma" w:eastAsia="Times New Roman" w:hAnsi="Tahoma" w:cs="Times New Roman"/>
      <w:sz w:val="16"/>
      <w:szCs w:val="16"/>
      <w:lang w:val="x-none" w:eastAsia="x-none"/>
    </w:rPr>
  </w:style>
  <w:style w:type="character" w:customStyle="1" w:styleId="affffd">
    <w:name w:val="Схема документа Знак"/>
    <w:basedOn w:val="a2"/>
    <w:link w:val="affffc"/>
    <w:rsid w:val="00D86CE9"/>
    <w:rPr>
      <w:rFonts w:ascii="Tahoma" w:eastAsia="Times New Roman" w:hAnsi="Tahoma" w:cs="Times New Roman"/>
      <w:sz w:val="16"/>
      <w:szCs w:val="16"/>
      <w:lang w:val="x-none" w:eastAsia="x-none"/>
    </w:rPr>
  </w:style>
  <w:style w:type="character" w:customStyle="1" w:styleId="FontStyle19">
    <w:name w:val="Font Style19"/>
    <w:rsid w:val="00D86CE9"/>
    <w:rPr>
      <w:rFonts w:ascii="Times New Roman" w:hAnsi="Times New Roman" w:cs="Times New Roman"/>
      <w:sz w:val="26"/>
      <w:szCs w:val="26"/>
    </w:rPr>
  </w:style>
  <w:style w:type="numbering" w:customStyle="1" w:styleId="270">
    <w:name w:val="Нет списка27"/>
    <w:next w:val="a4"/>
    <w:uiPriority w:val="99"/>
    <w:semiHidden/>
    <w:unhideWhenUsed/>
    <w:rsid w:val="005443DE"/>
  </w:style>
  <w:style w:type="table" w:customStyle="1" w:styleId="241">
    <w:name w:val="Сетка таблицы24"/>
    <w:basedOn w:val="a3"/>
    <w:next w:val="ab"/>
    <w:rsid w:val="005443D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e">
    <w:basedOn w:val="a1"/>
    <w:next w:val="af9"/>
    <w:uiPriority w:val="99"/>
    <w:rsid w:val="005443DE"/>
    <w:pPr>
      <w:spacing w:before="100" w:beforeAutospacing="1" w:after="100" w:afterAutospacing="1"/>
      <w:jc w:val="left"/>
    </w:pPr>
    <w:rPr>
      <w:rFonts w:ascii="Arial" w:eastAsia="Times New Roman" w:hAnsi="Arial" w:cs="Arial"/>
      <w:sz w:val="24"/>
      <w:szCs w:val="24"/>
      <w:lang w:eastAsia="ru-RU"/>
    </w:rPr>
  </w:style>
  <w:style w:type="numbering" w:customStyle="1" w:styleId="280">
    <w:name w:val="Нет списка28"/>
    <w:next w:val="a4"/>
    <w:semiHidden/>
    <w:rsid w:val="009961B7"/>
  </w:style>
  <w:style w:type="table" w:customStyle="1" w:styleId="251">
    <w:name w:val="Сетка таблицы25"/>
    <w:basedOn w:val="a3"/>
    <w:next w:val="ab"/>
    <w:rsid w:val="009961B7"/>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Заголовок 1- нумерованный Знак Знак Знак1 Знак Знак Знак Знак Знак Знак Знак Знак Знак Знак"/>
    <w:basedOn w:val="a1"/>
    <w:rsid w:val="009961B7"/>
    <w:pPr>
      <w:widowControl w:val="0"/>
      <w:tabs>
        <w:tab w:val="num" w:pos="360"/>
      </w:tabs>
      <w:adjustRightInd w:val="0"/>
      <w:spacing w:after="160" w:line="240" w:lineRule="exact"/>
      <w:jc w:val="center"/>
    </w:pPr>
    <w:rPr>
      <w:rFonts w:ascii="Times New Roman" w:eastAsia="Times New Roman" w:hAnsi="Times New Roman" w:cs="Times New Roman"/>
      <w:b/>
      <w:i/>
      <w:sz w:val="28"/>
      <w:szCs w:val="20"/>
      <w:lang w:val="en-GB"/>
    </w:rPr>
  </w:style>
  <w:style w:type="numbering" w:customStyle="1" w:styleId="290">
    <w:name w:val="Нет списка29"/>
    <w:next w:val="a4"/>
    <w:semiHidden/>
    <w:rsid w:val="00304956"/>
  </w:style>
  <w:style w:type="table" w:customStyle="1" w:styleId="261">
    <w:name w:val="Сетка таблицы26"/>
    <w:basedOn w:val="a3"/>
    <w:next w:val="ab"/>
    <w:rsid w:val="00304956"/>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0">
    <w:name w:val="Нет списка30"/>
    <w:next w:val="a4"/>
    <w:uiPriority w:val="99"/>
    <w:semiHidden/>
    <w:unhideWhenUsed/>
    <w:rsid w:val="00896A05"/>
  </w:style>
  <w:style w:type="numbering" w:customStyle="1" w:styleId="WWOutlineListStyle81">
    <w:name w:val="WW_OutlineListStyle_81"/>
    <w:basedOn w:val="a4"/>
    <w:rsid w:val="00896A05"/>
    <w:pPr>
      <w:numPr>
        <w:numId w:val="1"/>
      </w:numPr>
    </w:pPr>
  </w:style>
  <w:style w:type="numbering" w:customStyle="1" w:styleId="WWOutlineListStyle71">
    <w:name w:val="WW_OutlineListStyle_71"/>
    <w:basedOn w:val="a4"/>
    <w:rsid w:val="00896A05"/>
    <w:pPr>
      <w:numPr>
        <w:numId w:val="2"/>
      </w:numPr>
    </w:pPr>
  </w:style>
  <w:style w:type="numbering" w:customStyle="1" w:styleId="WWOutlineListStyle61">
    <w:name w:val="WW_OutlineListStyle_61"/>
    <w:basedOn w:val="a4"/>
    <w:rsid w:val="00896A05"/>
    <w:pPr>
      <w:numPr>
        <w:numId w:val="3"/>
      </w:numPr>
    </w:pPr>
  </w:style>
  <w:style w:type="numbering" w:customStyle="1" w:styleId="WWOutlineListStyle51">
    <w:name w:val="WW_OutlineListStyle_51"/>
    <w:basedOn w:val="a4"/>
    <w:rsid w:val="00896A05"/>
    <w:pPr>
      <w:numPr>
        <w:numId w:val="4"/>
      </w:numPr>
    </w:pPr>
  </w:style>
  <w:style w:type="numbering" w:customStyle="1" w:styleId="WWOutlineListStyle41">
    <w:name w:val="WW_OutlineListStyle_41"/>
    <w:basedOn w:val="a4"/>
    <w:rsid w:val="00896A05"/>
    <w:pPr>
      <w:numPr>
        <w:numId w:val="5"/>
      </w:numPr>
    </w:pPr>
  </w:style>
  <w:style w:type="numbering" w:customStyle="1" w:styleId="WWOutlineListStyle31">
    <w:name w:val="WW_OutlineListStyle_31"/>
    <w:basedOn w:val="a4"/>
    <w:rsid w:val="00896A05"/>
    <w:pPr>
      <w:numPr>
        <w:numId w:val="6"/>
      </w:numPr>
    </w:pPr>
  </w:style>
  <w:style w:type="numbering" w:customStyle="1" w:styleId="WWOutlineListStyle21">
    <w:name w:val="WW_OutlineListStyle_21"/>
    <w:basedOn w:val="a4"/>
    <w:rsid w:val="00896A05"/>
    <w:pPr>
      <w:numPr>
        <w:numId w:val="7"/>
      </w:numPr>
    </w:pPr>
  </w:style>
  <w:style w:type="numbering" w:customStyle="1" w:styleId="WWOutlineListStyle11">
    <w:name w:val="WW_OutlineListStyle_11"/>
    <w:basedOn w:val="a4"/>
    <w:rsid w:val="00896A05"/>
    <w:pPr>
      <w:numPr>
        <w:numId w:val="8"/>
      </w:numPr>
    </w:pPr>
  </w:style>
  <w:style w:type="numbering" w:customStyle="1" w:styleId="WWOutlineListStyle1">
    <w:name w:val="WW_OutlineListStyle1"/>
    <w:basedOn w:val="a4"/>
    <w:rsid w:val="00896A05"/>
    <w:pPr>
      <w:numPr>
        <w:numId w:val="9"/>
      </w:numPr>
    </w:pPr>
  </w:style>
  <w:style w:type="numbering" w:customStyle="1" w:styleId="WW8Num11">
    <w:name w:val="WW8Num11"/>
    <w:basedOn w:val="a4"/>
    <w:rsid w:val="00896A05"/>
    <w:pPr>
      <w:numPr>
        <w:numId w:val="10"/>
      </w:numPr>
    </w:pPr>
  </w:style>
  <w:style w:type="numbering" w:customStyle="1" w:styleId="WW8Num21">
    <w:name w:val="WW8Num21"/>
    <w:basedOn w:val="a4"/>
    <w:rsid w:val="00896A05"/>
    <w:pPr>
      <w:numPr>
        <w:numId w:val="11"/>
      </w:numPr>
    </w:pPr>
  </w:style>
  <w:style w:type="numbering" w:customStyle="1" w:styleId="WW8Num31">
    <w:name w:val="WW8Num31"/>
    <w:basedOn w:val="a4"/>
    <w:rsid w:val="00896A05"/>
    <w:pPr>
      <w:numPr>
        <w:numId w:val="12"/>
      </w:numPr>
    </w:pPr>
  </w:style>
  <w:style w:type="numbering" w:customStyle="1" w:styleId="WW8Num41">
    <w:name w:val="WW8Num41"/>
    <w:basedOn w:val="a4"/>
    <w:rsid w:val="00896A05"/>
    <w:pPr>
      <w:numPr>
        <w:numId w:val="13"/>
      </w:numPr>
    </w:pPr>
  </w:style>
  <w:style w:type="numbering" w:customStyle="1" w:styleId="WW8Num51">
    <w:name w:val="WW8Num51"/>
    <w:basedOn w:val="a4"/>
    <w:rsid w:val="00896A05"/>
    <w:pPr>
      <w:numPr>
        <w:numId w:val="14"/>
      </w:numPr>
    </w:pPr>
  </w:style>
  <w:style w:type="table" w:customStyle="1" w:styleId="271">
    <w:name w:val="Сетка таблицы27"/>
    <w:basedOn w:val="a3"/>
    <w:next w:val="ab"/>
    <w:uiPriority w:val="39"/>
    <w:rsid w:val="00896A05"/>
    <w:pPr>
      <w:jc w:val="left"/>
    </w:pPr>
    <w:rPr>
      <w:rFonts w:ascii="Arial" w:eastAsia="Lucida Sans Unicode" w:hAnsi="Arial" w:cs="Tahoma"/>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00">
    <w:name w:val="Нет списка110"/>
    <w:next w:val="a4"/>
    <w:uiPriority w:val="99"/>
    <w:semiHidden/>
    <w:unhideWhenUsed/>
    <w:rsid w:val="00896A05"/>
  </w:style>
  <w:style w:type="table" w:customStyle="1" w:styleId="1101">
    <w:name w:val="Сетка таблицы110"/>
    <w:basedOn w:val="a3"/>
    <w:next w:val="ab"/>
    <w:uiPriority w:val="39"/>
    <w:rsid w:val="00896A05"/>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OutlineListStyle811">
    <w:name w:val="WW_OutlineListStyle_811"/>
    <w:basedOn w:val="a4"/>
    <w:rsid w:val="00896A05"/>
  </w:style>
  <w:style w:type="numbering" w:customStyle="1" w:styleId="WWOutlineListStyle711">
    <w:name w:val="WW_OutlineListStyle_711"/>
    <w:basedOn w:val="a4"/>
    <w:rsid w:val="00896A05"/>
  </w:style>
  <w:style w:type="numbering" w:customStyle="1" w:styleId="WWOutlineListStyle611">
    <w:name w:val="WW_OutlineListStyle_611"/>
    <w:basedOn w:val="a4"/>
    <w:rsid w:val="00896A05"/>
  </w:style>
  <w:style w:type="numbering" w:customStyle="1" w:styleId="WWOutlineListStyle511">
    <w:name w:val="WW_OutlineListStyle_511"/>
    <w:basedOn w:val="a4"/>
    <w:rsid w:val="00896A05"/>
  </w:style>
  <w:style w:type="numbering" w:customStyle="1" w:styleId="WWOutlineListStyle411">
    <w:name w:val="WW_OutlineListStyle_411"/>
    <w:basedOn w:val="a4"/>
    <w:rsid w:val="00896A05"/>
  </w:style>
  <w:style w:type="numbering" w:customStyle="1" w:styleId="WWOutlineListStyle311">
    <w:name w:val="WW_OutlineListStyle_311"/>
    <w:basedOn w:val="a4"/>
    <w:rsid w:val="00896A05"/>
  </w:style>
  <w:style w:type="numbering" w:customStyle="1" w:styleId="WWOutlineListStyle211">
    <w:name w:val="WW_OutlineListStyle_211"/>
    <w:basedOn w:val="a4"/>
    <w:rsid w:val="00896A05"/>
  </w:style>
  <w:style w:type="numbering" w:customStyle="1" w:styleId="WWOutlineListStyle111">
    <w:name w:val="WW_OutlineListStyle_111"/>
    <w:basedOn w:val="a4"/>
    <w:rsid w:val="00896A05"/>
  </w:style>
  <w:style w:type="numbering" w:customStyle="1" w:styleId="WWOutlineListStyle110">
    <w:name w:val="WW_OutlineListStyle11"/>
    <w:basedOn w:val="a4"/>
    <w:rsid w:val="00896A05"/>
  </w:style>
  <w:style w:type="numbering" w:customStyle="1" w:styleId="WW8Num111">
    <w:name w:val="WW8Num111"/>
    <w:basedOn w:val="a4"/>
    <w:rsid w:val="00896A05"/>
  </w:style>
  <w:style w:type="numbering" w:customStyle="1" w:styleId="WW8Num211">
    <w:name w:val="WW8Num211"/>
    <w:basedOn w:val="a4"/>
    <w:rsid w:val="00896A05"/>
  </w:style>
  <w:style w:type="numbering" w:customStyle="1" w:styleId="WW8Num311">
    <w:name w:val="WW8Num311"/>
    <w:basedOn w:val="a4"/>
    <w:rsid w:val="00896A05"/>
  </w:style>
  <w:style w:type="numbering" w:customStyle="1" w:styleId="WW8Num411">
    <w:name w:val="WW8Num411"/>
    <w:basedOn w:val="a4"/>
    <w:rsid w:val="00896A05"/>
  </w:style>
  <w:style w:type="numbering" w:customStyle="1" w:styleId="WW8Num511">
    <w:name w:val="WW8Num511"/>
    <w:basedOn w:val="a4"/>
    <w:rsid w:val="00896A05"/>
  </w:style>
  <w:style w:type="numbering" w:customStyle="1" w:styleId="2100">
    <w:name w:val="Нет списка210"/>
    <w:next w:val="a4"/>
    <w:uiPriority w:val="99"/>
    <w:semiHidden/>
    <w:unhideWhenUsed/>
    <w:rsid w:val="00896A05"/>
  </w:style>
  <w:style w:type="table" w:customStyle="1" w:styleId="281">
    <w:name w:val="Сетка таблицы28"/>
    <w:basedOn w:val="a3"/>
    <w:next w:val="ab"/>
    <w:uiPriority w:val="39"/>
    <w:rsid w:val="00896A05"/>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OutlineListStyle82">
    <w:name w:val="WW_OutlineListStyle_82"/>
    <w:basedOn w:val="a4"/>
    <w:rsid w:val="00896A05"/>
  </w:style>
  <w:style w:type="numbering" w:customStyle="1" w:styleId="WWOutlineListStyle72">
    <w:name w:val="WW_OutlineListStyle_72"/>
    <w:basedOn w:val="a4"/>
    <w:rsid w:val="00896A05"/>
  </w:style>
  <w:style w:type="numbering" w:customStyle="1" w:styleId="WWOutlineListStyle62">
    <w:name w:val="WW_OutlineListStyle_62"/>
    <w:basedOn w:val="a4"/>
    <w:rsid w:val="00896A05"/>
  </w:style>
  <w:style w:type="numbering" w:customStyle="1" w:styleId="WWOutlineListStyle52">
    <w:name w:val="WW_OutlineListStyle_52"/>
    <w:basedOn w:val="a4"/>
    <w:rsid w:val="00896A05"/>
  </w:style>
  <w:style w:type="numbering" w:customStyle="1" w:styleId="WWOutlineListStyle42">
    <w:name w:val="WW_OutlineListStyle_42"/>
    <w:basedOn w:val="a4"/>
    <w:rsid w:val="00896A05"/>
  </w:style>
  <w:style w:type="numbering" w:customStyle="1" w:styleId="WWOutlineListStyle32">
    <w:name w:val="WW_OutlineListStyle_32"/>
    <w:basedOn w:val="a4"/>
    <w:rsid w:val="00896A05"/>
  </w:style>
  <w:style w:type="numbering" w:customStyle="1" w:styleId="WWOutlineListStyle22">
    <w:name w:val="WW_OutlineListStyle_22"/>
    <w:basedOn w:val="a4"/>
    <w:rsid w:val="00896A05"/>
  </w:style>
  <w:style w:type="numbering" w:customStyle="1" w:styleId="WWOutlineListStyle12">
    <w:name w:val="WW_OutlineListStyle_12"/>
    <w:basedOn w:val="a4"/>
    <w:rsid w:val="00896A05"/>
  </w:style>
  <w:style w:type="numbering" w:customStyle="1" w:styleId="WWOutlineListStyle20">
    <w:name w:val="WW_OutlineListStyle2"/>
    <w:basedOn w:val="a4"/>
    <w:rsid w:val="00896A05"/>
  </w:style>
  <w:style w:type="numbering" w:customStyle="1" w:styleId="WW8Num12">
    <w:name w:val="WW8Num12"/>
    <w:basedOn w:val="a4"/>
    <w:rsid w:val="00896A05"/>
  </w:style>
  <w:style w:type="numbering" w:customStyle="1" w:styleId="WW8Num22">
    <w:name w:val="WW8Num22"/>
    <w:basedOn w:val="a4"/>
    <w:rsid w:val="00896A05"/>
  </w:style>
  <w:style w:type="numbering" w:customStyle="1" w:styleId="WW8Num32">
    <w:name w:val="WW8Num32"/>
    <w:basedOn w:val="a4"/>
    <w:rsid w:val="00896A05"/>
  </w:style>
  <w:style w:type="numbering" w:customStyle="1" w:styleId="WW8Num42">
    <w:name w:val="WW8Num42"/>
    <w:basedOn w:val="a4"/>
    <w:rsid w:val="00896A05"/>
  </w:style>
  <w:style w:type="numbering" w:customStyle="1" w:styleId="WW8Num52">
    <w:name w:val="WW8Num52"/>
    <w:basedOn w:val="a4"/>
    <w:rsid w:val="00896A05"/>
  </w:style>
  <w:style w:type="numbering" w:customStyle="1" w:styleId="314">
    <w:name w:val="Нет списка31"/>
    <w:next w:val="a4"/>
    <w:uiPriority w:val="99"/>
    <w:semiHidden/>
    <w:unhideWhenUsed/>
    <w:rsid w:val="00896A05"/>
  </w:style>
  <w:style w:type="table" w:customStyle="1" w:styleId="315">
    <w:name w:val="Сетка таблицы31"/>
    <w:basedOn w:val="a3"/>
    <w:next w:val="ab"/>
    <w:uiPriority w:val="39"/>
    <w:rsid w:val="00896A05"/>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OutlineListStyle83">
    <w:name w:val="WW_OutlineListStyle_83"/>
    <w:basedOn w:val="a4"/>
    <w:rsid w:val="00896A05"/>
  </w:style>
  <w:style w:type="numbering" w:customStyle="1" w:styleId="WWOutlineListStyle73">
    <w:name w:val="WW_OutlineListStyle_73"/>
    <w:basedOn w:val="a4"/>
    <w:rsid w:val="00896A05"/>
  </w:style>
  <w:style w:type="numbering" w:customStyle="1" w:styleId="WWOutlineListStyle63">
    <w:name w:val="WW_OutlineListStyle_63"/>
    <w:basedOn w:val="a4"/>
    <w:rsid w:val="00896A05"/>
  </w:style>
  <w:style w:type="numbering" w:customStyle="1" w:styleId="WWOutlineListStyle53">
    <w:name w:val="WW_OutlineListStyle_53"/>
    <w:basedOn w:val="a4"/>
    <w:rsid w:val="00896A05"/>
  </w:style>
  <w:style w:type="numbering" w:customStyle="1" w:styleId="WWOutlineListStyle43">
    <w:name w:val="WW_OutlineListStyle_43"/>
    <w:basedOn w:val="a4"/>
    <w:rsid w:val="00896A05"/>
  </w:style>
  <w:style w:type="numbering" w:customStyle="1" w:styleId="WWOutlineListStyle33">
    <w:name w:val="WW_OutlineListStyle_33"/>
    <w:basedOn w:val="a4"/>
    <w:rsid w:val="00896A05"/>
  </w:style>
  <w:style w:type="numbering" w:customStyle="1" w:styleId="WWOutlineListStyle23">
    <w:name w:val="WW_OutlineListStyle_23"/>
    <w:basedOn w:val="a4"/>
    <w:rsid w:val="00896A05"/>
  </w:style>
  <w:style w:type="numbering" w:customStyle="1" w:styleId="WWOutlineListStyle13">
    <w:name w:val="WW_OutlineListStyle_13"/>
    <w:basedOn w:val="a4"/>
    <w:rsid w:val="00896A05"/>
  </w:style>
  <w:style w:type="numbering" w:customStyle="1" w:styleId="WWOutlineListStyle30">
    <w:name w:val="WW_OutlineListStyle3"/>
    <w:basedOn w:val="a4"/>
    <w:rsid w:val="00896A05"/>
  </w:style>
  <w:style w:type="numbering" w:customStyle="1" w:styleId="WW8Num13">
    <w:name w:val="WW8Num13"/>
    <w:basedOn w:val="a4"/>
    <w:rsid w:val="00896A05"/>
  </w:style>
  <w:style w:type="numbering" w:customStyle="1" w:styleId="WW8Num23">
    <w:name w:val="WW8Num23"/>
    <w:basedOn w:val="a4"/>
    <w:rsid w:val="00896A05"/>
  </w:style>
  <w:style w:type="numbering" w:customStyle="1" w:styleId="WW8Num33">
    <w:name w:val="WW8Num33"/>
    <w:basedOn w:val="a4"/>
    <w:rsid w:val="00896A05"/>
  </w:style>
  <w:style w:type="numbering" w:customStyle="1" w:styleId="WW8Num43">
    <w:name w:val="WW8Num43"/>
    <w:basedOn w:val="a4"/>
    <w:rsid w:val="00896A05"/>
  </w:style>
  <w:style w:type="numbering" w:customStyle="1" w:styleId="WW8Num53">
    <w:name w:val="WW8Num53"/>
    <w:basedOn w:val="a4"/>
    <w:rsid w:val="00896A05"/>
  </w:style>
  <w:style w:type="numbering" w:customStyle="1" w:styleId="410">
    <w:name w:val="Нет списка41"/>
    <w:next w:val="a4"/>
    <w:uiPriority w:val="99"/>
    <w:semiHidden/>
    <w:unhideWhenUsed/>
    <w:rsid w:val="00896A05"/>
  </w:style>
  <w:style w:type="table" w:customStyle="1" w:styleId="411">
    <w:name w:val="Сетка таблицы41"/>
    <w:basedOn w:val="a3"/>
    <w:next w:val="ab"/>
    <w:uiPriority w:val="39"/>
    <w:rsid w:val="00896A05"/>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OutlineListStyle84">
    <w:name w:val="WW_OutlineListStyle_84"/>
    <w:basedOn w:val="a4"/>
    <w:rsid w:val="00896A05"/>
  </w:style>
  <w:style w:type="numbering" w:customStyle="1" w:styleId="WWOutlineListStyle74">
    <w:name w:val="WW_OutlineListStyle_74"/>
    <w:basedOn w:val="a4"/>
    <w:rsid w:val="00896A05"/>
  </w:style>
  <w:style w:type="numbering" w:customStyle="1" w:styleId="WWOutlineListStyle64">
    <w:name w:val="WW_OutlineListStyle_64"/>
    <w:basedOn w:val="a4"/>
    <w:rsid w:val="00896A05"/>
  </w:style>
  <w:style w:type="numbering" w:customStyle="1" w:styleId="WWOutlineListStyle54">
    <w:name w:val="WW_OutlineListStyle_54"/>
    <w:basedOn w:val="a4"/>
    <w:rsid w:val="00896A05"/>
  </w:style>
  <w:style w:type="numbering" w:customStyle="1" w:styleId="WWOutlineListStyle44">
    <w:name w:val="WW_OutlineListStyle_44"/>
    <w:basedOn w:val="a4"/>
    <w:rsid w:val="00896A05"/>
  </w:style>
  <w:style w:type="numbering" w:customStyle="1" w:styleId="WWOutlineListStyle34">
    <w:name w:val="WW_OutlineListStyle_34"/>
    <w:basedOn w:val="a4"/>
    <w:rsid w:val="00896A05"/>
  </w:style>
  <w:style w:type="numbering" w:customStyle="1" w:styleId="WWOutlineListStyle24">
    <w:name w:val="WW_OutlineListStyle_24"/>
    <w:basedOn w:val="a4"/>
    <w:rsid w:val="00896A05"/>
  </w:style>
  <w:style w:type="numbering" w:customStyle="1" w:styleId="WWOutlineListStyle14">
    <w:name w:val="WW_OutlineListStyle_14"/>
    <w:basedOn w:val="a4"/>
    <w:rsid w:val="00896A05"/>
  </w:style>
  <w:style w:type="numbering" w:customStyle="1" w:styleId="WWOutlineListStyle40">
    <w:name w:val="WW_OutlineListStyle4"/>
    <w:basedOn w:val="a4"/>
    <w:rsid w:val="00896A05"/>
  </w:style>
  <w:style w:type="numbering" w:customStyle="1" w:styleId="WW8Num14">
    <w:name w:val="WW8Num14"/>
    <w:basedOn w:val="a4"/>
    <w:rsid w:val="00896A05"/>
  </w:style>
  <w:style w:type="numbering" w:customStyle="1" w:styleId="WW8Num24">
    <w:name w:val="WW8Num24"/>
    <w:basedOn w:val="a4"/>
    <w:rsid w:val="00896A05"/>
  </w:style>
  <w:style w:type="numbering" w:customStyle="1" w:styleId="WW8Num34">
    <w:name w:val="WW8Num34"/>
    <w:basedOn w:val="a4"/>
    <w:rsid w:val="00896A05"/>
  </w:style>
  <w:style w:type="numbering" w:customStyle="1" w:styleId="WW8Num44">
    <w:name w:val="WW8Num44"/>
    <w:basedOn w:val="a4"/>
    <w:rsid w:val="00896A05"/>
  </w:style>
  <w:style w:type="numbering" w:customStyle="1" w:styleId="WW8Num54">
    <w:name w:val="WW8Num54"/>
    <w:basedOn w:val="a4"/>
    <w:rsid w:val="00896A05"/>
  </w:style>
  <w:style w:type="numbering" w:customStyle="1" w:styleId="510">
    <w:name w:val="Нет списка51"/>
    <w:next w:val="a4"/>
    <w:uiPriority w:val="99"/>
    <w:semiHidden/>
    <w:unhideWhenUsed/>
    <w:rsid w:val="00896A05"/>
  </w:style>
  <w:style w:type="table" w:customStyle="1" w:styleId="511">
    <w:name w:val="Сетка таблицы51"/>
    <w:basedOn w:val="a3"/>
    <w:next w:val="ab"/>
    <w:uiPriority w:val="39"/>
    <w:rsid w:val="00896A05"/>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OutlineListStyle85">
    <w:name w:val="WW_OutlineListStyle_85"/>
    <w:basedOn w:val="a4"/>
    <w:rsid w:val="00896A05"/>
  </w:style>
  <w:style w:type="numbering" w:customStyle="1" w:styleId="WWOutlineListStyle75">
    <w:name w:val="WW_OutlineListStyle_75"/>
    <w:basedOn w:val="a4"/>
    <w:rsid w:val="00896A05"/>
  </w:style>
  <w:style w:type="numbering" w:customStyle="1" w:styleId="WWOutlineListStyle65">
    <w:name w:val="WW_OutlineListStyle_65"/>
    <w:basedOn w:val="a4"/>
    <w:rsid w:val="00896A05"/>
  </w:style>
  <w:style w:type="numbering" w:customStyle="1" w:styleId="WWOutlineListStyle55">
    <w:name w:val="WW_OutlineListStyle_55"/>
    <w:basedOn w:val="a4"/>
    <w:rsid w:val="00896A05"/>
  </w:style>
  <w:style w:type="numbering" w:customStyle="1" w:styleId="WWOutlineListStyle45">
    <w:name w:val="WW_OutlineListStyle_45"/>
    <w:basedOn w:val="a4"/>
    <w:rsid w:val="00896A05"/>
  </w:style>
  <w:style w:type="numbering" w:customStyle="1" w:styleId="WWOutlineListStyle35">
    <w:name w:val="WW_OutlineListStyle_35"/>
    <w:basedOn w:val="a4"/>
    <w:rsid w:val="00896A05"/>
  </w:style>
  <w:style w:type="numbering" w:customStyle="1" w:styleId="WWOutlineListStyle25">
    <w:name w:val="WW_OutlineListStyle_25"/>
    <w:basedOn w:val="a4"/>
    <w:rsid w:val="00896A05"/>
  </w:style>
  <w:style w:type="numbering" w:customStyle="1" w:styleId="WWOutlineListStyle15">
    <w:name w:val="WW_OutlineListStyle_15"/>
    <w:basedOn w:val="a4"/>
    <w:rsid w:val="00896A05"/>
  </w:style>
  <w:style w:type="numbering" w:customStyle="1" w:styleId="WWOutlineListStyle50">
    <w:name w:val="WW_OutlineListStyle5"/>
    <w:basedOn w:val="a4"/>
    <w:rsid w:val="00896A05"/>
  </w:style>
  <w:style w:type="numbering" w:customStyle="1" w:styleId="WW8Num15">
    <w:name w:val="WW8Num15"/>
    <w:basedOn w:val="a4"/>
    <w:rsid w:val="00896A05"/>
  </w:style>
  <w:style w:type="numbering" w:customStyle="1" w:styleId="WW8Num25">
    <w:name w:val="WW8Num25"/>
    <w:basedOn w:val="a4"/>
    <w:rsid w:val="00896A05"/>
  </w:style>
  <w:style w:type="numbering" w:customStyle="1" w:styleId="WW8Num35">
    <w:name w:val="WW8Num35"/>
    <w:basedOn w:val="a4"/>
    <w:rsid w:val="00896A05"/>
  </w:style>
  <w:style w:type="numbering" w:customStyle="1" w:styleId="WW8Num45">
    <w:name w:val="WW8Num45"/>
    <w:basedOn w:val="a4"/>
    <w:rsid w:val="00896A05"/>
  </w:style>
  <w:style w:type="numbering" w:customStyle="1" w:styleId="WW8Num55">
    <w:name w:val="WW8Num55"/>
    <w:basedOn w:val="a4"/>
    <w:rsid w:val="00896A05"/>
  </w:style>
  <w:style w:type="character" w:styleId="afffff">
    <w:name w:val="annotation reference"/>
    <w:uiPriority w:val="99"/>
    <w:semiHidden/>
    <w:unhideWhenUsed/>
    <w:rsid w:val="00896A05"/>
    <w:rPr>
      <w:sz w:val="16"/>
      <w:szCs w:val="16"/>
    </w:rPr>
  </w:style>
  <w:style w:type="paragraph" w:styleId="afffff0">
    <w:name w:val="Revision"/>
    <w:hidden/>
    <w:uiPriority w:val="99"/>
    <w:semiHidden/>
    <w:rsid w:val="00896A05"/>
    <w:pPr>
      <w:jc w:val="left"/>
    </w:pPr>
    <w:rPr>
      <w:rFonts w:ascii="Arial" w:eastAsia="Lucida Sans Unicode" w:hAnsi="Arial" w:cs="Tahoma"/>
      <w:kern w:val="3"/>
      <w:sz w:val="21"/>
      <w:szCs w:val="24"/>
      <w:lang w:eastAsia="ru-RU"/>
    </w:rPr>
  </w:style>
  <w:style w:type="numbering" w:customStyle="1" w:styleId="320">
    <w:name w:val="Нет списка32"/>
    <w:next w:val="a4"/>
    <w:uiPriority w:val="99"/>
    <w:semiHidden/>
    <w:unhideWhenUsed/>
    <w:rsid w:val="00F64949"/>
  </w:style>
  <w:style w:type="table" w:customStyle="1" w:styleId="291">
    <w:name w:val="Сетка таблицы29"/>
    <w:basedOn w:val="a3"/>
    <w:next w:val="ab"/>
    <w:rsid w:val="00F6494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anounce1">
    <w:name w:val="news_anounce1"/>
    <w:rsid w:val="00F64949"/>
    <w:rPr>
      <w:color w:val="000000"/>
    </w:rPr>
  </w:style>
  <w:style w:type="paragraph" w:customStyle="1" w:styleId="114">
    <w:name w:val="Абзац списка11"/>
    <w:basedOn w:val="a1"/>
    <w:rsid w:val="00F64949"/>
    <w:pPr>
      <w:ind w:left="720"/>
      <w:contextualSpacing/>
      <w:jc w:val="left"/>
    </w:pPr>
    <w:rPr>
      <w:rFonts w:ascii="Times New Roman" w:eastAsia="Times New Roman" w:hAnsi="Times New Roman" w:cs="Times New Roman"/>
      <w:sz w:val="20"/>
      <w:szCs w:val="20"/>
      <w:lang w:eastAsia="ru-RU"/>
    </w:rPr>
  </w:style>
  <w:style w:type="paragraph" w:customStyle="1" w:styleId="122">
    <w:name w:val="Абзац списка12"/>
    <w:basedOn w:val="a1"/>
    <w:rsid w:val="00F64949"/>
    <w:pPr>
      <w:ind w:left="720"/>
      <w:contextualSpacing/>
      <w:jc w:val="left"/>
    </w:pPr>
    <w:rPr>
      <w:rFonts w:ascii="Times New Roman" w:eastAsia="Times New Roman" w:hAnsi="Times New Roman" w:cs="Times New Roman"/>
      <w:sz w:val="20"/>
      <w:szCs w:val="20"/>
      <w:lang w:eastAsia="ru-RU"/>
    </w:rPr>
  </w:style>
  <w:style w:type="table" w:customStyle="1" w:styleId="TableNormal">
    <w:name w:val="Table Normal"/>
    <w:uiPriority w:val="2"/>
    <w:semiHidden/>
    <w:unhideWhenUsed/>
    <w:qFormat/>
    <w:rsid w:val="00F64949"/>
    <w:pPr>
      <w:widowControl w:val="0"/>
      <w:autoSpaceDE w:val="0"/>
      <w:autoSpaceDN w:val="0"/>
      <w:jc w:val="left"/>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330">
    <w:name w:val="Нет списка33"/>
    <w:next w:val="a4"/>
    <w:uiPriority w:val="99"/>
    <w:semiHidden/>
    <w:rsid w:val="0070143D"/>
  </w:style>
  <w:style w:type="table" w:customStyle="1" w:styleId="301">
    <w:name w:val="Сетка таблицы30"/>
    <w:basedOn w:val="a3"/>
    <w:next w:val="ab"/>
    <w:rsid w:val="0070143D"/>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
    <w:name w:val="Интернет-ссылка"/>
    <w:uiPriority w:val="99"/>
    <w:semiHidden/>
    <w:rsid w:val="0070143D"/>
    <w:rPr>
      <w:color w:val="0000FF"/>
      <w:u w:val="single"/>
    </w:rPr>
  </w:style>
  <w:style w:type="character" w:styleId="afffff1">
    <w:name w:val="footnote reference"/>
    <w:uiPriority w:val="99"/>
    <w:unhideWhenUsed/>
    <w:rsid w:val="0070143D"/>
    <w:rPr>
      <w:vertAlign w:val="superscript"/>
    </w:rPr>
  </w:style>
  <w:style w:type="character" w:customStyle="1" w:styleId="ConsPlusNormal1">
    <w:name w:val="ConsPlusNormal Знак Знак"/>
    <w:locked/>
    <w:rsid w:val="0070143D"/>
    <w:rPr>
      <w:rFonts w:ascii="Calibri" w:eastAsia="SimSun" w:hAnsi="Calibri" w:cs="Calibri"/>
      <w:sz w:val="22"/>
      <w:szCs w:val="24"/>
    </w:rPr>
  </w:style>
  <w:style w:type="paragraph" w:customStyle="1" w:styleId="paragraph">
    <w:name w:val="paragraph"/>
    <w:basedOn w:val="a1"/>
    <w:rsid w:val="0070143D"/>
    <w:pPr>
      <w:jc w:val="left"/>
    </w:pPr>
    <w:rPr>
      <w:rFonts w:ascii="Times New Roman" w:eastAsia="Times New Roman" w:hAnsi="Times New Roman" w:cs="Times New Roman"/>
      <w:sz w:val="24"/>
      <w:szCs w:val="24"/>
      <w:lang w:eastAsia="ru-RU"/>
    </w:rPr>
  </w:style>
  <w:style w:type="character" w:customStyle="1" w:styleId="normaltextrun">
    <w:name w:val="normaltextrun"/>
    <w:rsid w:val="0070143D"/>
  </w:style>
  <w:style w:type="character" w:customStyle="1" w:styleId="eop">
    <w:name w:val="eop"/>
    <w:rsid w:val="0070143D"/>
  </w:style>
  <w:style w:type="paragraph" w:styleId="afffff2">
    <w:name w:val="endnote text"/>
    <w:basedOn w:val="a1"/>
    <w:link w:val="afffff3"/>
    <w:uiPriority w:val="99"/>
    <w:unhideWhenUsed/>
    <w:rsid w:val="0070143D"/>
    <w:pPr>
      <w:jc w:val="left"/>
    </w:pPr>
    <w:rPr>
      <w:rFonts w:ascii="Calibri" w:eastAsia="Calibri" w:hAnsi="Calibri" w:cs="Times New Roman"/>
      <w:sz w:val="20"/>
      <w:szCs w:val="20"/>
    </w:rPr>
  </w:style>
  <w:style w:type="character" w:customStyle="1" w:styleId="afffff3">
    <w:name w:val="Текст концевой сноски Знак"/>
    <w:basedOn w:val="a2"/>
    <w:link w:val="afffff2"/>
    <w:uiPriority w:val="99"/>
    <w:rsid w:val="0070143D"/>
    <w:rPr>
      <w:rFonts w:ascii="Calibri" w:eastAsia="Calibri" w:hAnsi="Calibri" w:cs="Times New Roman"/>
      <w:sz w:val="20"/>
      <w:szCs w:val="20"/>
    </w:rPr>
  </w:style>
  <w:style w:type="character" w:styleId="afffff4">
    <w:name w:val="endnote reference"/>
    <w:uiPriority w:val="99"/>
    <w:unhideWhenUsed/>
    <w:rsid w:val="0070143D"/>
    <w:rPr>
      <w:vertAlign w:val="superscript"/>
    </w:rPr>
  </w:style>
  <w:style w:type="character" w:customStyle="1" w:styleId="1ff7">
    <w:name w:val="Основной текст + Курсив1"/>
    <w:rsid w:val="0070143D"/>
    <w:rPr>
      <w:rFonts w:ascii="Times New Roman" w:hAnsi="Times New Roman" w:cs="Times New Roman"/>
      <w:i/>
      <w:iCs/>
      <w:sz w:val="26"/>
      <w:szCs w:val="26"/>
      <w:u w:val="none"/>
      <w:lang w:bidi="ar-SA"/>
    </w:rPr>
  </w:style>
  <w:style w:type="character" w:customStyle="1" w:styleId="69">
    <w:name w:val="Основной текст (6)"/>
    <w:rsid w:val="0070143D"/>
    <w:rPr>
      <w:b/>
      <w:bCs/>
      <w:lang w:bidi="ar-SA"/>
    </w:rPr>
  </w:style>
  <w:style w:type="numbering" w:customStyle="1" w:styleId="340">
    <w:name w:val="Нет списка34"/>
    <w:next w:val="a4"/>
    <w:uiPriority w:val="99"/>
    <w:semiHidden/>
    <w:unhideWhenUsed/>
    <w:rsid w:val="00FF4F2A"/>
  </w:style>
  <w:style w:type="table" w:customStyle="1" w:styleId="321">
    <w:name w:val="Сетка таблицы32"/>
    <w:basedOn w:val="a3"/>
    <w:next w:val="ab"/>
    <w:rsid w:val="00FF4F2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5">
    <w:basedOn w:val="a1"/>
    <w:next w:val="af9"/>
    <w:uiPriority w:val="99"/>
    <w:rsid w:val="00FF4F2A"/>
    <w:pPr>
      <w:spacing w:before="100" w:beforeAutospacing="1" w:after="100" w:afterAutospacing="1"/>
      <w:jc w:val="left"/>
    </w:pPr>
    <w:rPr>
      <w:rFonts w:ascii="Arial" w:eastAsia="Times New Roman" w:hAnsi="Arial" w:cs="Arial"/>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page number" w:uiPriority="0"/>
    <w:lsdException w:name="List"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Document Map" w:uiPriority="0"/>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05644B"/>
  </w:style>
  <w:style w:type="paragraph" w:styleId="10">
    <w:name w:val="heading 1"/>
    <w:basedOn w:val="a1"/>
    <w:next w:val="a1"/>
    <w:link w:val="11"/>
    <w:qFormat/>
    <w:rsid w:val="0097379A"/>
    <w:pPr>
      <w:keepNext/>
      <w:widowControl w:val="0"/>
      <w:jc w:val="center"/>
      <w:outlineLvl w:val="0"/>
    </w:pPr>
    <w:rPr>
      <w:rFonts w:ascii="Times New Roman" w:eastAsia="Times New Roman" w:hAnsi="Times New Roman" w:cs="Times New Roman"/>
      <w:b/>
      <w:bCs/>
      <w:sz w:val="32"/>
      <w:szCs w:val="32"/>
      <w:lang w:eastAsia="ru-RU"/>
    </w:rPr>
  </w:style>
  <w:style w:type="paragraph" w:styleId="2">
    <w:name w:val="heading 2"/>
    <w:basedOn w:val="a1"/>
    <w:next w:val="a1"/>
    <w:link w:val="20"/>
    <w:qFormat/>
    <w:rsid w:val="0097379A"/>
    <w:pPr>
      <w:keepNext/>
      <w:widowControl w:val="0"/>
      <w:jc w:val="center"/>
      <w:outlineLvl w:val="1"/>
    </w:pPr>
    <w:rPr>
      <w:rFonts w:ascii="Times New Roman" w:eastAsia="Times New Roman" w:hAnsi="Times New Roman" w:cs="Times New Roman"/>
      <w:b/>
      <w:bCs/>
      <w:sz w:val="36"/>
      <w:szCs w:val="36"/>
      <w:lang w:eastAsia="ru-RU"/>
    </w:rPr>
  </w:style>
  <w:style w:type="paragraph" w:styleId="3">
    <w:name w:val="heading 3"/>
    <w:basedOn w:val="a1"/>
    <w:next w:val="a1"/>
    <w:link w:val="30"/>
    <w:qFormat/>
    <w:rsid w:val="0097379A"/>
    <w:pPr>
      <w:keepNext/>
      <w:widowControl w:val="0"/>
      <w:jc w:val="left"/>
      <w:outlineLvl w:val="2"/>
    </w:pPr>
    <w:rPr>
      <w:rFonts w:ascii="Times New Roman" w:eastAsia="Times New Roman" w:hAnsi="Times New Roman" w:cs="Times New Roman"/>
      <w:b/>
      <w:bCs/>
      <w:sz w:val="28"/>
      <w:szCs w:val="28"/>
      <w:lang w:eastAsia="ru-RU"/>
    </w:rPr>
  </w:style>
  <w:style w:type="paragraph" w:styleId="4">
    <w:name w:val="heading 4"/>
    <w:basedOn w:val="a1"/>
    <w:next w:val="a1"/>
    <w:link w:val="40"/>
    <w:qFormat/>
    <w:rsid w:val="0097379A"/>
    <w:pPr>
      <w:keepNext/>
      <w:widowControl w:val="0"/>
      <w:outlineLvl w:val="3"/>
    </w:pPr>
    <w:rPr>
      <w:rFonts w:ascii="Times New Roman" w:eastAsia="Times New Roman" w:hAnsi="Times New Roman" w:cs="Times New Roman"/>
      <w:sz w:val="28"/>
      <w:szCs w:val="28"/>
      <w:lang w:eastAsia="ru-RU"/>
    </w:rPr>
  </w:style>
  <w:style w:type="paragraph" w:styleId="5">
    <w:name w:val="heading 5"/>
    <w:basedOn w:val="a1"/>
    <w:next w:val="a1"/>
    <w:link w:val="50"/>
    <w:qFormat/>
    <w:rsid w:val="0097379A"/>
    <w:pPr>
      <w:keepNext/>
      <w:spacing w:before="240" w:after="60"/>
      <w:ind w:left="284" w:right="284"/>
      <w:jc w:val="center"/>
      <w:outlineLvl w:val="4"/>
    </w:pPr>
    <w:rPr>
      <w:rFonts w:ascii="Times New Roman" w:eastAsia="Times New Roman" w:hAnsi="Times New Roman" w:cs="Times New Roman"/>
      <w:b/>
      <w:sz w:val="28"/>
      <w:szCs w:val="20"/>
      <w:lang w:eastAsia="ru-RU"/>
    </w:rPr>
  </w:style>
  <w:style w:type="paragraph" w:styleId="6">
    <w:name w:val="heading 6"/>
    <w:basedOn w:val="Standard"/>
    <w:next w:val="Standard"/>
    <w:link w:val="60"/>
    <w:rsid w:val="0097379A"/>
    <w:pPr>
      <w:keepNext/>
      <w:widowControl/>
      <w:ind w:left="1440" w:firstLine="720"/>
      <w:outlineLvl w:val="5"/>
    </w:pPr>
    <w:rPr>
      <w:rFonts w:ascii="Calibri" w:hAnsi="Calibri"/>
      <w:b/>
      <w:bCs/>
      <w:i/>
      <w:sz w:val="28"/>
    </w:rPr>
  </w:style>
  <w:style w:type="paragraph" w:styleId="8">
    <w:name w:val="heading 8"/>
    <w:basedOn w:val="a1"/>
    <w:next w:val="a1"/>
    <w:link w:val="80"/>
    <w:unhideWhenUsed/>
    <w:qFormat/>
    <w:rsid w:val="00DF15B8"/>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5D35CD"/>
    <w:pPr>
      <w:tabs>
        <w:tab w:val="center" w:pos="4677"/>
        <w:tab w:val="right" w:pos="9355"/>
      </w:tabs>
    </w:pPr>
  </w:style>
  <w:style w:type="character" w:customStyle="1" w:styleId="a6">
    <w:name w:val="Верхний колонтитул Знак"/>
    <w:basedOn w:val="a2"/>
    <w:link w:val="a5"/>
    <w:uiPriority w:val="99"/>
    <w:rsid w:val="005D35CD"/>
  </w:style>
  <w:style w:type="paragraph" w:styleId="a7">
    <w:name w:val="footer"/>
    <w:basedOn w:val="a1"/>
    <w:link w:val="a8"/>
    <w:uiPriority w:val="99"/>
    <w:unhideWhenUsed/>
    <w:rsid w:val="005D35CD"/>
    <w:pPr>
      <w:tabs>
        <w:tab w:val="center" w:pos="4677"/>
        <w:tab w:val="right" w:pos="9355"/>
      </w:tabs>
    </w:pPr>
  </w:style>
  <w:style w:type="character" w:customStyle="1" w:styleId="a8">
    <w:name w:val="Нижний колонтитул Знак"/>
    <w:basedOn w:val="a2"/>
    <w:link w:val="a7"/>
    <w:uiPriority w:val="99"/>
    <w:rsid w:val="005D35CD"/>
  </w:style>
  <w:style w:type="paragraph" w:styleId="a9">
    <w:name w:val="Balloon Text"/>
    <w:basedOn w:val="a1"/>
    <w:link w:val="aa"/>
    <w:unhideWhenUsed/>
    <w:rsid w:val="00E429B1"/>
    <w:rPr>
      <w:rFonts w:ascii="Tahoma" w:hAnsi="Tahoma" w:cs="Tahoma"/>
      <w:sz w:val="16"/>
      <w:szCs w:val="16"/>
    </w:rPr>
  </w:style>
  <w:style w:type="character" w:customStyle="1" w:styleId="aa">
    <w:name w:val="Текст выноски Знак"/>
    <w:basedOn w:val="a2"/>
    <w:link w:val="a9"/>
    <w:rsid w:val="00E429B1"/>
    <w:rPr>
      <w:rFonts w:ascii="Tahoma" w:hAnsi="Tahoma" w:cs="Tahoma"/>
      <w:sz w:val="16"/>
      <w:szCs w:val="16"/>
    </w:rPr>
  </w:style>
  <w:style w:type="character" w:customStyle="1" w:styleId="11">
    <w:name w:val="Заголовок 1 Знак"/>
    <w:basedOn w:val="a2"/>
    <w:link w:val="10"/>
    <w:rsid w:val="0097379A"/>
    <w:rPr>
      <w:rFonts w:ascii="Times New Roman" w:eastAsia="Times New Roman" w:hAnsi="Times New Roman" w:cs="Times New Roman"/>
      <w:b/>
      <w:bCs/>
      <w:sz w:val="32"/>
      <w:szCs w:val="32"/>
      <w:lang w:eastAsia="ru-RU"/>
    </w:rPr>
  </w:style>
  <w:style w:type="character" w:customStyle="1" w:styleId="20">
    <w:name w:val="Заголовок 2 Знак"/>
    <w:basedOn w:val="a2"/>
    <w:link w:val="2"/>
    <w:rsid w:val="0097379A"/>
    <w:rPr>
      <w:rFonts w:ascii="Times New Roman" w:eastAsia="Times New Roman" w:hAnsi="Times New Roman" w:cs="Times New Roman"/>
      <w:b/>
      <w:bCs/>
      <w:sz w:val="36"/>
      <w:szCs w:val="36"/>
      <w:lang w:eastAsia="ru-RU"/>
    </w:rPr>
  </w:style>
  <w:style w:type="character" w:customStyle="1" w:styleId="30">
    <w:name w:val="Заголовок 3 Знак"/>
    <w:basedOn w:val="a2"/>
    <w:link w:val="3"/>
    <w:uiPriority w:val="99"/>
    <w:rsid w:val="0097379A"/>
    <w:rPr>
      <w:rFonts w:ascii="Times New Roman" w:eastAsia="Times New Roman" w:hAnsi="Times New Roman" w:cs="Times New Roman"/>
      <w:b/>
      <w:bCs/>
      <w:sz w:val="28"/>
      <w:szCs w:val="28"/>
      <w:lang w:eastAsia="ru-RU"/>
    </w:rPr>
  </w:style>
  <w:style w:type="character" w:customStyle="1" w:styleId="40">
    <w:name w:val="Заголовок 4 Знак"/>
    <w:basedOn w:val="a2"/>
    <w:link w:val="4"/>
    <w:rsid w:val="0097379A"/>
    <w:rPr>
      <w:rFonts w:ascii="Times New Roman" w:eastAsia="Times New Roman" w:hAnsi="Times New Roman" w:cs="Times New Roman"/>
      <w:sz w:val="28"/>
      <w:szCs w:val="28"/>
      <w:lang w:eastAsia="ru-RU"/>
    </w:rPr>
  </w:style>
  <w:style w:type="character" w:customStyle="1" w:styleId="50">
    <w:name w:val="Заголовок 5 Знак"/>
    <w:basedOn w:val="a2"/>
    <w:link w:val="5"/>
    <w:rsid w:val="0097379A"/>
    <w:rPr>
      <w:rFonts w:ascii="Times New Roman" w:eastAsia="Times New Roman" w:hAnsi="Times New Roman" w:cs="Times New Roman"/>
      <w:b/>
      <w:sz w:val="28"/>
      <w:szCs w:val="20"/>
      <w:lang w:eastAsia="ru-RU"/>
    </w:rPr>
  </w:style>
  <w:style w:type="character" w:customStyle="1" w:styleId="60">
    <w:name w:val="Заголовок 6 Знак"/>
    <w:basedOn w:val="a2"/>
    <w:link w:val="6"/>
    <w:rsid w:val="0097379A"/>
    <w:rPr>
      <w:rFonts w:ascii="Calibri" w:eastAsia="Times New Roman" w:hAnsi="Calibri" w:cs="Times New Roman"/>
      <w:b/>
      <w:bCs/>
      <w:i/>
      <w:kern w:val="3"/>
      <w:sz w:val="28"/>
      <w:szCs w:val="20"/>
      <w:lang w:eastAsia="ru-RU"/>
    </w:rPr>
  </w:style>
  <w:style w:type="numbering" w:customStyle="1" w:styleId="13">
    <w:name w:val="Нет списка1"/>
    <w:next w:val="a4"/>
    <w:uiPriority w:val="99"/>
    <w:semiHidden/>
    <w:unhideWhenUsed/>
    <w:rsid w:val="0097379A"/>
  </w:style>
  <w:style w:type="paragraph" w:customStyle="1" w:styleId="14">
    <w:name w:val="Знак1 Знак Знак Знак Знак Знак Знак"/>
    <w:basedOn w:val="a1"/>
    <w:rsid w:val="0097379A"/>
    <w:pPr>
      <w:spacing w:before="100" w:beforeAutospacing="1" w:after="100" w:afterAutospacing="1"/>
      <w:jc w:val="left"/>
    </w:pPr>
    <w:rPr>
      <w:rFonts w:ascii="Tahoma" w:eastAsia="Times New Roman" w:hAnsi="Tahoma" w:cs="Tahoma"/>
      <w:sz w:val="20"/>
      <w:szCs w:val="20"/>
      <w:lang w:val="en-US"/>
    </w:rPr>
  </w:style>
  <w:style w:type="paragraph" w:styleId="21">
    <w:name w:val="Body Text 2"/>
    <w:basedOn w:val="a1"/>
    <w:link w:val="210"/>
    <w:rsid w:val="0097379A"/>
    <w:pPr>
      <w:widowControl w:val="0"/>
      <w:ind w:firstLine="720"/>
      <w:jc w:val="left"/>
    </w:pPr>
    <w:rPr>
      <w:rFonts w:ascii="Times New Roman" w:eastAsia="Times New Roman" w:hAnsi="Times New Roman" w:cs="Times New Roman"/>
      <w:sz w:val="28"/>
      <w:szCs w:val="28"/>
      <w:lang w:eastAsia="ru-RU"/>
    </w:rPr>
  </w:style>
  <w:style w:type="character" w:customStyle="1" w:styleId="22">
    <w:name w:val="Основной текст 2 Знак"/>
    <w:basedOn w:val="a2"/>
    <w:rsid w:val="0097379A"/>
  </w:style>
  <w:style w:type="paragraph" w:styleId="23">
    <w:name w:val="Body Text Indent 2"/>
    <w:basedOn w:val="a1"/>
    <w:link w:val="211"/>
    <w:rsid w:val="0097379A"/>
    <w:pPr>
      <w:widowControl w:val="0"/>
      <w:ind w:firstLine="720"/>
    </w:pPr>
    <w:rPr>
      <w:rFonts w:ascii="Times New Roman" w:eastAsia="Times New Roman" w:hAnsi="Times New Roman" w:cs="Times New Roman"/>
      <w:sz w:val="28"/>
      <w:szCs w:val="28"/>
      <w:lang w:eastAsia="ru-RU"/>
    </w:rPr>
  </w:style>
  <w:style w:type="character" w:customStyle="1" w:styleId="24">
    <w:name w:val="Основной текст с отступом 2 Знак"/>
    <w:basedOn w:val="a2"/>
    <w:rsid w:val="0097379A"/>
  </w:style>
  <w:style w:type="table" w:styleId="ab">
    <w:name w:val="Table Grid"/>
    <w:basedOn w:val="a3"/>
    <w:rsid w:val="0097379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1"/>
    <w:link w:val="ad"/>
    <w:rsid w:val="0097379A"/>
    <w:pPr>
      <w:widowControl w:val="0"/>
      <w:spacing w:after="120"/>
      <w:ind w:left="283"/>
      <w:jc w:val="left"/>
    </w:pPr>
    <w:rPr>
      <w:rFonts w:ascii="Times New Roman" w:eastAsia="Times New Roman" w:hAnsi="Times New Roman" w:cs="Times New Roman"/>
      <w:sz w:val="20"/>
      <w:szCs w:val="20"/>
      <w:lang w:eastAsia="ru-RU"/>
    </w:rPr>
  </w:style>
  <w:style w:type="character" w:customStyle="1" w:styleId="ad">
    <w:name w:val="Основной текст с отступом Знак"/>
    <w:basedOn w:val="a2"/>
    <w:link w:val="ac"/>
    <w:rsid w:val="0097379A"/>
    <w:rPr>
      <w:rFonts w:ascii="Times New Roman" w:eastAsia="Times New Roman" w:hAnsi="Times New Roman" w:cs="Times New Roman"/>
      <w:sz w:val="20"/>
      <w:szCs w:val="20"/>
      <w:lang w:eastAsia="ru-RU"/>
    </w:rPr>
  </w:style>
  <w:style w:type="character" w:styleId="ae">
    <w:name w:val="Hyperlink"/>
    <w:rsid w:val="0097379A"/>
    <w:rPr>
      <w:color w:val="0000FF"/>
      <w:u w:val="single"/>
    </w:rPr>
  </w:style>
  <w:style w:type="paragraph" w:customStyle="1" w:styleId="25">
    <w:name w:val="Стиль2"/>
    <w:basedOn w:val="15"/>
    <w:rsid w:val="0097379A"/>
    <w:pPr>
      <w:tabs>
        <w:tab w:val="clear" w:pos="918"/>
      </w:tabs>
      <w:spacing w:before="60"/>
      <w:ind w:left="257" w:firstLine="283"/>
      <w:outlineLvl w:val="6"/>
    </w:pPr>
  </w:style>
  <w:style w:type="paragraph" w:customStyle="1" w:styleId="15">
    <w:name w:val="Стиль1"/>
    <w:basedOn w:val="a1"/>
    <w:rsid w:val="0097379A"/>
    <w:pPr>
      <w:tabs>
        <w:tab w:val="num" w:pos="918"/>
      </w:tabs>
      <w:autoSpaceDE w:val="0"/>
      <w:autoSpaceDN w:val="0"/>
      <w:adjustRightInd w:val="0"/>
      <w:spacing w:before="120"/>
      <w:ind w:left="-9" w:firstLine="567"/>
      <w:outlineLvl w:val="5"/>
    </w:pPr>
    <w:rPr>
      <w:rFonts w:ascii="Times New Roman" w:eastAsia="Times New Roman" w:hAnsi="Times New Roman" w:cs="Arial"/>
      <w:sz w:val="24"/>
      <w:szCs w:val="18"/>
      <w:lang w:eastAsia="ru-RU"/>
    </w:rPr>
  </w:style>
  <w:style w:type="paragraph" w:customStyle="1" w:styleId="41">
    <w:name w:val="Стиль4"/>
    <w:basedOn w:val="a1"/>
    <w:rsid w:val="0097379A"/>
    <w:pPr>
      <w:ind w:left="538" w:firstLine="284"/>
    </w:pPr>
    <w:rPr>
      <w:rFonts w:ascii="Times New Roman" w:eastAsia="Times New Roman" w:hAnsi="Times New Roman" w:cs="Times New Roman"/>
      <w:sz w:val="24"/>
      <w:szCs w:val="20"/>
      <w:lang w:eastAsia="ru-RU"/>
    </w:rPr>
  </w:style>
  <w:style w:type="paragraph" w:customStyle="1" w:styleId="ConsPlusTitle">
    <w:name w:val="ConsPlusTitle"/>
    <w:rsid w:val="0097379A"/>
    <w:pPr>
      <w:widowControl w:val="0"/>
      <w:autoSpaceDE w:val="0"/>
      <w:autoSpaceDN w:val="0"/>
      <w:adjustRightInd w:val="0"/>
      <w:jc w:val="left"/>
    </w:pPr>
    <w:rPr>
      <w:rFonts w:ascii="Times New Roman" w:eastAsia="Times New Roman" w:hAnsi="Times New Roman" w:cs="Times New Roman"/>
      <w:b/>
      <w:bCs/>
      <w:sz w:val="24"/>
      <w:szCs w:val="24"/>
      <w:lang w:eastAsia="ko-KR"/>
    </w:rPr>
  </w:style>
  <w:style w:type="paragraph" w:styleId="af">
    <w:name w:val="Body Text"/>
    <w:aliases w:val="Основной текст1,Основной текст Знак Знак,bt"/>
    <w:basedOn w:val="a1"/>
    <w:link w:val="af0"/>
    <w:rsid w:val="0097379A"/>
    <w:pPr>
      <w:widowControl w:val="0"/>
      <w:spacing w:after="120"/>
      <w:jc w:val="left"/>
    </w:pPr>
    <w:rPr>
      <w:rFonts w:ascii="Times New Roman" w:eastAsia="Times New Roman" w:hAnsi="Times New Roman" w:cs="Times New Roman"/>
      <w:sz w:val="20"/>
      <w:szCs w:val="20"/>
      <w:lang w:eastAsia="ru-RU"/>
    </w:rPr>
  </w:style>
  <w:style w:type="character" w:customStyle="1" w:styleId="af0">
    <w:name w:val="Основной текст Знак"/>
    <w:aliases w:val="Основной текст1 Знак,Основной текст Знак Знак Знак,bt Знак"/>
    <w:basedOn w:val="a2"/>
    <w:link w:val="af"/>
    <w:rsid w:val="0097379A"/>
    <w:rPr>
      <w:rFonts w:ascii="Times New Roman" w:eastAsia="Times New Roman" w:hAnsi="Times New Roman" w:cs="Times New Roman"/>
      <w:sz w:val="20"/>
      <w:szCs w:val="20"/>
      <w:lang w:eastAsia="ru-RU"/>
    </w:rPr>
  </w:style>
  <w:style w:type="paragraph" w:customStyle="1" w:styleId="ConsPlusNormal">
    <w:name w:val="ConsPlusNormal"/>
    <w:link w:val="ConsPlusNormal0"/>
    <w:qFormat/>
    <w:rsid w:val="0097379A"/>
    <w:pPr>
      <w:widowControl w:val="0"/>
      <w:autoSpaceDE w:val="0"/>
      <w:autoSpaceDN w:val="0"/>
      <w:adjustRightInd w:val="0"/>
      <w:ind w:firstLine="720"/>
      <w:jc w:val="left"/>
    </w:pPr>
    <w:rPr>
      <w:rFonts w:ascii="Arial" w:eastAsia="Times New Roman" w:hAnsi="Arial" w:cs="Arial"/>
      <w:sz w:val="24"/>
      <w:szCs w:val="24"/>
      <w:lang w:eastAsia="ru-RU"/>
    </w:rPr>
  </w:style>
  <w:style w:type="character" w:customStyle="1" w:styleId="ConsPlusNormal0">
    <w:name w:val="ConsPlusNormal Знак"/>
    <w:link w:val="ConsPlusNormal"/>
    <w:locked/>
    <w:rsid w:val="0097379A"/>
    <w:rPr>
      <w:rFonts w:ascii="Arial" w:eastAsia="Times New Roman" w:hAnsi="Arial" w:cs="Arial"/>
      <w:sz w:val="24"/>
      <w:szCs w:val="24"/>
      <w:lang w:eastAsia="ru-RU"/>
    </w:rPr>
  </w:style>
  <w:style w:type="paragraph" w:customStyle="1" w:styleId="16">
    <w:name w:val="Абзац списка1"/>
    <w:basedOn w:val="a1"/>
    <w:rsid w:val="0097379A"/>
    <w:pPr>
      <w:ind w:left="720"/>
      <w:contextualSpacing/>
      <w:jc w:val="left"/>
    </w:pPr>
    <w:rPr>
      <w:rFonts w:ascii="Times New Roman" w:eastAsia="Times New Roman" w:hAnsi="Times New Roman" w:cs="Times New Roman"/>
      <w:sz w:val="20"/>
      <w:szCs w:val="20"/>
      <w:lang w:eastAsia="ru-RU"/>
    </w:rPr>
  </w:style>
  <w:style w:type="paragraph" w:customStyle="1" w:styleId="ConsPlusNonformat">
    <w:name w:val="ConsPlusNonformat"/>
    <w:rsid w:val="0097379A"/>
    <w:pPr>
      <w:widowControl w:val="0"/>
      <w:autoSpaceDE w:val="0"/>
      <w:autoSpaceDN w:val="0"/>
      <w:adjustRightInd w:val="0"/>
      <w:jc w:val="left"/>
    </w:pPr>
    <w:rPr>
      <w:rFonts w:ascii="Courier New" w:eastAsia="Times New Roman" w:hAnsi="Courier New" w:cs="Courier New"/>
      <w:sz w:val="20"/>
      <w:szCs w:val="20"/>
      <w:lang w:eastAsia="ko-KR"/>
    </w:rPr>
  </w:style>
  <w:style w:type="character" w:styleId="af1">
    <w:name w:val="page number"/>
    <w:basedOn w:val="a2"/>
    <w:rsid w:val="0097379A"/>
  </w:style>
  <w:style w:type="paragraph" w:customStyle="1" w:styleId="af2">
    <w:name w:val="Знак"/>
    <w:basedOn w:val="a1"/>
    <w:rsid w:val="0097379A"/>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1">
    <w:name w:val="Знак Знак6"/>
    <w:basedOn w:val="a1"/>
    <w:autoRedefine/>
    <w:rsid w:val="0097379A"/>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Standard">
    <w:name w:val="Standard"/>
    <w:rsid w:val="0097379A"/>
    <w:pPr>
      <w:widowControl w:val="0"/>
      <w:suppressAutoHyphens/>
      <w:autoSpaceDN w:val="0"/>
      <w:jc w:val="left"/>
      <w:textAlignment w:val="baseline"/>
    </w:pPr>
    <w:rPr>
      <w:rFonts w:ascii="Times New Roman" w:eastAsia="Times New Roman" w:hAnsi="Times New Roman" w:cs="Times New Roman"/>
      <w:kern w:val="3"/>
      <w:sz w:val="20"/>
      <w:szCs w:val="20"/>
      <w:lang w:eastAsia="ru-RU"/>
    </w:rPr>
  </w:style>
  <w:style w:type="paragraph" w:styleId="af3">
    <w:name w:val="Title"/>
    <w:basedOn w:val="a1"/>
    <w:next w:val="a1"/>
    <w:link w:val="af4"/>
    <w:qFormat/>
    <w:rsid w:val="0097379A"/>
    <w:pPr>
      <w:widowControl w:val="0"/>
      <w:spacing w:before="240" w:after="60"/>
      <w:jc w:val="center"/>
      <w:outlineLvl w:val="0"/>
    </w:pPr>
    <w:rPr>
      <w:rFonts w:ascii="Cambria" w:eastAsia="Times New Roman" w:hAnsi="Cambria" w:cs="Times New Roman"/>
      <w:b/>
      <w:bCs/>
      <w:kern w:val="28"/>
      <w:sz w:val="32"/>
      <w:szCs w:val="32"/>
      <w:lang w:eastAsia="ru-RU"/>
    </w:rPr>
  </w:style>
  <w:style w:type="character" w:customStyle="1" w:styleId="af4">
    <w:name w:val="Название Знак"/>
    <w:basedOn w:val="a2"/>
    <w:link w:val="af3"/>
    <w:rsid w:val="0097379A"/>
    <w:rPr>
      <w:rFonts w:ascii="Cambria" w:eastAsia="Times New Roman" w:hAnsi="Cambria" w:cs="Times New Roman"/>
      <w:b/>
      <w:bCs/>
      <w:kern w:val="28"/>
      <w:sz w:val="32"/>
      <w:szCs w:val="32"/>
      <w:lang w:eastAsia="ru-RU"/>
    </w:rPr>
  </w:style>
  <w:style w:type="paragraph" w:customStyle="1" w:styleId="TableContents">
    <w:name w:val="Table Contents"/>
    <w:basedOn w:val="Standard"/>
    <w:rsid w:val="0097379A"/>
    <w:pPr>
      <w:widowControl/>
      <w:suppressLineNumbers/>
    </w:pPr>
    <w:rPr>
      <w:sz w:val="24"/>
      <w:szCs w:val="24"/>
    </w:rPr>
  </w:style>
  <w:style w:type="paragraph" w:customStyle="1" w:styleId="7">
    <w:name w:val="Указатель7"/>
    <w:basedOn w:val="Standard"/>
    <w:rsid w:val="0097379A"/>
    <w:pPr>
      <w:suppressLineNumbers/>
    </w:pPr>
    <w:rPr>
      <w:rFonts w:ascii="Arial" w:hAnsi="Arial" w:cs="Tahoma"/>
    </w:rPr>
  </w:style>
  <w:style w:type="numbering" w:customStyle="1" w:styleId="WWOutlineListStyle8">
    <w:name w:val="WW_OutlineListStyle_8"/>
    <w:basedOn w:val="a4"/>
    <w:rsid w:val="0097379A"/>
  </w:style>
  <w:style w:type="paragraph" w:customStyle="1" w:styleId="Textbody">
    <w:name w:val="Text body"/>
    <w:basedOn w:val="Standard"/>
    <w:rsid w:val="0097379A"/>
    <w:pPr>
      <w:widowControl/>
      <w:spacing w:after="120"/>
    </w:pPr>
    <w:rPr>
      <w:b/>
      <w:i/>
      <w:sz w:val="24"/>
      <w:szCs w:val="24"/>
    </w:rPr>
  </w:style>
  <w:style w:type="paragraph" w:styleId="af5">
    <w:name w:val="Subtitle"/>
    <w:basedOn w:val="af6"/>
    <w:next w:val="Textbody"/>
    <w:link w:val="af7"/>
    <w:rsid w:val="0097379A"/>
    <w:pPr>
      <w:jc w:val="center"/>
    </w:pPr>
    <w:rPr>
      <w:b/>
      <w:lang w:val="en-GB"/>
    </w:rPr>
  </w:style>
  <w:style w:type="character" w:customStyle="1" w:styleId="af7">
    <w:name w:val="Подзаголовок Знак"/>
    <w:basedOn w:val="a2"/>
    <w:link w:val="af5"/>
    <w:rsid w:val="0097379A"/>
    <w:rPr>
      <w:rFonts w:ascii="Arial" w:eastAsia="Times New Roman" w:hAnsi="Arial" w:cs="Tahoma"/>
      <w:b/>
      <w:i/>
      <w:iCs/>
      <w:kern w:val="3"/>
      <w:sz w:val="20"/>
      <w:szCs w:val="24"/>
      <w:lang w:val="en-GB" w:eastAsia="ru-RU"/>
    </w:rPr>
  </w:style>
  <w:style w:type="paragraph" w:styleId="af6">
    <w:name w:val="caption"/>
    <w:basedOn w:val="Standard"/>
    <w:qFormat/>
    <w:rsid w:val="0097379A"/>
    <w:pPr>
      <w:suppressLineNumbers/>
      <w:spacing w:before="120" w:after="120"/>
    </w:pPr>
    <w:rPr>
      <w:rFonts w:ascii="Arial" w:hAnsi="Arial" w:cs="Tahoma"/>
      <w:i/>
      <w:iCs/>
      <w:szCs w:val="24"/>
    </w:rPr>
  </w:style>
  <w:style w:type="paragraph" w:styleId="af8">
    <w:name w:val="List"/>
    <w:basedOn w:val="Textbody"/>
    <w:rsid w:val="0097379A"/>
    <w:rPr>
      <w:rFonts w:ascii="Arial" w:hAnsi="Arial" w:cs="Tahoma"/>
    </w:rPr>
  </w:style>
  <w:style w:type="paragraph" w:customStyle="1" w:styleId="Index">
    <w:name w:val="Index"/>
    <w:basedOn w:val="Standard"/>
    <w:rsid w:val="0097379A"/>
    <w:pPr>
      <w:suppressLineNumbers/>
    </w:pPr>
    <w:rPr>
      <w:rFonts w:ascii="Arial" w:hAnsi="Arial" w:cs="Tahoma"/>
    </w:rPr>
  </w:style>
  <w:style w:type="paragraph" w:customStyle="1" w:styleId="81">
    <w:name w:val="Название8"/>
    <w:basedOn w:val="Standard"/>
    <w:rsid w:val="0097379A"/>
    <w:pPr>
      <w:suppressLineNumbers/>
      <w:spacing w:before="120" w:after="120"/>
    </w:pPr>
    <w:rPr>
      <w:rFonts w:ascii="Arial" w:hAnsi="Arial" w:cs="Tahoma"/>
      <w:i/>
      <w:iCs/>
      <w:szCs w:val="24"/>
    </w:rPr>
  </w:style>
  <w:style w:type="paragraph" w:customStyle="1" w:styleId="82">
    <w:name w:val="Указатель8"/>
    <w:basedOn w:val="Standard"/>
    <w:rsid w:val="0097379A"/>
    <w:pPr>
      <w:suppressLineNumbers/>
    </w:pPr>
    <w:rPr>
      <w:rFonts w:ascii="Arial" w:hAnsi="Arial" w:cs="Tahoma"/>
    </w:rPr>
  </w:style>
  <w:style w:type="paragraph" w:customStyle="1" w:styleId="70">
    <w:name w:val="Название7"/>
    <w:basedOn w:val="Standard"/>
    <w:rsid w:val="0097379A"/>
    <w:pPr>
      <w:suppressLineNumbers/>
      <w:spacing w:before="120" w:after="120"/>
    </w:pPr>
    <w:rPr>
      <w:rFonts w:ascii="Arial" w:hAnsi="Arial" w:cs="Tahoma"/>
      <w:i/>
      <w:iCs/>
      <w:szCs w:val="24"/>
    </w:rPr>
  </w:style>
  <w:style w:type="paragraph" w:customStyle="1" w:styleId="17">
    <w:name w:val="Знак Знак Знак1 Знак Знак Знак Знак"/>
    <w:basedOn w:val="Standard"/>
    <w:rsid w:val="0097379A"/>
    <w:pPr>
      <w:spacing w:after="160" w:line="240" w:lineRule="exact"/>
      <w:jc w:val="center"/>
    </w:pPr>
    <w:rPr>
      <w:b/>
      <w:i/>
      <w:sz w:val="28"/>
      <w:lang w:val="en-GB"/>
    </w:rPr>
  </w:style>
  <w:style w:type="paragraph" w:customStyle="1" w:styleId="12">
    <w:name w:val="Знак12 Знак Знак Знак"/>
    <w:basedOn w:val="Standard"/>
    <w:rsid w:val="0097379A"/>
    <w:pPr>
      <w:numPr>
        <w:numId w:val="13"/>
      </w:numPr>
      <w:spacing w:after="160" w:line="240" w:lineRule="exact"/>
      <w:jc w:val="center"/>
    </w:pPr>
    <w:rPr>
      <w:b/>
      <w:i/>
      <w:sz w:val="28"/>
      <w:lang w:val="en-GB"/>
    </w:rPr>
  </w:style>
  <w:style w:type="paragraph" w:customStyle="1" w:styleId="62">
    <w:name w:val="Название6"/>
    <w:basedOn w:val="Standard"/>
    <w:rsid w:val="0097379A"/>
    <w:pPr>
      <w:widowControl/>
      <w:suppressLineNumbers/>
      <w:spacing w:before="120" w:after="120"/>
    </w:pPr>
    <w:rPr>
      <w:rFonts w:ascii="Arial" w:hAnsi="Arial" w:cs="Tahoma"/>
      <w:i/>
      <w:iCs/>
      <w:szCs w:val="24"/>
    </w:rPr>
  </w:style>
  <w:style w:type="paragraph" w:customStyle="1" w:styleId="63">
    <w:name w:val="Указатель6"/>
    <w:basedOn w:val="Standard"/>
    <w:rsid w:val="0097379A"/>
    <w:pPr>
      <w:widowControl/>
      <w:suppressLineNumbers/>
    </w:pPr>
    <w:rPr>
      <w:rFonts w:ascii="Arial" w:hAnsi="Arial" w:cs="Tahoma"/>
      <w:sz w:val="24"/>
      <w:szCs w:val="24"/>
    </w:rPr>
  </w:style>
  <w:style w:type="paragraph" w:customStyle="1" w:styleId="51">
    <w:name w:val="Название5"/>
    <w:basedOn w:val="Standard"/>
    <w:rsid w:val="0097379A"/>
    <w:pPr>
      <w:widowControl/>
      <w:suppressLineNumbers/>
      <w:spacing w:before="120" w:after="120"/>
    </w:pPr>
    <w:rPr>
      <w:rFonts w:ascii="Arial" w:hAnsi="Arial" w:cs="Tahoma"/>
      <w:i/>
      <w:iCs/>
      <w:szCs w:val="24"/>
    </w:rPr>
  </w:style>
  <w:style w:type="paragraph" w:customStyle="1" w:styleId="52">
    <w:name w:val="Указатель5"/>
    <w:basedOn w:val="Standard"/>
    <w:rsid w:val="0097379A"/>
    <w:pPr>
      <w:widowControl/>
      <w:suppressLineNumbers/>
    </w:pPr>
    <w:rPr>
      <w:rFonts w:ascii="Arial" w:hAnsi="Arial" w:cs="Tahoma"/>
      <w:sz w:val="24"/>
      <w:szCs w:val="24"/>
    </w:rPr>
  </w:style>
  <w:style w:type="paragraph" w:customStyle="1" w:styleId="42">
    <w:name w:val="Название4"/>
    <w:basedOn w:val="Standard"/>
    <w:rsid w:val="0097379A"/>
    <w:pPr>
      <w:widowControl/>
      <w:suppressLineNumbers/>
      <w:spacing w:before="120" w:after="120"/>
    </w:pPr>
    <w:rPr>
      <w:rFonts w:ascii="Arial" w:hAnsi="Arial" w:cs="Tahoma"/>
      <w:i/>
      <w:iCs/>
      <w:szCs w:val="24"/>
    </w:rPr>
  </w:style>
  <w:style w:type="paragraph" w:customStyle="1" w:styleId="43">
    <w:name w:val="Указатель4"/>
    <w:basedOn w:val="Standard"/>
    <w:rsid w:val="0097379A"/>
    <w:pPr>
      <w:widowControl/>
      <w:suppressLineNumbers/>
    </w:pPr>
    <w:rPr>
      <w:rFonts w:ascii="Arial" w:hAnsi="Arial" w:cs="Tahoma"/>
      <w:sz w:val="24"/>
      <w:szCs w:val="24"/>
    </w:rPr>
  </w:style>
  <w:style w:type="paragraph" w:customStyle="1" w:styleId="31">
    <w:name w:val="Название3"/>
    <w:basedOn w:val="Standard"/>
    <w:rsid w:val="0097379A"/>
    <w:pPr>
      <w:widowControl/>
      <w:suppressLineNumbers/>
      <w:spacing w:before="120" w:after="120"/>
    </w:pPr>
    <w:rPr>
      <w:rFonts w:ascii="Arial" w:hAnsi="Arial" w:cs="Tahoma"/>
      <w:i/>
      <w:iCs/>
      <w:szCs w:val="24"/>
    </w:rPr>
  </w:style>
  <w:style w:type="paragraph" w:customStyle="1" w:styleId="32">
    <w:name w:val="Указатель3"/>
    <w:basedOn w:val="Standard"/>
    <w:rsid w:val="0097379A"/>
    <w:pPr>
      <w:widowControl/>
      <w:suppressLineNumbers/>
    </w:pPr>
    <w:rPr>
      <w:rFonts w:ascii="Arial" w:hAnsi="Arial" w:cs="Tahoma"/>
      <w:sz w:val="24"/>
      <w:szCs w:val="24"/>
    </w:rPr>
  </w:style>
  <w:style w:type="paragraph" w:customStyle="1" w:styleId="26">
    <w:name w:val="Название2"/>
    <w:basedOn w:val="Standard"/>
    <w:rsid w:val="0097379A"/>
    <w:pPr>
      <w:widowControl/>
      <w:suppressLineNumbers/>
      <w:spacing w:before="120" w:after="120"/>
    </w:pPr>
    <w:rPr>
      <w:rFonts w:ascii="Arial" w:hAnsi="Arial" w:cs="Tahoma"/>
      <w:i/>
      <w:iCs/>
      <w:szCs w:val="24"/>
    </w:rPr>
  </w:style>
  <w:style w:type="paragraph" w:customStyle="1" w:styleId="27">
    <w:name w:val="Указатель2"/>
    <w:basedOn w:val="Standard"/>
    <w:rsid w:val="0097379A"/>
    <w:pPr>
      <w:widowControl/>
      <w:suppressLineNumbers/>
    </w:pPr>
    <w:rPr>
      <w:rFonts w:ascii="Arial" w:hAnsi="Arial" w:cs="Tahoma"/>
      <w:sz w:val="24"/>
      <w:szCs w:val="24"/>
    </w:rPr>
  </w:style>
  <w:style w:type="paragraph" w:customStyle="1" w:styleId="18">
    <w:name w:val="Название1"/>
    <w:basedOn w:val="Standard"/>
    <w:rsid w:val="0097379A"/>
    <w:pPr>
      <w:widowControl/>
      <w:suppressLineNumbers/>
      <w:spacing w:before="120" w:after="120"/>
    </w:pPr>
    <w:rPr>
      <w:rFonts w:ascii="Arial" w:hAnsi="Arial" w:cs="Tahoma"/>
      <w:i/>
      <w:iCs/>
      <w:szCs w:val="24"/>
    </w:rPr>
  </w:style>
  <w:style w:type="paragraph" w:customStyle="1" w:styleId="19">
    <w:name w:val="Указатель1"/>
    <w:basedOn w:val="Standard"/>
    <w:rsid w:val="0097379A"/>
    <w:pPr>
      <w:widowControl/>
      <w:suppressLineNumbers/>
    </w:pPr>
    <w:rPr>
      <w:rFonts w:ascii="Arial" w:hAnsi="Arial" w:cs="Tahoma"/>
      <w:sz w:val="24"/>
      <w:szCs w:val="24"/>
    </w:rPr>
  </w:style>
  <w:style w:type="paragraph" w:customStyle="1" w:styleId="212">
    <w:name w:val="Основной текст с отступом 21"/>
    <w:basedOn w:val="Standard"/>
    <w:rsid w:val="0097379A"/>
    <w:pPr>
      <w:widowControl/>
      <w:ind w:firstLine="720"/>
      <w:jc w:val="both"/>
    </w:pPr>
    <w:rPr>
      <w:sz w:val="24"/>
      <w:szCs w:val="24"/>
    </w:rPr>
  </w:style>
  <w:style w:type="paragraph" w:styleId="af9">
    <w:name w:val="Normal (Web)"/>
    <w:aliases w:val="Обычный (Web)"/>
    <w:basedOn w:val="Standard"/>
    <w:rsid w:val="0097379A"/>
    <w:pPr>
      <w:widowControl/>
      <w:spacing w:before="280" w:after="280"/>
      <w:ind w:firstLine="284"/>
    </w:pPr>
    <w:rPr>
      <w:sz w:val="24"/>
      <w:szCs w:val="24"/>
    </w:rPr>
  </w:style>
  <w:style w:type="paragraph" w:styleId="HTML">
    <w:name w:val="HTML Preformatted"/>
    <w:basedOn w:val="Standard"/>
    <w:link w:val="HTML0"/>
    <w:rsid w:val="009737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lang w:val="en-GB"/>
    </w:rPr>
  </w:style>
  <w:style w:type="character" w:customStyle="1" w:styleId="HTML0">
    <w:name w:val="Стандартный HTML Знак"/>
    <w:basedOn w:val="a2"/>
    <w:link w:val="HTML"/>
    <w:rsid w:val="0097379A"/>
    <w:rPr>
      <w:rFonts w:ascii="Courier New" w:eastAsia="Times New Roman" w:hAnsi="Courier New" w:cs="Times New Roman"/>
      <w:b/>
      <w:i/>
      <w:kern w:val="3"/>
      <w:sz w:val="28"/>
      <w:szCs w:val="20"/>
      <w:lang w:val="en-GB" w:eastAsia="ru-RU"/>
    </w:rPr>
  </w:style>
  <w:style w:type="paragraph" w:customStyle="1" w:styleId="text3cl">
    <w:name w:val="text3cl"/>
    <w:basedOn w:val="Standard"/>
    <w:rsid w:val="0097379A"/>
    <w:pPr>
      <w:widowControl/>
      <w:spacing w:before="144" w:after="288"/>
    </w:pPr>
    <w:rPr>
      <w:sz w:val="24"/>
      <w:szCs w:val="24"/>
    </w:rPr>
  </w:style>
  <w:style w:type="paragraph" w:customStyle="1" w:styleId="a0">
    <w:name w:val="Список с номерами"/>
    <w:basedOn w:val="Standard"/>
    <w:rsid w:val="0097379A"/>
    <w:pPr>
      <w:widowControl/>
      <w:numPr>
        <w:numId w:val="14"/>
      </w:numPr>
      <w:tabs>
        <w:tab w:val="left" w:pos="1276"/>
      </w:tabs>
      <w:spacing w:before="120"/>
      <w:ind w:firstLine="851"/>
      <w:jc w:val="both"/>
    </w:pPr>
    <w:rPr>
      <w:sz w:val="26"/>
      <w:szCs w:val="26"/>
    </w:rPr>
  </w:style>
  <w:style w:type="paragraph" w:customStyle="1" w:styleId="a">
    <w:name w:val="Обычный СПИСОК Точка"/>
    <w:basedOn w:val="Standard"/>
    <w:rsid w:val="0097379A"/>
    <w:pPr>
      <w:widowControl/>
      <w:numPr>
        <w:numId w:val="11"/>
      </w:numPr>
      <w:jc w:val="both"/>
    </w:pPr>
    <w:rPr>
      <w:sz w:val="28"/>
      <w:szCs w:val="28"/>
    </w:rPr>
  </w:style>
  <w:style w:type="paragraph" w:customStyle="1" w:styleId="1">
    <w:name w:val="Список 1"/>
    <w:basedOn w:val="Standard"/>
    <w:rsid w:val="0097379A"/>
    <w:pPr>
      <w:widowControl/>
      <w:numPr>
        <w:numId w:val="12"/>
      </w:numPr>
      <w:spacing w:before="120" w:after="120"/>
      <w:jc w:val="both"/>
    </w:pPr>
    <w:rPr>
      <w:sz w:val="28"/>
      <w:szCs w:val="28"/>
    </w:rPr>
  </w:style>
  <w:style w:type="paragraph" w:customStyle="1" w:styleId="1a">
    <w:name w:val="Знак Знак Знак Знак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Textbodyindent">
    <w:name w:val="Text body indent"/>
    <w:basedOn w:val="Standard"/>
    <w:rsid w:val="0097379A"/>
    <w:pPr>
      <w:widowControl/>
      <w:ind w:left="1134" w:firstLine="306"/>
      <w:jc w:val="both"/>
    </w:pPr>
    <w:rPr>
      <w:b/>
      <w:i/>
      <w:sz w:val="24"/>
      <w:szCs w:val="24"/>
    </w:rPr>
  </w:style>
  <w:style w:type="paragraph" w:customStyle="1" w:styleId="310">
    <w:name w:val="Основной текст с отступом 31"/>
    <w:basedOn w:val="Standard"/>
    <w:rsid w:val="0097379A"/>
    <w:pPr>
      <w:widowControl/>
      <w:ind w:left="1440"/>
      <w:jc w:val="both"/>
    </w:pPr>
    <w:rPr>
      <w:sz w:val="16"/>
      <w:szCs w:val="16"/>
    </w:rPr>
  </w:style>
  <w:style w:type="paragraph" w:customStyle="1" w:styleId="213">
    <w:name w:val="Основной текст 21"/>
    <w:basedOn w:val="Standard"/>
    <w:rsid w:val="0097379A"/>
    <w:pPr>
      <w:widowControl/>
    </w:pPr>
    <w:rPr>
      <w:sz w:val="24"/>
      <w:szCs w:val="24"/>
    </w:rPr>
  </w:style>
  <w:style w:type="paragraph" w:customStyle="1" w:styleId="311">
    <w:name w:val="Основной текст 31"/>
    <w:basedOn w:val="Standard"/>
    <w:rsid w:val="0097379A"/>
    <w:pPr>
      <w:widowControl/>
      <w:tabs>
        <w:tab w:val="left" w:pos="0"/>
        <w:tab w:val="left" w:pos="34"/>
      </w:tabs>
      <w:spacing w:before="240" w:after="120"/>
      <w:jc w:val="center"/>
    </w:pPr>
    <w:rPr>
      <w:sz w:val="16"/>
      <w:szCs w:val="16"/>
    </w:rPr>
  </w:style>
  <w:style w:type="paragraph" w:customStyle="1" w:styleId="BodyText21">
    <w:name w:val="Body Text 21"/>
    <w:basedOn w:val="Standard"/>
    <w:rsid w:val="0097379A"/>
    <w:pPr>
      <w:autoSpaceDE w:val="0"/>
      <w:jc w:val="both"/>
    </w:pPr>
    <w:rPr>
      <w:sz w:val="18"/>
      <w:szCs w:val="18"/>
    </w:rPr>
  </w:style>
  <w:style w:type="paragraph" w:customStyle="1" w:styleId="1b">
    <w:name w:val="Цитата1"/>
    <w:basedOn w:val="Standard"/>
    <w:rsid w:val="0097379A"/>
    <w:pPr>
      <w:ind w:left="-108" w:right="-90"/>
      <w:jc w:val="center"/>
    </w:pPr>
    <w:rPr>
      <w:rFonts w:ascii="Tahoma" w:hAnsi="Tahoma" w:cs="Tahoma"/>
      <w:b/>
      <w:bCs/>
      <w:sz w:val="18"/>
      <w:szCs w:val="18"/>
    </w:rPr>
  </w:style>
  <w:style w:type="paragraph" w:customStyle="1" w:styleId="ConsNormal">
    <w:name w:val="ConsNormal"/>
    <w:rsid w:val="0097379A"/>
    <w:pPr>
      <w:widowControl w:val="0"/>
      <w:suppressAutoHyphens/>
      <w:autoSpaceDE w:val="0"/>
      <w:autoSpaceDN w:val="0"/>
      <w:ind w:firstLine="720"/>
      <w:jc w:val="left"/>
      <w:textAlignment w:val="baseline"/>
    </w:pPr>
    <w:rPr>
      <w:rFonts w:ascii="Arial" w:eastAsia="Arial" w:hAnsi="Arial" w:cs="Arial"/>
      <w:kern w:val="3"/>
      <w:sz w:val="20"/>
      <w:szCs w:val="20"/>
      <w:lang w:eastAsia="ru-RU"/>
    </w:rPr>
  </w:style>
  <w:style w:type="paragraph" w:customStyle="1" w:styleId="110">
    <w:name w:val="Знак Знак Знак Знак11"/>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1c">
    <w:name w:val="Знак1"/>
    <w:basedOn w:val="Standard"/>
    <w:rsid w:val="0097379A"/>
    <w:pPr>
      <w:widowControl/>
      <w:spacing w:before="280" w:after="280"/>
    </w:pPr>
    <w:rPr>
      <w:rFonts w:ascii="Tahoma" w:hAnsi="Tahoma" w:cs="Tahoma"/>
      <w:lang w:val="en-US"/>
    </w:rPr>
  </w:style>
  <w:style w:type="paragraph" w:customStyle="1" w:styleId="afa">
    <w:name w:val="Нормальный (таблица)"/>
    <w:basedOn w:val="Standard"/>
    <w:next w:val="Standard"/>
    <w:uiPriority w:val="99"/>
    <w:rsid w:val="0097379A"/>
    <w:pPr>
      <w:autoSpaceDE w:val="0"/>
      <w:jc w:val="both"/>
    </w:pPr>
    <w:rPr>
      <w:rFonts w:ascii="Arial" w:hAnsi="Arial" w:cs="Arial"/>
      <w:sz w:val="24"/>
      <w:szCs w:val="24"/>
    </w:rPr>
  </w:style>
  <w:style w:type="paragraph" w:customStyle="1" w:styleId="Footnote">
    <w:name w:val="Footnote"/>
    <w:basedOn w:val="Standard"/>
    <w:rsid w:val="0097379A"/>
    <w:pPr>
      <w:widowControl/>
    </w:pPr>
    <w:rPr>
      <w:b/>
      <w:i/>
      <w:sz w:val="28"/>
    </w:rPr>
  </w:style>
  <w:style w:type="paragraph" w:customStyle="1" w:styleId="afb">
    <w:name w:val="Заголовок ЭР (правое окно)"/>
    <w:basedOn w:val="Standard"/>
    <w:next w:val="Standard"/>
    <w:rsid w:val="0097379A"/>
    <w:pPr>
      <w:autoSpaceDE w:val="0"/>
    </w:pPr>
    <w:rPr>
      <w:rFonts w:ascii="Arial" w:hAnsi="Arial" w:cs="Arial"/>
      <w:sz w:val="24"/>
      <w:szCs w:val="24"/>
    </w:rPr>
  </w:style>
  <w:style w:type="paragraph" w:customStyle="1" w:styleId="afc">
    <w:name w:val="Таблицы (моноширинный)"/>
    <w:basedOn w:val="Standard"/>
    <w:next w:val="Standard"/>
    <w:rsid w:val="0097379A"/>
    <w:pPr>
      <w:autoSpaceDE w:val="0"/>
      <w:jc w:val="both"/>
    </w:pPr>
    <w:rPr>
      <w:rFonts w:ascii="Courier New" w:hAnsi="Courier New" w:cs="Courier New"/>
      <w:sz w:val="22"/>
      <w:szCs w:val="22"/>
    </w:rPr>
  </w:style>
  <w:style w:type="paragraph" w:styleId="afd">
    <w:name w:val="No Spacing"/>
    <w:qFormat/>
    <w:rsid w:val="0097379A"/>
    <w:pPr>
      <w:suppressAutoHyphens/>
      <w:autoSpaceDN w:val="0"/>
      <w:jc w:val="left"/>
      <w:textAlignment w:val="baseline"/>
    </w:pPr>
    <w:rPr>
      <w:rFonts w:ascii="Calibri" w:eastAsia="Arial" w:hAnsi="Calibri" w:cs="Calibri"/>
      <w:kern w:val="3"/>
      <w:lang w:eastAsia="ru-RU"/>
    </w:rPr>
  </w:style>
  <w:style w:type="paragraph" w:customStyle="1" w:styleId="64">
    <w:name w:val="Знак Знак6 Знак Знак Знак Знак"/>
    <w:basedOn w:val="Standard"/>
    <w:rsid w:val="0097379A"/>
    <w:pPr>
      <w:tabs>
        <w:tab w:val="left" w:pos="12263"/>
      </w:tabs>
      <w:spacing w:after="160" w:line="240" w:lineRule="exact"/>
      <w:ind w:left="1315" w:hanging="180"/>
      <w:jc w:val="center"/>
    </w:pPr>
    <w:rPr>
      <w:b/>
      <w:bCs/>
      <w:i/>
      <w:iCs/>
      <w:sz w:val="28"/>
      <w:szCs w:val="28"/>
      <w:lang w:val="en-GB"/>
    </w:rPr>
  </w:style>
  <w:style w:type="paragraph" w:customStyle="1" w:styleId="ConsPlusCell">
    <w:name w:val="ConsPlusCell"/>
    <w:rsid w:val="0097379A"/>
    <w:pPr>
      <w:suppressAutoHyphens/>
      <w:autoSpaceDE w:val="0"/>
      <w:autoSpaceDN w:val="0"/>
      <w:jc w:val="left"/>
      <w:textAlignment w:val="baseline"/>
    </w:pPr>
    <w:rPr>
      <w:rFonts w:ascii="Calibri" w:eastAsia="Arial" w:hAnsi="Calibri" w:cs="Calibri"/>
      <w:kern w:val="3"/>
      <w:lang w:eastAsia="ru-RU"/>
    </w:rPr>
  </w:style>
  <w:style w:type="paragraph" w:customStyle="1" w:styleId="1d">
    <w:name w:val="Текст примечания1"/>
    <w:basedOn w:val="Standard"/>
    <w:rsid w:val="0097379A"/>
    <w:pPr>
      <w:widowControl/>
    </w:pPr>
  </w:style>
  <w:style w:type="paragraph" w:customStyle="1" w:styleId="28">
    <w:name w:val="Текст примечания2"/>
    <w:basedOn w:val="Standard"/>
    <w:rsid w:val="0097379A"/>
    <w:pPr>
      <w:widowControl/>
    </w:pPr>
    <w:rPr>
      <w:b/>
      <w:i/>
      <w:sz w:val="28"/>
      <w:lang w:val="en-GB"/>
    </w:rPr>
  </w:style>
  <w:style w:type="paragraph" w:styleId="afe">
    <w:name w:val="annotation text"/>
    <w:basedOn w:val="a1"/>
    <w:link w:val="aff"/>
    <w:rsid w:val="0097379A"/>
    <w:pPr>
      <w:widowControl w:val="0"/>
      <w:jc w:val="left"/>
    </w:pPr>
    <w:rPr>
      <w:rFonts w:ascii="Times New Roman" w:eastAsia="Times New Roman" w:hAnsi="Times New Roman" w:cs="Times New Roman"/>
      <w:sz w:val="20"/>
      <w:szCs w:val="20"/>
      <w:lang w:eastAsia="ru-RU"/>
    </w:rPr>
  </w:style>
  <w:style w:type="character" w:customStyle="1" w:styleId="aff">
    <w:name w:val="Текст примечания Знак"/>
    <w:basedOn w:val="a2"/>
    <w:link w:val="afe"/>
    <w:rsid w:val="0097379A"/>
    <w:rPr>
      <w:rFonts w:ascii="Times New Roman" w:eastAsia="Times New Roman" w:hAnsi="Times New Roman" w:cs="Times New Roman"/>
      <w:sz w:val="20"/>
      <w:szCs w:val="20"/>
      <w:lang w:eastAsia="ru-RU"/>
    </w:rPr>
  </w:style>
  <w:style w:type="paragraph" w:styleId="aff0">
    <w:name w:val="annotation subject"/>
    <w:basedOn w:val="1d"/>
    <w:next w:val="1d"/>
    <w:link w:val="aff1"/>
    <w:rsid w:val="0097379A"/>
    <w:rPr>
      <w:b/>
      <w:bCs/>
      <w:i/>
      <w:sz w:val="28"/>
    </w:rPr>
  </w:style>
  <w:style w:type="character" w:customStyle="1" w:styleId="aff1">
    <w:name w:val="Тема примечания Знак"/>
    <w:basedOn w:val="aff"/>
    <w:link w:val="aff0"/>
    <w:rsid w:val="0097379A"/>
    <w:rPr>
      <w:rFonts w:ascii="Times New Roman" w:eastAsia="Times New Roman" w:hAnsi="Times New Roman" w:cs="Times New Roman"/>
      <w:b/>
      <w:bCs/>
      <w:i/>
      <w:kern w:val="3"/>
      <w:sz w:val="28"/>
      <w:szCs w:val="20"/>
      <w:lang w:eastAsia="ru-RU"/>
    </w:rPr>
  </w:style>
  <w:style w:type="paragraph" w:customStyle="1" w:styleId="font5">
    <w:name w:val="font5"/>
    <w:basedOn w:val="Standard"/>
    <w:rsid w:val="0097379A"/>
    <w:pPr>
      <w:widowControl/>
      <w:spacing w:before="280" w:after="280"/>
    </w:pPr>
    <w:rPr>
      <w:b/>
      <w:bCs/>
      <w:color w:val="000000"/>
      <w:sz w:val="24"/>
      <w:szCs w:val="24"/>
    </w:rPr>
  </w:style>
  <w:style w:type="paragraph" w:customStyle="1" w:styleId="xl65">
    <w:name w:val="xl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66">
    <w:name w:val="xl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7">
    <w:name w:val="xl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68">
    <w:name w:val="xl6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69">
    <w:name w:val="xl6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70">
    <w:name w:val="xl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71">
    <w:name w:val="xl7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72">
    <w:name w:val="xl7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73">
    <w:name w:val="xl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74">
    <w:name w:val="xl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75">
    <w:name w:val="xl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76">
    <w:name w:val="xl7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b/>
      <w:bCs/>
      <w:color w:val="000000"/>
      <w:sz w:val="24"/>
      <w:szCs w:val="24"/>
    </w:rPr>
  </w:style>
  <w:style w:type="paragraph" w:customStyle="1" w:styleId="xl77">
    <w:name w:val="xl7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78">
    <w:name w:val="xl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customStyle="1" w:styleId="xl79">
    <w:name w:val="xl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80">
    <w:name w:val="xl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1">
    <w:name w:val="xl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82">
    <w:name w:val="xl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3">
    <w:name w:val="xl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4">
    <w:name w:val="xl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85">
    <w:name w:val="xl8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86">
    <w:name w:val="xl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87">
    <w:name w:val="xl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sz w:val="24"/>
      <w:szCs w:val="24"/>
    </w:rPr>
  </w:style>
  <w:style w:type="paragraph" w:customStyle="1" w:styleId="xl88">
    <w:name w:val="xl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89">
    <w:name w:val="xl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90">
    <w:name w:val="xl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sz w:val="24"/>
      <w:szCs w:val="24"/>
    </w:rPr>
  </w:style>
  <w:style w:type="paragraph" w:customStyle="1" w:styleId="xl91">
    <w:name w:val="xl9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2">
    <w:name w:val="xl9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3">
    <w:name w:val="xl9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94">
    <w:name w:val="xl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5">
    <w:name w:val="xl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96">
    <w:name w:val="xl9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97">
    <w:name w:val="xl9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98">
    <w:name w:val="xl98"/>
    <w:basedOn w:val="Standard"/>
    <w:rsid w:val="0097379A"/>
    <w:pPr>
      <w:widowControl/>
      <w:spacing w:before="280" w:after="280"/>
      <w:jc w:val="center"/>
      <w:textAlignment w:val="top"/>
    </w:pPr>
    <w:rPr>
      <w:b/>
      <w:bCs/>
      <w:color w:val="000000"/>
    </w:rPr>
  </w:style>
  <w:style w:type="paragraph" w:customStyle="1" w:styleId="xl99">
    <w:name w:val="xl99"/>
    <w:basedOn w:val="Standard"/>
    <w:rsid w:val="0097379A"/>
    <w:pPr>
      <w:widowControl/>
      <w:spacing w:before="280" w:after="280"/>
      <w:jc w:val="center"/>
      <w:textAlignment w:val="top"/>
    </w:pPr>
    <w:rPr>
      <w:color w:val="000000"/>
    </w:rPr>
  </w:style>
  <w:style w:type="paragraph" w:customStyle="1" w:styleId="xl100">
    <w:name w:val="xl1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2">
    <w:name w:val="xl102"/>
    <w:basedOn w:val="Standard"/>
    <w:rsid w:val="0097379A"/>
    <w:pPr>
      <w:widowControl/>
      <w:spacing w:before="280" w:after="280"/>
      <w:jc w:val="center"/>
      <w:textAlignment w:val="top"/>
    </w:pPr>
    <w:rPr>
      <w:color w:val="000000"/>
    </w:rPr>
  </w:style>
  <w:style w:type="paragraph" w:customStyle="1" w:styleId="xl103">
    <w:name w:val="xl103"/>
    <w:basedOn w:val="Standard"/>
    <w:rsid w:val="0097379A"/>
    <w:pPr>
      <w:widowControl/>
      <w:spacing w:before="280" w:after="280"/>
      <w:textAlignment w:val="top"/>
    </w:pPr>
    <w:rPr>
      <w:color w:val="000000"/>
    </w:rPr>
  </w:style>
  <w:style w:type="paragraph" w:customStyle="1" w:styleId="xl104">
    <w:name w:val="xl1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05">
    <w:name w:val="xl105"/>
    <w:basedOn w:val="Standard"/>
    <w:rsid w:val="0097379A"/>
    <w:pPr>
      <w:widowControl/>
      <w:spacing w:before="280" w:after="280"/>
      <w:textAlignment w:val="top"/>
    </w:pPr>
  </w:style>
  <w:style w:type="paragraph" w:customStyle="1" w:styleId="xl106">
    <w:name w:val="xl106"/>
    <w:basedOn w:val="Standard"/>
    <w:rsid w:val="0097379A"/>
    <w:pPr>
      <w:widowControl/>
      <w:spacing w:before="280" w:after="280"/>
      <w:textAlignment w:val="top"/>
    </w:pPr>
  </w:style>
  <w:style w:type="paragraph" w:customStyle="1" w:styleId="xl107">
    <w:name w:val="xl10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8">
    <w:name w:val="xl10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09">
    <w:name w:val="xl109"/>
    <w:basedOn w:val="Standard"/>
    <w:rsid w:val="0097379A"/>
    <w:pPr>
      <w:widowControl/>
      <w:spacing w:before="280" w:after="280"/>
    </w:pPr>
  </w:style>
  <w:style w:type="paragraph" w:customStyle="1" w:styleId="xl110">
    <w:name w:val="xl110"/>
    <w:basedOn w:val="Standard"/>
    <w:rsid w:val="0097379A"/>
    <w:pPr>
      <w:widowControl/>
      <w:spacing w:before="280" w:after="280"/>
    </w:pPr>
  </w:style>
  <w:style w:type="paragraph" w:customStyle="1" w:styleId="xl111">
    <w:name w:val="xl111"/>
    <w:basedOn w:val="Standard"/>
    <w:rsid w:val="0097379A"/>
    <w:pPr>
      <w:widowControl/>
      <w:spacing w:before="280" w:after="280"/>
      <w:textAlignment w:val="top"/>
    </w:pPr>
  </w:style>
  <w:style w:type="paragraph" w:customStyle="1" w:styleId="xl112">
    <w:name w:val="xl1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3">
    <w:name w:val="xl113"/>
    <w:basedOn w:val="Standard"/>
    <w:rsid w:val="0097379A"/>
    <w:pPr>
      <w:widowControl/>
      <w:spacing w:before="280" w:after="280"/>
      <w:jc w:val="center"/>
      <w:textAlignment w:val="top"/>
    </w:pPr>
    <w:rPr>
      <w:color w:val="000000"/>
    </w:rPr>
  </w:style>
  <w:style w:type="paragraph" w:customStyle="1" w:styleId="xl114">
    <w:name w:val="xl11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15">
    <w:name w:val="xl1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center"/>
    </w:pPr>
    <w:rPr>
      <w:color w:val="000000"/>
    </w:rPr>
  </w:style>
  <w:style w:type="paragraph" w:customStyle="1" w:styleId="xl116">
    <w:name w:val="xl11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117">
    <w:name w:val="xl11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18">
    <w:name w:val="xl118"/>
    <w:basedOn w:val="Standard"/>
    <w:rsid w:val="0097379A"/>
    <w:pPr>
      <w:widowControl/>
      <w:spacing w:before="280" w:after="280"/>
      <w:jc w:val="center"/>
      <w:textAlignment w:val="top"/>
    </w:pPr>
    <w:rPr>
      <w:color w:val="000000"/>
    </w:rPr>
  </w:style>
  <w:style w:type="paragraph" w:customStyle="1" w:styleId="xl119">
    <w:name w:val="xl119"/>
    <w:basedOn w:val="Standard"/>
    <w:rsid w:val="0097379A"/>
    <w:pPr>
      <w:widowControl/>
      <w:spacing w:before="280" w:after="280"/>
      <w:jc w:val="center"/>
      <w:textAlignment w:val="top"/>
    </w:pPr>
    <w:rPr>
      <w:sz w:val="24"/>
      <w:szCs w:val="24"/>
    </w:rPr>
  </w:style>
  <w:style w:type="paragraph" w:customStyle="1" w:styleId="xl120">
    <w:name w:val="xl120"/>
    <w:basedOn w:val="Standard"/>
    <w:rsid w:val="0097379A"/>
    <w:pPr>
      <w:widowControl/>
      <w:spacing w:before="280" w:after="280"/>
      <w:textAlignment w:val="top"/>
    </w:pPr>
    <w:rPr>
      <w:color w:val="000000"/>
    </w:rPr>
  </w:style>
  <w:style w:type="paragraph" w:customStyle="1" w:styleId="xl121">
    <w:name w:val="xl1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2">
    <w:name w:val="xl1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3">
    <w:name w:val="xl1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center"/>
    </w:pPr>
    <w:rPr>
      <w:color w:val="000000"/>
    </w:rPr>
  </w:style>
  <w:style w:type="paragraph" w:customStyle="1" w:styleId="xl124">
    <w:name w:val="xl1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rPr>
  </w:style>
  <w:style w:type="paragraph" w:customStyle="1" w:styleId="xl125">
    <w:name w:val="xl12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26">
    <w:name w:val="xl12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rPr>
  </w:style>
  <w:style w:type="paragraph" w:customStyle="1" w:styleId="xl127">
    <w:name w:val="xl1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28">
    <w:name w:val="xl128"/>
    <w:basedOn w:val="Standard"/>
    <w:rsid w:val="0097379A"/>
    <w:pPr>
      <w:widowControl/>
      <w:spacing w:before="280" w:after="280"/>
      <w:jc w:val="center"/>
      <w:textAlignment w:val="top"/>
    </w:pPr>
    <w:rPr>
      <w:b/>
      <w:bCs/>
      <w:color w:val="000000"/>
    </w:rPr>
  </w:style>
  <w:style w:type="paragraph" w:customStyle="1" w:styleId="xl129">
    <w:name w:val="xl129"/>
    <w:basedOn w:val="Standard"/>
    <w:rsid w:val="0097379A"/>
    <w:pPr>
      <w:widowControl/>
      <w:spacing w:before="280" w:after="280"/>
      <w:textAlignment w:val="top"/>
    </w:pPr>
    <w:rPr>
      <w:color w:val="000000"/>
    </w:rPr>
  </w:style>
  <w:style w:type="paragraph" w:customStyle="1" w:styleId="xl130">
    <w:name w:val="xl130"/>
    <w:basedOn w:val="Standard"/>
    <w:rsid w:val="0097379A"/>
    <w:pPr>
      <w:widowControl/>
      <w:spacing w:before="280" w:after="280"/>
      <w:jc w:val="center"/>
      <w:textAlignment w:val="top"/>
    </w:pPr>
    <w:rPr>
      <w:color w:val="000000"/>
    </w:rPr>
  </w:style>
  <w:style w:type="paragraph" w:customStyle="1" w:styleId="xl131">
    <w:name w:val="xl13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b/>
      <w:bCs/>
      <w:color w:val="000000"/>
    </w:rPr>
  </w:style>
  <w:style w:type="paragraph" w:customStyle="1" w:styleId="xl132">
    <w:name w:val="xl13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34">
    <w:name w:val="xl134"/>
    <w:basedOn w:val="Standard"/>
    <w:rsid w:val="0097379A"/>
    <w:pPr>
      <w:widowControl/>
      <w:spacing w:before="280" w:after="280"/>
      <w:textAlignment w:val="top"/>
    </w:pPr>
    <w:rPr>
      <w:color w:val="000000"/>
    </w:rPr>
  </w:style>
  <w:style w:type="paragraph" w:customStyle="1" w:styleId="xl135">
    <w:name w:val="xl135"/>
    <w:basedOn w:val="Standard"/>
    <w:rsid w:val="0097379A"/>
    <w:pPr>
      <w:widowControl/>
      <w:spacing w:before="280" w:after="280"/>
      <w:textAlignment w:val="top"/>
    </w:pPr>
    <w:rPr>
      <w:color w:val="000000"/>
    </w:rPr>
  </w:style>
  <w:style w:type="paragraph" w:customStyle="1" w:styleId="xl136">
    <w:name w:val="xl136"/>
    <w:basedOn w:val="Standard"/>
    <w:rsid w:val="0097379A"/>
    <w:pPr>
      <w:widowControl/>
      <w:spacing w:before="280" w:after="280"/>
    </w:pPr>
    <w:rPr>
      <w:sz w:val="24"/>
      <w:szCs w:val="24"/>
    </w:rPr>
  </w:style>
  <w:style w:type="paragraph" w:customStyle="1" w:styleId="xl137">
    <w:name w:val="xl137"/>
    <w:basedOn w:val="Standard"/>
    <w:rsid w:val="0097379A"/>
    <w:pPr>
      <w:widowControl/>
      <w:spacing w:before="280" w:after="280"/>
      <w:textAlignment w:val="top"/>
    </w:pPr>
    <w:rPr>
      <w:color w:val="000000"/>
    </w:rPr>
  </w:style>
  <w:style w:type="paragraph" w:customStyle="1" w:styleId="xl138">
    <w:name w:val="xl138"/>
    <w:basedOn w:val="Standard"/>
    <w:rsid w:val="0097379A"/>
    <w:pPr>
      <w:widowControl/>
      <w:spacing w:before="280" w:after="280"/>
      <w:jc w:val="center"/>
      <w:textAlignment w:val="top"/>
    </w:pPr>
    <w:rPr>
      <w:color w:val="000000"/>
    </w:rPr>
  </w:style>
  <w:style w:type="paragraph" w:customStyle="1" w:styleId="xl139">
    <w:name w:val="xl139"/>
    <w:basedOn w:val="Standard"/>
    <w:rsid w:val="0097379A"/>
    <w:pPr>
      <w:widowControl/>
      <w:spacing w:before="280" w:after="280"/>
      <w:jc w:val="center"/>
      <w:textAlignment w:val="top"/>
    </w:pPr>
    <w:rPr>
      <w:sz w:val="24"/>
      <w:szCs w:val="24"/>
    </w:rPr>
  </w:style>
  <w:style w:type="paragraph" w:customStyle="1" w:styleId="xl140">
    <w:name w:val="xl14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41">
    <w:name w:val="xl14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42">
    <w:name w:val="xl1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43">
    <w:name w:val="xl14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sz w:val="24"/>
      <w:szCs w:val="24"/>
    </w:rPr>
  </w:style>
  <w:style w:type="paragraph" w:customStyle="1" w:styleId="xl144">
    <w:name w:val="xl14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45">
    <w:name w:val="xl145"/>
    <w:basedOn w:val="Standard"/>
    <w:rsid w:val="0097379A"/>
    <w:pPr>
      <w:widowControl/>
      <w:spacing w:before="280" w:after="280"/>
    </w:pPr>
    <w:rPr>
      <w:color w:val="000000"/>
      <w:sz w:val="24"/>
      <w:szCs w:val="24"/>
    </w:rPr>
  </w:style>
  <w:style w:type="paragraph" w:customStyle="1" w:styleId="xl146">
    <w:name w:val="xl146"/>
    <w:basedOn w:val="Standard"/>
    <w:rsid w:val="0097379A"/>
    <w:pPr>
      <w:widowControl/>
      <w:spacing w:before="280" w:after="280"/>
    </w:pPr>
    <w:rPr>
      <w:color w:val="000000"/>
      <w:sz w:val="24"/>
      <w:szCs w:val="24"/>
    </w:rPr>
  </w:style>
  <w:style w:type="paragraph" w:customStyle="1" w:styleId="xl147">
    <w:name w:val="xl1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8">
    <w:name w:val="xl148"/>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49">
    <w:name w:val="xl149"/>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150">
    <w:name w:val="xl1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1">
    <w:name w:val="xl151"/>
    <w:basedOn w:val="Standard"/>
    <w:rsid w:val="0097379A"/>
    <w:pPr>
      <w:widowControl/>
      <w:spacing w:before="280" w:after="280"/>
      <w:jc w:val="center"/>
      <w:textAlignment w:val="top"/>
    </w:pPr>
    <w:rPr>
      <w:color w:val="000000"/>
    </w:rPr>
  </w:style>
  <w:style w:type="paragraph" w:customStyle="1" w:styleId="xl152">
    <w:name w:val="xl1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53">
    <w:name w:val="xl153"/>
    <w:basedOn w:val="Standard"/>
    <w:rsid w:val="0097379A"/>
    <w:pPr>
      <w:widowControl/>
      <w:spacing w:before="280" w:after="280"/>
      <w:textAlignment w:val="top"/>
    </w:pPr>
    <w:rPr>
      <w:color w:val="000000"/>
    </w:rPr>
  </w:style>
  <w:style w:type="paragraph" w:customStyle="1" w:styleId="xl154">
    <w:name w:val="xl154"/>
    <w:basedOn w:val="Standard"/>
    <w:rsid w:val="0097379A"/>
    <w:pPr>
      <w:widowControl/>
      <w:spacing w:before="280" w:after="280"/>
      <w:textAlignment w:val="top"/>
    </w:pPr>
    <w:rPr>
      <w:color w:val="000000"/>
    </w:rPr>
  </w:style>
  <w:style w:type="paragraph" w:customStyle="1" w:styleId="xl155">
    <w:name w:val="xl15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6">
    <w:name w:val="xl156"/>
    <w:basedOn w:val="Standard"/>
    <w:rsid w:val="0097379A"/>
    <w:pPr>
      <w:widowControl/>
      <w:spacing w:before="280" w:after="280"/>
      <w:jc w:val="center"/>
      <w:textAlignment w:val="top"/>
    </w:pPr>
    <w:rPr>
      <w:color w:val="000000"/>
    </w:rPr>
  </w:style>
  <w:style w:type="paragraph" w:customStyle="1" w:styleId="xl157">
    <w:name w:val="xl157"/>
    <w:basedOn w:val="Standard"/>
    <w:rsid w:val="0097379A"/>
    <w:pPr>
      <w:widowControl/>
      <w:spacing w:before="280" w:after="280"/>
      <w:jc w:val="center"/>
      <w:textAlignment w:val="top"/>
    </w:pPr>
    <w:rPr>
      <w:color w:val="000000"/>
    </w:rPr>
  </w:style>
  <w:style w:type="paragraph" w:customStyle="1" w:styleId="xl158">
    <w:name w:val="xl15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159">
    <w:name w:val="xl159"/>
    <w:basedOn w:val="Standard"/>
    <w:rsid w:val="0097379A"/>
    <w:pPr>
      <w:widowControl/>
      <w:spacing w:before="280" w:after="280"/>
      <w:jc w:val="center"/>
      <w:textAlignment w:val="top"/>
    </w:pPr>
    <w:rPr>
      <w:color w:val="000000"/>
    </w:rPr>
  </w:style>
  <w:style w:type="paragraph" w:customStyle="1" w:styleId="xl160">
    <w:name w:val="xl160"/>
    <w:basedOn w:val="Standard"/>
    <w:rsid w:val="0097379A"/>
    <w:pPr>
      <w:widowControl/>
      <w:spacing w:before="280" w:after="280"/>
      <w:jc w:val="center"/>
      <w:textAlignment w:val="top"/>
    </w:pPr>
    <w:rPr>
      <w:color w:val="000000"/>
    </w:rPr>
  </w:style>
  <w:style w:type="paragraph" w:customStyle="1" w:styleId="xl161">
    <w:name w:val="xl16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162">
    <w:name w:val="xl162"/>
    <w:basedOn w:val="Standard"/>
    <w:rsid w:val="0097379A"/>
    <w:pPr>
      <w:widowControl/>
      <w:spacing w:before="280" w:after="280"/>
      <w:textAlignment w:val="top"/>
    </w:pPr>
    <w:rPr>
      <w:color w:val="000000"/>
    </w:rPr>
  </w:style>
  <w:style w:type="paragraph" w:customStyle="1" w:styleId="xl163">
    <w:name w:val="xl163"/>
    <w:basedOn w:val="Standard"/>
    <w:rsid w:val="0097379A"/>
    <w:pPr>
      <w:widowControl/>
      <w:spacing w:before="280" w:after="280"/>
      <w:textAlignment w:val="top"/>
    </w:pPr>
    <w:rPr>
      <w:color w:val="000000"/>
    </w:rPr>
  </w:style>
  <w:style w:type="paragraph" w:customStyle="1" w:styleId="xl164">
    <w:name w:val="xl16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5">
    <w:name w:val="xl16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6">
    <w:name w:val="xl16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67">
    <w:name w:val="xl16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68">
    <w:name w:val="xl168"/>
    <w:basedOn w:val="Standard"/>
    <w:rsid w:val="0097379A"/>
    <w:pPr>
      <w:widowControl/>
      <w:spacing w:before="280" w:after="280"/>
      <w:textAlignment w:val="top"/>
    </w:pPr>
  </w:style>
  <w:style w:type="paragraph" w:customStyle="1" w:styleId="xl169">
    <w:name w:val="xl169"/>
    <w:basedOn w:val="Standard"/>
    <w:rsid w:val="0097379A"/>
    <w:pPr>
      <w:widowControl/>
      <w:spacing w:before="280" w:after="280"/>
      <w:textAlignment w:val="top"/>
    </w:pPr>
  </w:style>
  <w:style w:type="paragraph" w:customStyle="1" w:styleId="xl170">
    <w:name w:val="xl17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71">
    <w:name w:val="xl171"/>
    <w:basedOn w:val="Standard"/>
    <w:rsid w:val="0097379A"/>
    <w:pPr>
      <w:widowControl/>
      <w:spacing w:before="280" w:after="280"/>
    </w:pPr>
    <w:rPr>
      <w:sz w:val="24"/>
      <w:szCs w:val="24"/>
    </w:rPr>
  </w:style>
  <w:style w:type="paragraph" w:customStyle="1" w:styleId="xl172">
    <w:name w:val="xl172"/>
    <w:basedOn w:val="Standard"/>
    <w:rsid w:val="0097379A"/>
    <w:pPr>
      <w:widowControl/>
      <w:spacing w:before="280" w:after="280"/>
    </w:pPr>
    <w:rPr>
      <w:sz w:val="24"/>
      <w:szCs w:val="24"/>
    </w:rPr>
  </w:style>
  <w:style w:type="paragraph" w:customStyle="1" w:styleId="xl173">
    <w:name w:val="xl17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4">
    <w:name w:val="xl17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5">
    <w:name w:val="xl17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center"/>
    </w:pPr>
    <w:rPr>
      <w:b/>
      <w:bCs/>
      <w:color w:val="000000"/>
      <w:sz w:val="24"/>
      <w:szCs w:val="24"/>
    </w:rPr>
  </w:style>
  <w:style w:type="paragraph" w:customStyle="1" w:styleId="xl176">
    <w:name w:val="xl176"/>
    <w:basedOn w:val="Standard"/>
    <w:rsid w:val="0097379A"/>
    <w:pPr>
      <w:widowControl/>
      <w:spacing w:before="280" w:after="280"/>
      <w:jc w:val="center"/>
      <w:textAlignment w:val="top"/>
    </w:pPr>
    <w:rPr>
      <w:color w:val="000000"/>
    </w:rPr>
  </w:style>
  <w:style w:type="paragraph" w:customStyle="1" w:styleId="xl177">
    <w:name w:val="xl177"/>
    <w:basedOn w:val="Standard"/>
    <w:rsid w:val="0097379A"/>
    <w:pPr>
      <w:widowControl/>
      <w:spacing w:before="280" w:after="280"/>
      <w:textAlignment w:val="top"/>
    </w:pPr>
    <w:rPr>
      <w:color w:val="000000"/>
    </w:rPr>
  </w:style>
  <w:style w:type="paragraph" w:customStyle="1" w:styleId="xl178">
    <w:name w:val="xl178"/>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79">
    <w:name w:val="xl17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0">
    <w:name w:val="xl18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1">
    <w:name w:val="xl18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2">
    <w:name w:val="xl18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3">
    <w:name w:val="xl18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4">
    <w:name w:val="xl18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185">
    <w:name w:val="xl185"/>
    <w:basedOn w:val="Standard"/>
    <w:rsid w:val="0097379A"/>
    <w:pPr>
      <w:widowControl/>
      <w:spacing w:before="280" w:after="280"/>
      <w:textAlignment w:val="top"/>
    </w:pPr>
    <w:rPr>
      <w:color w:val="000000"/>
    </w:rPr>
  </w:style>
  <w:style w:type="paragraph" w:customStyle="1" w:styleId="xl186">
    <w:name w:val="xl186"/>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87">
    <w:name w:val="xl18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188">
    <w:name w:val="xl18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89">
    <w:name w:val="xl18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0">
    <w:name w:val="xl19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191">
    <w:name w:val="xl191"/>
    <w:basedOn w:val="Standard"/>
    <w:rsid w:val="0097379A"/>
    <w:pPr>
      <w:widowControl/>
      <w:spacing w:before="280" w:after="280"/>
      <w:jc w:val="center"/>
      <w:textAlignment w:val="top"/>
    </w:pPr>
    <w:rPr>
      <w:b/>
      <w:bCs/>
      <w:color w:val="000000"/>
      <w:sz w:val="24"/>
      <w:szCs w:val="24"/>
    </w:rPr>
  </w:style>
  <w:style w:type="paragraph" w:customStyle="1" w:styleId="xl192">
    <w:name w:val="xl192"/>
    <w:basedOn w:val="Standard"/>
    <w:rsid w:val="0097379A"/>
    <w:pPr>
      <w:widowControl/>
      <w:spacing w:before="280" w:after="280"/>
      <w:jc w:val="center"/>
      <w:textAlignment w:val="top"/>
    </w:pPr>
    <w:rPr>
      <w:b/>
      <w:bCs/>
      <w:color w:val="000000"/>
      <w:sz w:val="24"/>
      <w:szCs w:val="24"/>
    </w:rPr>
  </w:style>
  <w:style w:type="paragraph" w:customStyle="1" w:styleId="xl193">
    <w:name w:val="xl193"/>
    <w:basedOn w:val="Standard"/>
    <w:rsid w:val="0097379A"/>
    <w:pPr>
      <w:widowControl/>
      <w:spacing w:before="280" w:after="280"/>
      <w:jc w:val="center"/>
      <w:textAlignment w:val="top"/>
    </w:pPr>
    <w:rPr>
      <w:b/>
      <w:bCs/>
      <w:color w:val="000000"/>
      <w:sz w:val="24"/>
      <w:szCs w:val="24"/>
    </w:rPr>
  </w:style>
  <w:style w:type="paragraph" w:customStyle="1" w:styleId="xl194">
    <w:name w:val="xl194"/>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sz w:val="24"/>
      <w:szCs w:val="24"/>
    </w:rPr>
  </w:style>
  <w:style w:type="paragraph" w:customStyle="1" w:styleId="xl195">
    <w:name w:val="xl195"/>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style>
  <w:style w:type="paragraph" w:customStyle="1" w:styleId="xl196">
    <w:name w:val="xl196"/>
    <w:basedOn w:val="Standard"/>
    <w:rsid w:val="0097379A"/>
    <w:pPr>
      <w:widowControl/>
      <w:spacing w:before="280" w:after="280"/>
      <w:jc w:val="center"/>
      <w:textAlignment w:val="top"/>
    </w:pPr>
  </w:style>
  <w:style w:type="paragraph" w:customStyle="1" w:styleId="xl197">
    <w:name w:val="xl197"/>
    <w:basedOn w:val="Standard"/>
    <w:rsid w:val="0097379A"/>
    <w:pPr>
      <w:widowControl/>
      <w:spacing w:before="280" w:after="280"/>
      <w:jc w:val="center"/>
      <w:textAlignment w:val="top"/>
    </w:pPr>
  </w:style>
  <w:style w:type="paragraph" w:customStyle="1" w:styleId="xl198">
    <w:name w:val="xl19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199">
    <w:name w:val="xl19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0">
    <w:name w:val="xl20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24"/>
      <w:szCs w:val="24"/>
    </w:rPr>
  </w:style>
  <w:style w:type="paragraph" w:customStyle="1" w:styleId="xl201">
    <w:name w:val="xl201"/>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02">
    <w:name w:val="xl20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sz w:val="18"/>
      <w:szCs w:val="18"/>
    </w:rPr>
  </w:style>
  <w:style w:type="paragraph" w:customStyle="1" w:styleId="xl203">
    <w:name w:val="xl203"/>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4">
    <w:name w:val="xl204"/>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5">
    <w:name w:val="xl20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sz w:val="24"/>
      <w:szCs w:val="24"/>
    </w:rPr>
  </w:style>
  <w:style w:type="paragraph" w:customStyle="1" w:styleId="xl206">
    <w:name w:val="xl206"/>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style>
  <w:style w:type="paragraph" w:customStyle="1" w:styleId="xl207">
    <w:name w:val="xl207"/>
    <w:basedOn w:val="Standard"/>
    <w:rsid w:val="0097379A"/>
    <w:pPr>
      <w:widowControl/>
      <w:spacing w:before="280" w:after="280"/>
    </w:pPr>
  </w:style>
  <w:style w:type="paragraph" w:customStyle="1" w:styleId="xl208">
    <w:name w:val="xl208"/>
    <w:basedOn w:val="Standard"/>
    <w:rsid w:val="0097379A"/>
    <w:pPr>
      <w:widowControl/>
      <w:spacing w:before="280" w:after="280"/>
    </w:pPr>
  </w:style>
  <w:style w:type="paragraph" w:customStyle="1" w:styleId="xl209">
    <w:name w:val="xl209"/>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10">
    <w:name w:val="xl210"/>
    <w:basedOn w:val="Standard"/>
    <w:rsid w:val="0097379A"/>
    <w:pPr>
      <w:widowControl/>
      <w:spacing w:before="280" w:after="280"/>
      <w:textAlignment w:val="top"/>
    </w:pPr>
  </w:style>
  <w:style w:type="paragraph" w:customStyle="1" w:styleId="xl211">
    <w:name w:val="xl211"/>
    <w:basedOn w:val="Standard"/>
    <w:rsid w:val="0097379A"/>
    <w:pPr>
      <w:widowControl/>
      <w:spacing w:before="280" w:after="280"/>
      <w:textAlignment w:val="top"/>
    </w:pPr>
  </w:style>
  <w:style w:type="paragraph" w:customStyle="1" w:styleId="xl212">
    <w:name w:val="xl212"/>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13">
    <w:name w:val="xl213"/>
    <w:basedOn w:val="Standard"/>
    <w:rsid w:val="0097379A"/>
    <w:pPr>
      <w:widowControl/>
      <w:spacing w:before="280" w:after="280"/>
      <w:textAlignment w:val="top"/>
    </w:pPr>
    <w:rPr>
      <w:color w:val="000000"/>
    </w:rPr>
  </w:style>
  <w:style w:type="paragraph" w:customStyle="1" w:styleId="xl214">
    <w:name w:val="xl214"/>
    <w:basedOn w:val="Standard"/>
    <w:rsid w:val="0097379A"/>
    <w:pPr>
      <w:widowControl/>
      <w:spacing w:before="280" w:after="280"/>
      <w:textAlignment w:val="top"/>
    </w:pPr>
    <w:rPr>
      <w:color w:val="000000"/>
    </w:rPr>
  </w:style>
  <w:style w:type="paragraph" w:customStyle="1" w:styleId="xl215">
    <w:name w:val="xl215"/>
    <w:basedOn w:val="Standard"/>
    <w:rsid w:val="0097379A"/>
    <w:pPr>
      <w:widowControl/>
      <w:pBdr>
        <w:top w:val="single" w:sz="4" w:space="0" w:color="000000"/>
        <w:left w:val="single" w:sz="4" w:space="0" w:color="000000"/>
        <w:bottom w:val="single" w:sz="4" w:space="0" w:color="000000"/>
        <w:right w:val="single" w:sz="4" w:space="0" w:color="000000"/>
      </w:pBdr>
      <w:spacing w:before="280" w:after="280"/>
    </w:pPr>
    <w:rPr>
      <w:color w:val="000000"/>
    </w:rPr>
  </w:style>
  <w:style w:type="paragraph" w:customStyle="1" w:styleId="xl216">
    <w:name w:val="xl216"/>
    <w:basedOn w:val="Standard"/>
    <w:rsid w:val="0097379A"/>
    <w:pPr>
      <w:widowControl/>
      <w:spacing w:before="280" w:after="280"/>
    </w:pPr>
    <w:rPr>
      <w:color w:val="000000"/>
    </w:rPr>
  </w:style>
  <w:style w:type="paragraph" w:customStyle="1" w:styleId="xl217">
    <w:name w:val="xl217"/>
    <w:basedOn w:val="Standard"/>
    <w:rsid w:val="0097379A"/>
    <w:pPr>
      <w:widowControl/>
      <w:spacing w:before="280" w:after="280"/>
    </w:pPr>
    <w:rPr>
      <w:color w:val="000000"/>
    </w:rPr>
  </w:style>
  <w:style w:type="paragraph" w:customStyle="1" w:styleId="xl218">
    <w:name w:val="xl218"/>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19">
    <w:name w:val="xl219"/>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0">
    <w:name w:val="xl220"/>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b/>
      <w:bCs/>
      <w:color w:val="000000"/>
      <w:sz w:val="24"/>
      <w:szCs w:val="24"/>
    </w:rPr>
  </w:style>
  <w:style w:type="paragraph" w:customStyle="1" w:styleId="xl221">
    <w:name w:val="xl221"/>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2">
    <w:name w:val="xl22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3">
    <w:name w:val="xl22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24">
    <w:name w:val="xl22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25">
    <w:name w:val="xl225"/>
    <w:basedOn w:val="Standard"/>
    <w:rsid w:val="0097379A"/>
    <w:pPr>
      <w:widowControl/>
      <w:spacing w:before="280" w:after="280"/>
      <w:jc w:val="center"/>
    </w:pPr>
    <w:rPr>
      <w:sz w:val="24"/>
      <w:szCs w:val="24"/>
    </w:rPr>
  </w:style>
  <w:style w:type="paragraph" w:customStyle="1" w:styleId="xl226">
    <w:name w:val="xl226"/>
    <w:basedOn w:val="Standard"/>
    <w:rsid w:val="0097379A"/>
    <w:pPr>
      <w:widowControl/>
      <w:spacing w:before="280" w:after="280"/>
      <w:jc w:val="center"/>
    </w:pPr>
    <w:rPr>
      <w:sz w:val="24"/>
      <w:szCs w:val="24"/>
    </w:rPr>
  </w:style>
  <w:style w:type="paragraph" w:customStyle="1" w:styleId="xl227">
    <w:name w:val="xl22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color w:val="000000"/>
      <w:sz w:val="24"/>
      <w:szCs w:val="24"/>
    </w:rPr>
  </w:style>
  <w:style w:type="paragraph" w:customStyle="1" w:styleId="xl228">
    <w:name w:val="xl228"/>
    <w:basedOn w:val="Standard"/>
    <w:rsid w:val="0097379A"/>
    <w:pPr>
      <w:widowControl/>
      <w:spacing w:before="280" w:after="280"/>
      <w:jc w:val="center"/>
    </w:pPr>
    <w:rPr>
      <w:color w:val="000000"/>
      <w:sz w:val="24"/>
      <w:szCs w:val="24"/>
    </w:rPr>
  </w:style>
  <w:style w:type="paragraph" w:customStyle="1" w:styleId="xl229">
    <w:name w:val="xl229"/>
    <w:basedOn w:val="Standard"/>
    <w:rsid w:val="0097379A"/>
    <w:pPr>
      <w:widowControl/>
      <w:spacing w:before="280" w:after="280"/>
      <w:jc w:val="center"/>
    </w:pPr>
    <w:rPr>
      <w:color w:val="000000"/>
      <w:sz w:val="24"/>
      <w:szCs w:val="24"/>
    </w:rPr>
  </w:style>
  <w:style w:type="paragraph" w:customStyle="1" w:styleId="xl230">
    <w:name w:val="xl230"/>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pPr>
    <w:rPr>
      <w:sz w:val="24"/>
      <w:szCs w:val="24"/>
    </w:rPr>
  </w:style>
  <w:style w:type="paragraph" w:customStyle="1" w:styleId="xl231">
    <w:name w:val="xl231"/>
    <w:basedOn w:val="Standard"/>
    <w:rsid w:val="0097379A"/>
    <w:pPr>
      <w:widowControl/>
      <w:spacing w:before="280" w:after="280"/>
      <w:jc w:val="center"/>
    </w:pPr>
    <w:rPr>
      <w:sz w:val="24"/>
      <w:szCs w:val="24"/>
    </w:rPr>
  </w:style>
  <w:style w:type="paragraph" w:customStyle="1" w:styleId="xl232">
    <w:name w:val="xl232"/>
    <w:basedOn w:val="Standard"/>
    <w:rsid w:val="0097379A"/>
    <w:pPr>
      <w:widowControl/>
      <w:spacing w:before="280" w:after="280"/>
      <w:jc w:val="center"/>
    </w:pPr>
    <w:rPr>
      <w:sz w:val="24"/>
      <w:szCs w:val="24"/>
    </w:rPr>
  </w:style>
  <w:style w:type="paragraph" w:customStyle="1" w:styleId="xl233">
    <w:name w:val="xl23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sz w:val="24"/>
      <w:szCs w:val="24"/>
    </w:rPr>
  </w:style>
  <w:style w:type="paragraph" w:customStyle="1" w:styleId="xl234">
    <w:name w:val="xl234"/>
    <w:basedOn w:val="Standard"/>
    <w:rsid w:val="0097379A"/>
    <w:pPr>
      <w:widowControl/>
      <w:spacing w:before="280" w:after="280"/>
      <w:jc w:val="center"/>
      <w:textAlignment w:val="top"/>
    </w:pPr>
    <w:rPr>
      <w:sz w:val="24"/>
      <w:szCs w:val="24"/>
    </w:rPr>
  </w:style>
  <w:style w:type="paragraph" w:customStyle="1" w:styleId="xl235">
    <w:name w:val="xl235"/>
    <w:basedOn w:val="Standard"/>
    <w:rsid w:val="0097379A"/>
    <w:pPr>
      <w:widowControl/>
      <w:spacing w:before="280" w:after="280"/>
      <w:jc w:val="center"/>
      <w:textAlignment w:val="top"/>
    </w:pPr>
    <w:rPr>
      <w:sz w:val="24"/>
      <w:szCs w:val="24"/>
    </w:rPr>
  </w:style>
  <w:style w:type="paragraph" w:customStyle="1" w:styleId="xl236">
    <w:name w:val="xl236"/>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7">
    <w:name w:val="xl237"/>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8">
    <w:name w:val="xl238"/>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b/>
      <w:bCs/>
      <w:color w:val="000000"/>
      <w:sz w:val="24"/>
      <w:szCs w:val="24"/>
    </w:rPr>
  </w:style>
  <w:style w:type="paragraph" w:customStyle="1" w:styleId="xl239">
    <w:name w:val="xl239"/>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0">
    <w:name w:val="xl240"/>
    <w:basedOn w:val="Standard"/>
    <w:rsid w:val="0097379A"/>
    <w:pPr>
      <w:widowControl/>
      <w:spacing w:before="280" w:after="280"/>
      <w:jc w:val="center"/>
      <w:textAlignment w:val="top"/>
    </w:pPr>
    <w:rPr>
      <w:color w:val="000000"/>
    </w:rPr>
  </w:style>
  <w:style w:type="paragraph" w:customStyle="1" w:styleId="xl241">
    <w:name w:val="xl241"/>
    <w:basedOn w:val="Standard"/>
    <w:rsid w:val="0097379A"/>
    <w:pPr>
      <w:widowControl/>
      <w:spacing w:before="280" w:after="280"/>
      <w:jc w:val="center"/>
      <w:textAlignment w:val="top"/>
    </w:pPr>
    <w:rPr>
      <w:color w:val="000000"/>
    </w:rPr>
  </w:style>
  <w:style w:type="paragraph" w:customStyle="1" w:styleId="xl242">
    <w:name w:val="xl24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43">
    <w:name w:val="xl243"/>
    <w:basedOn w:val="Standard"/>
    <w:rsid w:val="0097379A"/>
    <w:pPr>
      <w:widowControl/>
      <w:spacing w:before="280" w:after="280"/>
      <w:jc w:val="center"/>
      <w:textAlignment w:val="top"/>
    </w:pPr>
    <w:rPr>
      <w:color w:val="000000"/>
    </w:rPr>
  </w:style>
  <w:style w:type="paragraph" w:customStyle="1" w:styleId="xl244">
    <w:name w:val="xl244"/>
    <w:basedOn w:val="Standard"/>
    <w:rsid w:val="0097379A"/>
    <w:pPr>
      <w:widowControl/>
      <w:spacing w:before="280" w:after="280"/>
      <w:jc w:val="center"/>
      <w:textAlignment w:val="top"/>
    </w:pPr>
    <w:rPr>
      <w:color w:val="000000"/>
    </w:rPr>
  </w:style>
  <w:style w:type="paragraph" w:customStyle="1" w:styleId="xl245">
    <w:name w:val="xl245"/>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46">
    <w:name w:val="xl246"/>
    <w:basedOn w:val="Standard"/>
    <w:rsid w:val="0097379A"/>
    <w:pPr>
      <w:widowControl/>
      <w:spacing w:before="280" w:after="280"/>
      <w:textAlignment w:val="top"/>
    </w:pPr>
    <w:rPr>
      <w:color w:val="000000"/>
    </w:rPr>
  </w:style>
  <w:style w:type="paragraph" w:customStyle="1" w:styleId="xl247">
    <w:name w:val="xl247"/>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style>
  <w:style w:type="paragraph" w:customStyle="1" w:styleId="xl248">
    <w:name w:val="xl248"/>
    <w:basedOn w:val="Standard"/>
    <w:rsid w:val="0097379A"/>
    <w:pPr>
      <w:widowControl/>
      <w:spacing w:before="280" w:after="280"/>
      <w:textAlignment w:val="top"/>
    </w:pPr>
  </w:style>
  <w:style w:type="paragraph" w:customStyle="1" w:styleId="xl249">
    <w:name w:val="xl249"/>
    <w:basedOn w:val="Standard"/>
    <w:rsid w:val="0097379A"/>
    <w:pPr>
      <w:widowControl/>
      <w:spacing w:before="280" w:after="280"/>
      <w:textAlignment w:val="top"/>
    </w:pPr>
  </w:style>
  <w:style w:type="paragraph" w:customStyle="1" w:styleId="xl250">
    <w:name w:val="xl250"/>
    <w:basedOn w:val="Standard"/>
    <w:rsid w:val="0097379A"/>
    <w:pPr>
      <w:widowControl/>
      <w:pBdr>
        <w:top w:val="single" w:sz="4" w:space="0" w:color="000000"/>
        <w:left w:val="single" w:sz="4" w:space="0" w:color="000000"/>
        <w:bottom w:val="single" w:sz="4" w:space="0" w:color="000000"/>
        <w:right w:val="single" w:sz="4" w:space="0" w:color="000000"/>
      </w:pBdr>
      <w:spacing w:before="280" w:after="280"/>
      <w:textAlignment w:val="top"/>
    </w:pPr>
    <w:rPr>
      <w:color w:val="000000"/>
    </w:rPr>
  </w:style>
  <w:style w:type="paragraph" w:customStyle="1" w:styleId="xl251">
    <w:name w:val="xl251"/>
    <w:basedOn w:val="Standard"/>
    <w:rsid w:val="0097379A"/>
    <w:pPr>
      <w:widowControl/>
      <w:spacing w:before="280" w:after="280"/>
      <w:textAlignment w:val="top"/>
    </w:pPr>
    <w:rPr>
      <w:color w:val="000000"/>
    </w:rPr>
  </w:style>
  <w:style w:type="paragraph" w:customStyle="1" w:styleId="xl252">
    <w:name w:val="xl252"/>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3">
    <w:name w:val="xl253"/>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center"/>
      <w:textAlignment w:val="top"/>
    </w:pPr>
    <w:rPr>
      <w:color w:val="000000"/>
    </w:rPr>
  </w:style>
  <w:style w:type="paragraph" w:customStyle="1" w:styleId="xl254">
    <w:name w:val="xl254"/>
    <w:basedOn w:val="Standard"/>
    <w:rsid w:val="0097379A"/>
    <w:pPr>
      <w:widowControl/>
      <w:pBdr>
        <w:top w:val="single" w:sz="4" w:space="0" w:color="000000"/>
        <w:left w:val="single" w:sz="4" w:space="0" w:color="000000"/>
        <w:bottom w:val="single" w:sz="4" w:space="0" w:color="000000"/>
        <w:right w:val="single" w:sz="4" w:space="0" w:color="000000"/>
      </w:pBdr>
      <w:spacing w:before="280" w:after="280"/>
      <w:jc w:val="both"/>
      <w:textAlignment w:val="top"/>
    </w:pPr>
    <w:rPr>
      <w:color w:val="000000"/>
    </w:rPr>
  </w:style>
  <w:style w:type="paragraph" w:customStyle="1" w:styleId="xl255">
    <w:name w:val="xl255"/>
    <w:basedOn w:val="Standard"/>
    <w:rsid w:val="0097379A"/>
    <w:pPr>
      <w:widowControl/>
      <w:spacing w:before="280" w:after="280"/>
      <w:jc w:val="both"/>
      <w:textAlignment w:val="top"/>
    </w:pPr>
    <w:rPr>
      <w:color w:val="000000"/>
    </w:rPr>
  </w:style>
  <w:style w:type="paragraph" w:customStyle="1" w:styleId="xl256">
    <w:name w:val="xl256"/>
    <w:basedOn w:val="Standard"/>
    <w:rsid w:val="0097379A"/>
    <w:pPr>
      <w:widowControl/>
      <w:spacing w:before="280" w:after="280"/>
      <w:jc w:val="both"/>
      <w:textAlignment w:val="top"/>
    </w:pPr>
    <w:rPr>
      <w:color w:val="000000"/>
    </w:rPr>
  </w:style>
  <w:style w:type="paragraph" w:customStyle="1" w:styleId="xl64">
    <w:name w:val="xl64"/>
    <w:basedOn w:val="Standard"/>
    <w:rsid w:val="0097379A"/>
    <w:pPr>
      <w:widowControl/>
      <w:spacing w:before="280" w:after="280"/>
      <w:textAlignment w:val="top"/>
    </w:pPr>
    <w:rPr>
      <w:sz w:val="24"/>
      <w:szCs w:val="24"/>
    </w:rPr>
  </w:style>
  <w:style w:type="paragraph" w:customStyle="1" w:styleId="xl101">
    <w:name w:val="xl101"/>
    <w:basedOn w:val="Standard"/>
    <w:rsid w:val="0097379A"/>
    <w:pPr>
      <w:widowControl/>
      <w:pBdr>
        <w:top w:val="single" w:sz="8" w:space="0" w:color="000000"/>
        <w:left w:val="single" w:sz="8" w:space="0" w:color="000000"/>
        <w:bottom w:val="single" w:sz="8" w:space="0" w:color="000000"/>
        <w:right w:val="single" w:sz="8" w:space="0" w:color="000000"/>
      </w:pBdr>
      <w:spacing w:before="280" w:after="280"/>
      <w:jc w:val="center"/>
      <w:textAlignment w:val="top"/>
    </w:pPr>
    <w:rPr>
      <w:sz w:val="24"/>
      <w:szCs w:val="24"/>
    </w:rPr>
  </w:style>
  <w:style w:type="paragraph" w:customStyle="1" w:styleId="1e">
    <w:name w:val="Без интервала1"/>
    <w:rsid w:val="0097379A"/>
    <w:pPr>
      <w:suppressAutoHyphens/>
      <w:autoSpaceDN w:val="0"/>
      <w:jc w:val="left"/>
      <w:textAlignment w:val="baseline"/>
    </w:pPr>
    <w:rPr>
      <w:rFonts w:ascii="Calibri" w:eastAsia="Arial" w:hAnsi="Calibri" w:cs="Calibri"/>
      <w:kern w:val="3"/>
      <w:lang w:eastAsia="ru-RU"/>
    </w:rPr>
  </w:style>
  <w:style w:type="paragraph" w:styleId="aff2">
    <w:name w:val="List Paragraph"/>
    <w:basedOn w:val="Standard"/>
    <w:uiPriority w:val="34"/>
    <w:qFormat/>
    <w:rsid w:val="0097379A"/>
    <w:pPr>
      <w:widowControl/>
      <w:ind w:left="720"/>
    </w:pPr>
    <w:rPr>
      <w:sz w:val="24"/>
      <w:szCs w:val="24"/>
    </w:rPr>
  </w:style>
  <w:style w:type="paragraph" w:customStyle="1" w:styleId="TableHeading">
    <w:name w:val="Table Heading"/>
    <w:basedOn w:val="TableContents"/>
    <w:rsid w:val="0097379A"/>
    <w:pPr>
      <w:jc w:val="center"/>
    </w:pPr>
    <w:rPr>
      <w:b/>
      <w:bCs/>
    </w:rPr>
  </w:style>
  <w:style w:type="paragraph" w:customStyle="1" w:styleId="Framecontents">
    <w:name w:val="Frame contents"/>
    <w:basedOn w:val="Textbody"/>
    <w:rsid w:val="0097379A"/>
  </w:style>
  <w:style w:type="paragraph" w:customStyle="1" w:styleId="29">
    <w:name w:val="Основной текст2"/>
    <w:basedOn w:val="Standard"/>
    <w:rsid w:val="0097379A"/>
    <w:pPr>
      <w:widowControl/>
      <w:shd w:val="clear" w:color="auto" w:fill="FFFFFF"/>
      <w:spacing w:before="240" w:line="293" w:lineRule="exact"/>
      <w:ind w:hanging="460"/>
      <w:jc w:val="both"/>
    </w:pPr>
    <w:rPr>
      <w:sz w:val="23"/>
      <w:szCs w:val="23"/>
    </w:rPr>
  </w:style>
  <w:style w:type="character" w:customStyle="1" w:styleId="WW8Num5z0">
    <w:name w:val="WW8Num5z0"/>
    <w:rsid w:val="0097379A"/>
    <w:rPr>
      <w:rFonts w:ascii="Symbol" w:hAnsi="Symbol" w:cs="OpenSymbol, 'Arial Unicode MS'"/>
    </w:rPr>
  </w:style>
  <w:style w:type="character" w:customStyle="1" w:styleId="Absatz-Standardschriftart">
    <w:name w:val="Absatz-Standardschriftart"/>
    <w:rsid w:val="0097379A"/>
  </w:style>
  <w:style w:type="character" w:customStyle="1" w:styleId="WW-Absatz-Standardschriftart">
    <w:name w:val="WW-Absatz-Standardschriftart"/>
    <w:rsid w:val="0097379A"/>
  </w:style>
  <w:style w:type="character" w:customStyle="1" w:styleId="WW-Absatz-Standardschriftart1">
    <w:name w:val="WW-Absatz-Standardschriftart1"/>
    <w:rsid w:val="0097379A"/>
  </w:style>
  <w:style w:type="character" w:customStyle="1" w:styleId="WW-Absatz-Standardschriftart11">
    <w:name w:val="WW-Absatz-Standardschriftart11"/>
    <w:rsid w:val="0097379A"/>
  </w:style>
  <w:style w:type="character" w:customStyle="1" w:styleId="WW-Absatz-Standardschriftart111">
    <w:name w:val="WW-Absatz-Standardschriftart111"/>
    <w:rsid w:val="0097379A"/>
  </w:style>
  <w:style w:type="character" w:customStyle="1" w:styleId="WW8Num6z0">
    <w:name w:val="WW8Num6z0"/>
    <w:rsid w:val="0097379A"/>
    <w:rPr>
      <w:rFonts w:ascii="Symbol" w:hAnsi="Symbol" w:cs="OpenSymbol, 'Arial Unicode MS'"/>
    </w:rPr>
  </w:style>
  <w:style w:type="character" w:customStyle="1" w:styleId="WW8Num7z0">
    <w:name w:val="WW8Num7z0"/>
    <w:rsid w:val="0097379A"/>
    <w:rPr>
      <w:rFonts w:ascii="Symbol" w:hAnsi="Symbol" w:cs="OpenSymbol, 'Arial Unicode MS'"/>
    </w:rPr>
  </w:style>
  <w:style w:type="character" w:customStyle="1" w:styleId="WW8Num8z0">
    <w:name w:val="WW8Num8z0"/>
    <w:rsid w:val="0097379A"/>
    <w:rPr>
      <w:rFonts w:ascii="Symbol" w:hAnsi="Symbol" w:cs="OpenSymbol, 'Arial Unicode MS'"/>
    </w:rPr>
  </w:style>
  <w:style w:type="character" w:customStyle="1" w:styleId="WW8Num10z0">
    <w:name w:val="WW8Num10z0"/>
    <w:rsid w:val="0097379A"/>
    <w:rPr>
      <w:rFonts w:ascii="Symbol" w:hAnsi="Symbol" w:cs="OpenSymbol, 'Arial Unicode MS'"/>
    </w:rPr>
  </w:style>
  <w:style w:type="character" w:customStyle="1" w:styleId="WW8Num13z0">
    <w:name w:val="WW8Num13z0"/>
    <w:rsid w:val="0097379A"/>
    <w:rPr>
      <w:rFonts w:ascii="Symbol" w:hAnsi="Symbol" w:cs="OpenSymbol, 'Arial Unicode MS'"/>
    </w:rPr>
  </w:style>
  <w:style w:type="character" w:customStyle="1" w:styleId="WW8Num15z0">
    <w:name w:val="WW8Num15z0"/>
    <w:rsid w:val="0097379A"/>
    <w:rPr>
      <w:rFonts w:ascii="Symbol" w:hAnsi="Symbol" w:cs="OpenSymbol, 'Arial Unicode MS'"/>
    </w:rPr>
  </w:style>
  <w:style w:type="character" w:customStyle="1" w:styleId="WW8Num16z0">
    <w:name w:val="WW8Num16z0"/>
    <w:rsid w:val="0097379A"/>
    <w:rPr>
      <w:rFonts w:ascii="Symbol" w:hAnsi="Symbol" w:cs="OpenSymbol, 'Arial Unicode MS'"/>
    </w:rPr>
  </w:style>
  <w:style w:type="character" w:customStyle="1" w:styleId="WW8Num17z0">
    <w:name w:val="WW8Num17z0"/>
    <w:rsid w:val="0097379A"/>
    <w:rPr>
      <w:rFonts w:ascii="Symbol" w:hAnsi="Symbol" w:cs="OpenSymbol, 'Arial Unicode MS'"/>
    </w:rPr>
  </w:style>
  <w:style w:type="character" w:customStyle="1" w:styleId="WW8Num18z0">
    <w:name w:val="WW8Num18z0"/>
    <w:rsid w:val="0097379A"/>
    <w:rPr>
      <w:rFonts w:ascii="Symbol" w:hAnsi="Symbol" w:cs="OpenSymbol, 'Arial Unicode MS'"/>
    </w:rPr>
  </w:style>
  <w:style w:type="character" w:customStyle="1" w:styleId="WW8Num19z0">
    <w:name w:val="WW8Num19z0"/>
    <w:rsid w:val="0097379A"/>
    <w:rPr>
      <w:rFonts w:ascii="Symbol" w:hAnsi="Symbol" w:cs="OpenSymbol, 'Arial Unicode MS'"/>
    </w:rPr>
  </w:style>
  <w:style w:type="character" w:customStyle="1" w:styleId="WW8Num21z0">
    <w:name w:val="WW8Num21z0"/>
    <w:rsid w:val="0097379A"/>
    <w:rPr>
      <w:rFonts w:ascii="Symbol" w:hAnsi="Symbol" w:cs="OpenSymbol, 'Arial Unicode MS'"/>
    </w:rPr>
  </w:style>
  <w:style w:type="character" w:customStyle="1" w:styleId="WW8Num22z0">
    <w:name w:val="WW8Num22z0"/>
    <w:rsid w:val="0097379A"/>
    <w:rPr>
      <w:rFonts w:ascii="Symbol" w:hAnsi="Symbol" w:cs="OpenSymbol, 'Arial Unicode MS'"/>
    </w:rPr>
  </w:style>
  <w:style w:type="character" w:customStyle="1" w:styleId="WW8Num26z0">
    <w:name w:val="WW8Num26z0"/>
    <w:rsid w:val="0097379A"/>
    <w:rPr>
      <w:rFonts w:ascii="Symbol" w:hAnsi="Symbol" w:cs="OpenSymbol, 'Arial Unicode MS'"/>
    </w:rPr>
  </w:style>
  <w:style w:type="character" w:customStyle="1" w:styleId="WW8Num3z0">
    <w:name w:val="WW8Num3z0"/>
    <w:rsid w:val="0097379A"/>
    <w:rPr>
      <w:b/>
      <w:bCs/>
      <w:i w:val="0"/>
      <w:iCs w:val="0"/>
    </w:rPr>
  </w:style>
  <w:style w:type="character" w:customStyle="1" w:styleId="WW8Num9z0">
    <w:name w:val="WW8Num9z0"/>
    <w:rsid w:val="0097379A"/>
    <w:rPr>
      <w:rFonts w:ascii="Symbol" w:hAnsi="Symbol" w:cs="OpenSymbol, 'Arial Unicode MS'"/>
    </w:rPr>
  </w:style>
  <w:style w:type="character" w:customStyle="1" w:styleId="WW8Num11z0">
    <w:name w:val="WW8Num11z0"/>
    <w:rsid w:val="0097379A"/>
    <w:rPr>
      <w:rFonts w:ascii="Symbol" w:hAnsi="Symbol" w:cs="OpenSymbol, 'Arial Unicode MS'"/>
    </w:rPr>
  </w:style>
  <w:style w:type="character" w:customStyle="1" w:styleId="WW8Num12z0">
    <w:name w:val="WW8Num12z0"/>
    <w:rsid w:val="0097379A"/>
    <w:rPr>
      <w:rFonts w:ascii="Symbol" w:hAnsi="Symbol" w:cs="OpenSymbol, 'Arial Unicode MS'"/>
    </w:rPr>
  </w:style>
  <w:style w:type="character" w:customStyle="1" w:styleId="83">
    <w:name w:val="Основной шрифт абзаца8"/>
    <w:rsid w:val="0097379A"/>
  </w:style>
  <w:style w:type="character" w:customStyle="1" w:styleId="WW-Absatz-Standardschriftart1111">
    <w:name w:val="WW-Absatz-Standardschriftart1111"/>
    <w:rsid w:val="0097379A"/>
  </w:style>
  <w:style w:type="character" w:customStyle="1" w:styleId="WW-Absatz-Standardschriftart11111">
    <w:name w:val="WW-Absatz-Standardschriftart11111"/>
    <w:rsid w:val="0097379A"/>
  </w:style>
  <w:style w:type="character" w:customStyle="1" w:styleId="WW-Absatz-Standardschriftart111111">
    <w:name w:val="WW-Absatz-Standardschriftart111111"/>
    <w:rsid w:val="0097379A"/>
  </w:style>
  <w:style w:type="character" w:customStyle="1" w:styleId="WW-Absatz-Standardschriftart1111111">
    <w:name w:val="WW-Absatz-Standardschriftart1111111"/>
    <w:rsid w:val="0097379A"/>
  </w:style>
  <w:style w:type="character" w:customStyle="1" w:styleId="WW8Num2z0">
    <w:name w:val="WW8Num2z0"/>
    <w:rsid w:val="0097379A"/>
    <w:rPr>
      <w:rFonts w:ascii="Symbol" w:hAnsi="Symbol"/>
    </w:rPr>
  </w:style>
  <w:style w:type="character" w:customStyle="1" w:styleId="WW8NumSt5z0">
    <w:name w:val="WW8NumSt5z0"/>
    <w:rsid w:val="0097379A"/>
    <w:rPr>
      <w:rFonts w:ascii="Times New Roman" w:hAnsi="Times New Roman" w:cs="Times New Roman"/>
    </w:rPr>
  </w:style>
  <w:style w:type="character" w:customStyle="1" w:styleId="71">
    <w:name w:val="Основной шрифт абзаца7"/>
    <w:rsid w:val="0097379A"/>
    <w:rPr>
      <w:b/>
      <w:i/>
      <w:sz w:val="28"/>
      <w:lang w:val="en-GB" w:bidi="ar-SA"/>
    </w:rPr>
  </w:style>
  <w:style w:type="character" w:customStyle="1" w:styleId="WW-Absatz-Standardschriftart11111111">
    <w:name w:val="WW-Absatz-Standardschriftart11111111"/>
    <w:rsid w:val="0097379A"/>
  </w:style>
  <w:style w:type="character" w:customStyle="1" w:styleId="WW-Absatz-Standardschriftart111111111">
    <w:name w:val="WW-Absatz-Standardschriftart111111111"/>
    <w:rsid w:val="0097379A"/>
  </w:style>
  <w:style w:type="character" w:customStyle="1" w:styleId="65">
    <w:name w:val="Основной шрифт абзаца6"/>
    <w:rsid w:val="0097379A"/>
  </w:style>
  <w:style w:type="character" w:customStyle="1" w:styleId="WW-Absatz-Standardschriftart1111111111">
    <w:name w:val="WW-Absatz-Standardschriftart1111111111"/>
    <w:rsid w:val="0097379A"/>
  </w:style>
  <w:style w:type="character" w:customStyle="1" w:styleId="WW-Absatz-Standardschriftart11111111111">
    <w:name w:val="WW-Absatz-Standardschriftart11111111111"/>
    <w:rsid w:val="0097379A"/>
  </w:style>
  <w:style w:type="character" w:customStyle="1" w:styleId="WW-Absatz-Standardschriftart111111111111">
    <w:name w:val="WW-Absatz-Standardschriftart111111111111"/>
    <w:rsid w:val="0097379A"/>
  </w:style>
  <w:style w:type="character" w:customStyle="1" w:styleId="WW-Absatz-Standardschriftart1111111111111">
    <w:name w:val="WW-Absatz-Standardschriftart1111111111111"/>
    <w:rsid w:val="0097379A"/>
  </w:style>
  <w:style w:type="character" w:customStyle="1" w:styleId="WW-Absatz-Standardschriftart11111111111111">
    <w:name w:val="WW-Absatz-Standardschriftart11111111111111"/>
    <w:rsid w:val="0097379A"/>
  </w:style>
  <w:style w:type="character" w:customStyle="1" w:styleId="WW-Absatz-Standardschriftart111111111111111">
    <w:name w:val="WW-Absatz-Standardschriftart111111111111111"/>
    <w:rsid w:val="0097379A"/>
  </w:style>
  <w:style w:type="character" w:customStyle="1" w:styleId="WW-Absatz-Standardschriftart1111111111111111">
    <w:name w:val="WW-Absatz-Standardschriftart1111111111111111"/>
    <w:rsid w:val="0097379A"/>
  </w:style>
  <w:style w:type="character" w:customStyle="1" w:styleId="53">
    <w:name w:val="Основной шрифт абзаца5"/>
    <w:rsid w:val="0097379A"/>
  </w:style>
  <w:style w:type="character" w:customStyle="1" w:styleId="WW-Absatz-Standardschriftart11111111111111111">
    <w:name w:val="WW-Absatz-Standardschriftart11111111111111111"/>
    <w:rsid w:val="0097379A"/>
  </w:style>
  <w:style w:type="character" w:customStyle="1" w:styleId="WW-Absatz-Standardschriftart111111111111111111">
    <w:name w:val="WW-Absatz-Standardschriftart111111111111111111"/>
    <w:rsid w:val="0097379A"/>
  </w:style>
  <w:style w:type="character" w:customStyle="1" w:styleId="WW-Absatz-Standardschriftart1111111111111111111">
    <w:name w:val="WW-Absatz-Standardschriftart1111111111111111111"/>
    <w:rsid w:val="0097379A"/>
  </w:style>
  <w:style w:type="character" w:customStyle="1" w:styleId="WW-Absatz-Standardschriftart11111111111111111111">
    <w:name w:val="WW-Absatz-Standardschriftart11111111111111111111"/>
    <w:rsid w:val="0097379A"/>
  </w:style>
  <w:style w:type="character" w:customStyle="1" w:styleId="WW-Absatz-Standardschriftart111111111111111111111">
    <w:name w:val="WW-Absatz-Standardschriftart111111111111111111111"/>
    <w:rsid w:val="0097379A"/>
  </w:style>
  <w:style w:type="character" w:customStyle="1" w:styleId="WW-Absatz-Standardschriftart1111111111111111111111">
    <w:name w:val="WW-Absatz-Standardschriftart1111111111111111111111"/>
    <w:rsid w:val="0097379A"/>
  </w:style>
  <w:style w:type="character" w:customStyle="1" w:styleId="WW-Absatz-Standardschriftart11111111111111111111111">
    <w:name w:val="WW-Absatz-Standardschriftart11111111111111111111111"/>
    <w:rsid w:val="0097379A"/>
  </w:style>
  <w:style w:type="character" w:customStyle="1" w:styleId="WW-Absatz-Standardschriftart111111111111111111111111">
    <w:name w:val="WW-Absatz-Standardschriftart111111111111111111111111"/>
    <w:rsid w:val="0097379A"/>
  </w:style>
  <w:style w:type="character" w:customStyle="1" w:styleId="WW-Absatz-Standardschriftart1111111111111111111111111">
    <w:name w:val="WW-Absatz-Standardschriftart1111111111111111111111111"/>
    <w:rsid w:val="0097379A"/>
  </w:style>
  <w:style w:type="character" w:customStyle="1" w:styleId="WW-Absatz-Standardschriftart11111111111111111111111111">
    <w:name w:val="WW-Absatz-Standardschriftart11111111111111111111111111"/>
    <w:rsid w:val="0097379A"/>
  </w:style>
  <w:style w:type="character" w:customStyle="1" w:styleId="WW-Absatz-Standardschriftart111111111111111111111111111">
    <w:name w:val="WW-Absatz-Standardschriftart111111111111111111111111111"/>
    <w:rsid w:val="0097379A"/>
  </w:style>
  <w:style w:type="character" w:customStyle="1" w:styleId="WW-Absatz-Standardschriftart1111111111111111111111111111">
    <w:name w:val="WW-Absatz-Standardschriftart1111111111111111111111111111"/>
    <w:rsid w:val="0097379A"/>
  </w:style>
  <w:style w:type="character" w:customStyle="1" w:styleId="WW-Absatz-Standardschriftart11111111111111111111111111111">
    <w:name w:val="WW-Absatz-Standardschriftart11111111111111111111111111111"/>
    <w:rsid w:val="0097379A"/>
  </w:style>
  <w:style w:type="character" w:customStyle="1" w:styleId="WW-Absatz-Standardschriftart111111111111111111111111111111">
    <w:name w:val="WW-Absatz-Standardschriftart111111111111111111111111111111"/>
    <w:rsid w:val="0097379A"/>
  </w:style>
  <w:style w:type="character" w:customStyle="1" w:styleId="44">
    <w:name w:val="Основной шрифт абзаца4"/>
    <w:rsid w:val="0097379A"/>
  </w:style>
  <w:style w:type="character" w:customStyle="1" w:styleId="WW-Absatz-Standardschriftart1111111111111111111111111111111">
    <w:name w:val="WW-Absatz-Standardschriftart1111111111111111111111111111111"/>
    <w:rsid w:val="0097379A"/>
  </w:style>
  <w:style w:type="character" w:customStyle="1" w:styleId="WW-Absatz-Standardschriftart11111111111111111111111111111111">
    <w:name w:val="WW-Absatz-Standardschriftart11111111111111111111111111111111"/>
    <w:rsid w:val="0097379A"/>
  </w:style>
  <w:style w:type="character" w:customStyle="1" w:styleId="WW-Absatz-Standardschriftart111111111111111111111111111111111">
    <w:name w:val="WW-Absatz-Standardschriftart111111111111111111111111111111111"/>
    <w:rsid w:val="0097379A"/>
  </w:style>
  <w:style w:type="character" w:customStyle="1" w:styleId="WW-Absatz-Standardschriftart1111111111111111111111111111111111">
    <w:name w:val="WW-Absatz-Standardschriftart1111111111111111111111111111111111"/>
    <w:rsid w:val="0097379A"/>
  </w:style>
  <w:style w:type="character" w:customStyle="1" w:styleId="WW-Absatz-Standardschriftart11111111111111111111111111111111111">
    <w:name w:val="WW-Absatz-Standardschriftart11111111111111111111111111111111111"/>
    <w:rsid w:val="0097379A"/>
  </w:style>
  <w:style w:type="character" w:customStyle="1" w:styleId="WW-Absatz-Standardschriftart111111111111111111111111111111111111">
    <w:name w:val="WW-Absatz-Standardschriftart111111111111111111111111111111111111"/>
    <w:rsid w:val="0097379A"/>
  </w:style>
  <w:style w:type="character" w:customStyle="1" w:styleId="WW-Absatz-Standardschriftart1111111111111111111111111111111111111">
    <w:name w:val="WW-Absatz-Standardschriftart1111111111111111111111111111111111111"/>
    <w:rsid w:val="0097379A"/>
  </w:style>
  <w:style w:type="character" w:customStyle="1" w:styleId="WW-Absatz-Standardschriftart11111111111111111111111111111111111111">
    <w:name w:val="WW-Absatz-Standardschriftart11111111111111111111111111111111111111"/>
    <w:rsid w:val="0097379A"/>
  </w:style>
  <w:style w:type="character" w:customStyle="1" w:styleId="WW-Absatz-Standardschriftart111111111111111111111111111111111111111">
    <w:name w:val="WW-Absatz-Standardschriftart111111111111111111111111111111111111111"/>
    <w:rsid w:val="0097379A"/>
  </w:style>
  <w:style w:type="character" w:customStyle="1" w:styleId="WW-Absatz-Standardschriftart1111111111111111111111111111111111111111">
    <w:name w:val="WW-Absatz-Standardschriftart1111111111111111111111111111111111111111"/>
    <w:rsid w:val="0097379A"/>
  </w:style>
  <w:style w:type="character" w:customStyle="1" w:styleId="WW-Absatz-Standardschriftart11111111111111111111111111111111111111111">
    <w:name w:val="WW-Absatz-Standardschriftart11111111111111111111111111111111111111111"/>
    <w:rsid w:val="0097379A"/>
  </w:style>
  <w:style w:type="character" w:customStyle="1" w:styleId="WW-Absatz-Standardschriftart111111111111111111111111111111111111111111">
    <w:name w:val="WW-Absatz-Standardschriftart111111111111111111111111111111111111111111"/>
    <w:rsid w:val="0097379A"/>
  </w:style>
  <w:style w:type="character" w:customStyle="1" w:styleId="WW8Num14z0">
    <w:name w:val="WW8Num14z0"/>
    <w:rsid w:val="0097379A"/>
    <w:rPr>
      <w:rFonts w:ascii="Symbol" w:hAnsi="Symbol" w:cs="OpenSymbol, 'Arial Unicode MS'"/>
    </w:rPr>
  </w:style>
  <w:style w:type="character" w:customStyle="1" w:styleId="33">
    <w:name w:val="Основной шрифт абзаца3"/>
    <w:rsid w:val="0097379A"/>
  </w:style>
  <w:style w:type="character" w:customStyle="1" w:styleId="WW-Absatz-Standardschriftart1111111111111111111111111111111111111111111">
    <w:name w:val="WW-Absatz-Standardschriftart1111111111111111111111111111111111111111111"/>
    <w:rsid w:val="0097379A"/>
  </w:style>
  <w:style w:type="character" w:customStyle="1" w:styleId="WW-Absatz-Standardschriftart11111111111111111111111111111111111111111111">
    <w:name w:val="WW-Absatz-Standardschriftart11111111111111111111111111111111111111111111"/>
    <w:rsid w:val="0097379A"/>
  </w:style>
  <w:style w:type="character" w:customStyle="1" w:styleId="WW-Absatz-Standardschriftart111111111111111111111111111111111111111111111">
    <w:name w:val="WW-Absatz-Standardschriftart111111111111111111111111111111111111111111111"/>
    <w:rsid w:val="0097379A"/>
  </w:style>
  <w:style w:type="character" w:customStyle="1" w:styleId="WW-Absatz-Standardschriftart1111111111111111111111111111111111111111111111">
    <w:name w:val="WW-Absatz-Standardschriftart1111111111111111111111111111111111111111111111"/>
    <w:rsid w:val="0097379A"/>
  </w:style>
  <w:style w:type="character" w:customStyle="1" w:styleId="WW-Absatz-Standardschriftart11111111111111111111111111111111111111111111111">
    <w:name w:val="WW-Absatz-Standardschriftart11111111111111111111111111111111111111111111111"/>
    <w:rsid w:val="0097379A"/>
  </w:style>
  <w:style w:type="character" w:customStyle="1" w:styleId="WW-Absatz-Standardschriftart111111111111111111111111111111111111111111111111">
    <w:name w:val="WW-Absatz-Standardschriftart111111111111111111111111111111111111111111111111"/>
    <w:rsid w:val="0097379A"/>
  </w:style>
  <w:style w:type="character" w:customStyle="1" w:styleId="WW-Absatz-Standardschriftart1111111111111111111111111111111111111111111111111">
    <w:name w:val="WW-Absatz-Standardschriftart1111111111111111111111111111111111111111111111111"/>
    <w:rsid w:val="0097379A"/>
  </w:style>
  <w:style w:type="character" w:customStyle="1" w:styleId="WW-Absatz-Standardschriftart11111111111111111111111111111111111111111111111111">
    <w:name w:val="WW-Absatz-Standardschriftart11111111111111111111111111111111111111111111111111"/>
    <w:rsid w:val="0097379A"/>
  </w:style>
  <w:style w:type="character" w:customStyle="1" w:styleId="WW-Absatz-Standardschriftart111111111111111111111111111111111111111111111111111">
    <w:name w:val="WW-Absatz-Standardschriftart111111111111111111111111111111111111111111111111111"/>
    <w:rsid w:val="0097379A"/>
  </w:style>
  <w:style w:type="character" w:customStyle="1" w:styleId="WW-Absatz-Standardschriftart1111111111111111111111111111111111111111111111111111">
    <w:name w:val="WW-Absatz-Standardschriftart1111111111111111111111111111111111111111111111111111"/>
    <w:rsid w:val="0097379A"/>
  </w:style>
  <w:style w:type="character" w:customStyle="1" w:styleId="WW-Absatz-Standardschriftart11111111111111111111111111111111111111111111111111111">
    <w:name w:val="WW-Absatz-Standardschriftart11111111111111111111111111111111111111111111111111111"/>
    <w:rsid w:val="0097379A"/>
  </w:style>
  <w:style w:type="character" w:customStyle="1" w:styleId="WW-Absatz-Standardschriftart111111111111111111111111111111111111111111111111111111">
    <w:name w:val="WW-Absatz-Standardschriftart111111111111111111111111111111111111111111111111111111"/>
    <w:rsid w:val="0097379A"/>
  </w:style>
  <w:style w:type="character" w:customStyle="1" w:styleId="WW-Absatz-Standardschriftart1111111111111111111111111111111111111111111111111111111">
    <w:name w:val="WW-Absatz-Standardschriftart1111111111111111111111111111111111111111111111111111111"/>
    <w:rsid w:val="0097379A"/>
  </w:style>
  <w:style w:type="character" w:customStyle="1" w:styleId="WW-Absatz-Standardschriftart11111111111111111111111111111111111111111111111111111111">
    <w:name w:val="WW-Absatz-Standardschriftart11111111111111111111111111111111111111111111111111111111"/>
    <w:rsid w:val="0097379A"/>
  </w:style>
  <w:style w:type="character" w:customStyle="1" w:styleId="WW-Absatz-Standardschriftart111111111111111111111111111111111111111111111111111111111">
    <w:name w:val="WW-Absatz-Standardschriftart111111111111111111111111111111111111111111111111111111111"/>
    <w:rsid w:val="0097379A"/>
  </w:style>
  <w:style w:type="character" w:customStyle="1" w:styleId="WW-Absatz-Standardschriftart1111111111111111111111111111111111111111111111111111111111">
    <w:name w:val="WW-Absatz-Standardschriftart1111111111111111111111111111111111111111111111111111111111"/>
    <w:rsid w:val="0097379A"/>
  </w:style>
  <w:style w:type="character" w:customStyle="1" w:styleId="WW-Absatz-Standardschriftart11111111111111111111111111111111111111111111111111111111111">
    <w:name w:val="WW-Absatz-Standardschriftart11111111111111111111111111111111111111111111111111111111111"/>
    <w:rsid w:val="0097379A"/>
  </w:style>
  <w:style w:type="character" w:customStyle="1" w:styleId="WW-Absatz-Standardschriftart111111111111111111111111111111111111111111111111111111111111">
    <w:name w:val="WW-Absatz-Standardschriftart111111111111111111111111111111111111111111111111111111111111"/>
    <w:rsid w:val="0097379A"/>
  </w:style>
  <w:style w:type="character" w:customStyle="1" w:styleId="WW-Absatz-Standardschriftart1111111111111111111111111111111111111111111111111111111111111">
    <w:name w:val="WW-Absatz-Standardschriftart1111111111111111111111111111111111111111111111111111111111111"/>
    <w:rsid w:val="0097379A"/>
  </w:style>
  <w:style w:type="character" w:customStyle="1" w:styleId="WW-Absatz-Standardschriftart11111111111111111111111111111111111111111111111111111111111111">
    <w:name w:val="WW-Absatz-Standardschriftart11111111111111111111111111111111111111111111111111111111111111"/>
    <w:rsid w:val="0097379A"/>
  </w:style>
  <w:style w:type="character" w:customStyle="1" w:styleId="WW-Absatz-Standardschriftart111111111111111111111111111111111111111111111111111111111111111">
    <w:name w:val="WW-Absatz-Standardschriftart111111111111111111111111111111111111111111111111111111111111111"/>
    <w:rsid w:val="0097379A"/>
  </w:style>
  <w:style w:type="character" w:customStyle="1" w:styleId="WW-Absatz-Standardschriftart1111111111111111111111111111111111111111111111111111111111111111">
    <w:name w:val="WW-Absatz-Standardschriftart1111111111111111111111111111111111111111111111111111111111111111"/>
    <w:rsid w:val="0097379A"/>
  </w:style>
  <w:style w:type="character" w:customStyle="1" w:styleId="WW-Absatz-Standardschriftart11111111111111111111111111111111111111111111111111111111111111111">
    <w:name w:val="WW-Absatz-Standardschriftart11111111111111111111111111111111111111111111111111111111111111111"/>
    <w:rsid w:val="0097379A"/>
  </w:style>
  <w:style w:type="character" w:customStyle="1" w:styleId="WW-Absatz-Standardschriftart111111111111111111111111111111111111111111111111111111111111111111">
    <w:name w:val="WW-Absatz-Standardschriftart111111111111111111111111111111111111111111111111111111111111111111"/>
    <w:rsid w:val="0097379A"/>
  </w:style>
  <w:style w:type="character" w:customStyle="1" w:styleId="WW-Absatz-Standardschriftart1111111111111111111111111111111111111111111111111111111111111111111">
    <w:name w:val="WW-Absatz-Standardschriftart1111111111111111111111111111111111111111111111111111111111111111111"/>
    <w:rsid w:val="0097379A"/>
  </w:style>
  <w:style w:type="character" w:customStyle="1" w:styleId="WW-Absatz-Standardschriftart11111111111111111111111111111111111111111111111111111111111111111111">
    <w:name w:val="WW-Absatz-Standardschriftart11111111111111111111111111111111111111111111111111111111111111111111"/>
    <w:rsid w:val="0097379A"/>
  </w:style>
  <w:style w:type="character" w:customStyle="1" w:styleId="WW-Absatz-Standardschriftart111111111111111111111111111111111111111111111111111111111111111111111">
    <w:name w:val="WW-Absatz-Standardschriftart111111111111111111111111111111111111111111111111111111111111111111111"/>
    <w:rsid w:val="0097379A"/>
  </w:style>
  <w:style w:type="character" w:customStyle="1" w:styleId="WW-Absatz-Standardschriftart1111111111111111111111111111111111111111111111111111111111111111111111">
    <w:name w:val="WW-Absatz-Standardschriftart1111111111111111111111111111111111111111111111111111111111111111111111"/>
    <w:rsid w:val="0097379A"/>
  </w:style>
  <w:style w:type="character" w:customStyle="1" w:styleId="WW-Absatz-Standardschriftart11111111111111111111111111111111111111111111111111111111111111111111111">
    <w:name w:val="WW-Absatz-Standardschriftart11111111111111111111111111111111111111111111111111111111111111111111111"/>
    <w:rsid w:val="0097379A"/>
  </w:style>
  <w:style w:type="character" w:customStyle="1" w:styleId="WW-Absatz-Standardschriftart111111111111111111111111111111111111111111111111111111111111111111111111">
    <w:name w:val="WW-Absatz-Standardschriftart111111111111111111111111111111111111111111111111111111111111111111111111"/>
    <w:rsid w:val="0097379A"/>
  </w:style>
  <w:style w:type="character" w:customStyle="1" w:styleId="WW-Absatz-Standardschriftart1111111111111111111111111111111111111111111111111111111111111111111111111">
    <w:name w:val="WW-Absatz-Standardschriftart1111111111111111111111111111111111111111111111111111111111111111111111111"/>
    <w:rsid w:val="0097379A"/>
  </w:style>
  <w:style w:type="character" w:customStyle="1" w:styleId="WW-Absatz-Standardschriftart11111111111111111111111111111111111111111111111111111111111111111111111111">
    <w:name w:val="WW-Absatz-Standardschriftart11111111111111111111111111111111111111111111111111111111111111111111111111"/>
    <w:rsid w:val="0097379A"/>
  </w:style>
  <w:style w:type="character" w:customStyle="1" w:styleId="WW-Absatz-Standardschriftart111111111111111111111111111111111111111111111111111111111111111111111111111">
    <w:name w:val="WW-Absatz-Standardschriftart111111111111111111111111111111111111111111111111111111111111111111111111111"/>
    <w:rsid w:val="0097379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97379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97379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97379A"/>
  </w:style>
  <w:style w:type="character" w:customStyle="1" w:styleId="2a">
    <w:name w:val="Основной шрифт абзаца2"/>
    <w:rsid w:val="0097379A"/>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97379A"/>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97379A"/>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97379A"/>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97379A"/>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97379A"/>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97379A"/>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97379A"/>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97379A"/>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97379A"/>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97379A"/>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97379A"/>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97379A"/>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97379A"/>
  </w:style>
  <w:style w:type="character" w:customStyle="1" w:styleId="WW8Num4z0">
    <w:name w:val="WW8Num4z0"/>
    <w:rsid w:val="0097379A"/>
    <w:rPr>
      <w:b/>
      <w:bCs/>
      <w:i w:val="0"/>
      <w:iCs w:val="0"/>
    </w:rPr>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97379A"/>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97379A"/>
  </w:style>
  <w:style w:type="character" w:customStyle="1" w:styleId="WW8Num1z0">
    <w:name w:val="WW8Num1z0"/>
    <w:rsid w:val="0097379A"/>
    <w:rPr>
      <w:rFonts w:ascii="Symbol" w:hAnsi="Symbol" w:cs="Symbol"/>
    </w:rPr>
  </w:style>
  <w:style w:type="character" w:customStyle="1" w:styleId="WW8Num1z2">
    <w:name w:val="WW8Num1z2"/>
    <w:rsid w:val="0097379A"/>
    <w:rPr>
      <w:rFonts w:ascii="Wingdings" w:hAnsi="Wingdings" w:cs="Wingdings"/>
    </w:rPr>
  </w:style>
  <w:style w:type="character" w:customStyle="1" w:styleId="WW8Num1z4">
    <w:name w:val="WW8Num1z4"/>
    <w:rsid w:val="0097379A"/>
    <w:rPr>
      <w:rFonts w:ascii="Courier New" w:hAnsi="Courier New" w:cs="Courier New"/>
    </w:rPr>
  </w:style>
  <w:style w:type="character" w:customStyle="1" w:styleId="WW8Num2z1">
    <w:name w:val="WW8Num2z1"/>
    <w:rsid w:val="0097379A"/>
    <w:rPr>
      <w:rFonts w:ascii="Courier New" w:hAnsi="Courier New" w:cs="Courier New"/>
    </w:rPr>
  </w:style>
  <w:style w:type="character" w:customStyle="1" w:styleId="WW8Num2z2">
    <w:name w:val="WW8Num2z2"/>
    <w:rsid w:val="0097379A"/>
    <w:rPr>
      <w:rFonts w:ascii="Wingdings" w:hAnsi="Wingdings"/>
    </w:rPr>
  </w:style>
  <w:style w:type="character" w:customStyle="1" w:styleId="1f">
    <w:name w:val="Основной шрифт абзаца1"/>
    <w:rsid w:val="0097379A"/>
  </w:style>
  <w:style w:type="character" w:customStyle="1" w:styleId="aff3">
    <w:name w:val="Обычный (веб) Знак"/>
    <w:rsid w:val="0097379A"/>
    <w:rPr>
      <w:sz w:val="24"/>
      <w:szCs w:val="24"/>
      <w:lang w:val="ru-RU"/>
    </w:rPr>
  </w:style>
  <w:style w:type="character" w:customStyle="1" w:styleId="34">
    <w:name w:val="Основной текст с отступом 3 Знак"/>
    <w:link w:val="35"/>
    <w:rsid w:val="0097379A"/>
    <w:rPr>
      <w:sz w:val="16"/>
      <w:szCs w:val="16"/>
    </w:rPr>
  </w:style>
  <w:style w:type="character" w:customStyle="1" w:styleId="36">
    <w:name w:val="Основной текст 3 Знак"/>
    <w:rsid w:val="0097379A"/>
    <w:rPr>
      <w:sz w:val="16"/>
      <w:szCs w:val="16"/>
    </w:rPr>
  </w:style>
  <w:style w:type="character" w:customStyle="1" w:styleId="Internetlink">
    <w:name w:val="Internet link"/>
    <w:rsid w:val="0097379A"/>
    <w:rPr>
      <w:color w:val="0000FF"/>
      <w:u w:val="single"/>
    </w:rPr>
  </w:style>
  <w:style w:type="character" w:customStyle="1" w:styleId="aff4">
    <w:name w:val="Гипертекстовая ссылка"/>
    <w:rsid w:val="0097379A"/>
    <w:rPr>
      <w:color w:val="008000"/>
    </w:rPr>
  </w:style>
  <w:style w:type="character" w:customStyle="1" w:styleId="aff5">
    <w:name w:val="Текст сноски Знак"/>
    <w:link w:val="aff6"/>
    <w:uiPriority w:val="99"/>
    <w:rsid w:val="0097379A"/>
    <w:rPr>
      <w:sz w:val="20"/>
      <w:szCs w:val="20"/>
    </w:rPr>
  </w:style>
  <w:style w:type="character" w:customStyle="1" w:styleId="FootnoteSymbol">
    <w:name w:val="Footnote Symbol"/>
    <w:rsid w:val="0097379A"/>
    <w:rPr>
      <w:position w:val="0"/>
      <w:vertAlign w:val="superscript"/>
    </w:rPr>
  </w:style>
  <w:style w:type="character" w:customStyle="1" w:styleId="1f0">
    <w:name w:val="Знак примечания1"/>
    <w:rsid w:val="0097379A"/>
    <w:rPr>
      <w:sz w:val="16"/>
      <w:szCs w:val="16"/>
    </w:rPr>
  </w:style>
  <w:style w:type="character" w:customStyle="1" w:styleId="VisitedInternetLink">
    <w:name w:val="Visited Internet Link"/>
    <w:rsid w:val="0097379A"/>
    <w:rPr>
      <w:color w:val="800080"/>
      <w:u w:val="single"/>
    </w:rPr>
  </w:style>
  <w:style w:type="character" w:customStyle="1" w:styleId="EndnoteSymbol">
    <w:name w:val="Endnote Symbol"/>
    <w:rsid w:val="0097379A"/>
    <w:rPr>
      <w:position w:val="0"/>
      <w:vertAlign w:val="superscript"/>
    </w:rPr>
  </w:style>
  <w:style w:type="character" w:customStyle="1" w:styleId="aff7">
    <w:name w:val="Без интервала Знак"/>
    <w:rsid w:val="0097379A"/>
    <w:rPr>
      <w:rFonts w:ascii="Calibri" w:hAnsi="Calibri" w:cs="Calibri"/>
      <w:sz w:val="22"/>
      <w:szCs w:val="22"/>
      <w:lang w:val="ru-RU" w:bidi="ar-SA"/>
    </w:rPr>
  </w:style>
  <w:style w:type="character" w:customStyle="1" w:styleId="1f1">
    <w:name w:val="Знак сноски1"/>
    <w:rsid w:val="0097379A"/>
    <w:rPr>
      <w:position w:val="0"/>
      <w:vertAlign w:val="superscript"/>
    </w:rPr>
  </w:style>
  <w:style w:type="character" w:customStyle="1" w:styleId="1f2">
    <w:name w:val="Знак концевой сноски1"/>
    <w:rsid w:val="0097379A"/>
    <w:rPr>
      <w:position w:val="0"/>
      <w:vertAlign w:val="superscript"/>
    </w:rPr>
  </w:style>
  <w:style w:type="character" w:customStyle="1" w:styleId="BulletSymbols">
    <w:name w:val="Bullet Symbols"/>
    <w:rsid w:val="0097379A"/>
    <w:rPr>
      <w:rFonts w:ascii="OpenSymbol, 'Arial Unicode MS'" w:eastAsia="OpenSymbol, 'Arial Unicode MS'" w:hAnsi="OpenSymbol, 'Arial Unicode MS'" w:cs="OpenSymbol, 'Arial Unicode MS'"/>
      <w:b/>
      <w:bCs/>
    </w:rPr>
  </w:style>
  <w:style w:type="character" w:customStyle="1" w:styleId="NumberingSymbols">
    <w:name w:val="Numbering Symbols"/>
    <w:rsid w:val="0097379A"/>
  </w:style>
  <w:style w:type="character" w:customStyle="1" w:styleId="1f3">
    <w:name w:val="Основной текст Знак1"/>
    <w:rsid w:val="0097379A"/>
    <w:rPr>
      <w:b/>
      <w:i/>
      <w:sz w:val="24"/>
      <w:szCs w:val="24"/>
      <w:lang w:bidi="ar-SA"/>
    </w:rPr>
  </w:style>
  <w:style w:type="character" w:customStyle="1" w:styleId="1f4">
    <w:name w:val="Верхний колонтитул Знак1"/>
    <w:rsid w:val="0097379A"/>
    <w:rPr>
      <w:b w:val="0"/>
      <w:i w:val="0"/>
      <w:sz w:val="28"/>
      <w:lang w:val="en-GB" w:bidi="ar-SA"/>
    </w:rPr>
  </w:style>
  <w:style w:type="character" w:customStyle="1" w:styleId="HTML1">
    <w:name w:val="Стандартный HTML Знак1"/>
    <w:rsid w:val="0097379A"/>
    <w:rPr>
      <w:rFonts w:ascii="Courier New" w:hAnsi="Courier New"/>
      <w:b/>
      <w:i/>
      <w:sz w:val="28"/>
      <w:lang w:val="en-GB" w:bidi="ar-SA"/>
    </w:rPr>
  </w:style>
  <w:style w:type="character" w:customStyle="1" w:styleId="1f5">
    <w:name w:val="Нижний колонтитул Знак1"/>
    <w:rsid w:val="0097379A"/>
    <w:rPr>
      <w:b/>
      <w:i/>
      <w:sz w:val="24"/>
      <w:szCs w:val="24"/>
      <w:lang w:bidi="ar-SA"/>
    </w:rPr>
  </w:style>
  <w:style w:type="character" w:customStyle="1" w:styleId="1f6">
    <w:name w:val="Название Знак1"/>
    <w:rsid w:val="0097379A"/>
    <w:rPr>
      <w:rFonts w:ascii="Cambria" w:hAnsi="Cambria"/>
      <w:b/>
      <w:bCs/>
      <w:i/>
      <w:kern w:val="3"/>
      <w:sz w:val="32"/>
      <w:szCs w:val="32"/>
      <w:lang w:bidi="ar-SA"/>
    </w:rPr>
  </w:style>
  <w:style w:type="character" w:customStyle="1" w:styleId="1f7">
    <w:name w:val="Основной текст с отступом Знак1"/>
    <w:rsid w:val="0097379A"/>
    <w:rPr>
      <w:b/>
      <w:i/>
      <w:sz w:val="24"/>
      <w:szCs w:val="24"/>
      <w:lang w:bidi="ar-SA"/>
    </w:rPr>
  </w:style>
  <w:style w:type="character" w:customStyle="1" w:styleId="1f8">
    <w:name w:val="Текст сноски Знак1"/>
    <w:rsid w:val="0097379A"/>
    <w:rPr>
      <w:b/>
      <w:i/>
      <w:sz w:val="28"/>
      <w:lang w:bidi="ar-SA"/>
    </w:rPr>
  </w:style>
  <w:style w:type="character" w:customStyle="1" w:styleId="1f9">
    <w:name w:val="Текст примечания Знак1"/>
    <w:rsid w:val="0097379A"/>
    <w:rPr>
      <w:b/>
      <w:i/>
      <w:sz w:val="28"/>
      <w:lang w:val="en-GB" w:bidi="ar-SA"/>
    </w:rPr>
  </w:style>
  <w:style w:type="character" w:customStyle="1" w:styleId="1fa">
    <w:name w:val="Тема примечания Знак1"/>
    <w:rsid w:val="0097379A"/>
    <w:rPr>
      <w:b/>
      <w:bCs/>
      <w:i/>
      <w:sz w:val="28"/>
      <w:lang w:bidi="ar-SA"/>
    </w:rPr>
  </w:style>
  <w:style w:type="character" w:customStyle="1" w:styleId="1fb">
    <w:name w:val="Текст выноски Знак1"/>
    <w:rsid w:val="0097379A"/>
    <w:rPr>
      <w:rFonts w:ascii="Tahoma" w:hAnsi="Tahoma" w:cs="Tahoma"/>
      <w:b/>
      <w:i/>
      <w:sz w:val="16"/>
      <w:szCs w:val="16"/>
      <w:lang w:val="en-GB" w:bidi="ar-SA"/>
    </w:rPr>
  </w:style>
  <w:style w:type="character" w:customStyle="1" w:styleId="2b">
    <w:name w:val="Верхний колонтитул Знак2"/>
    <w:rsid w:val="0097379A"/>
    <w:rPr>
      <w:lang w:val="ru-RU" w:bidi="ar-SA"/>
    </w:rPr>
  </w:style>
  <w:style w:type="numbering" w:customStyle="1" w:styleId="WWOutlineListStyle7">
    <w:name w:val="WW_OutlineListStyle_7"/>
    <w:basedOn w:val="a4"/>
    <w:rsid w:val="0097379A"/>
  </w:style>
  <w:style w:type="numbering" w:customStyle="1" w:styleId="WWOutlineListStyle6">
    <w:name w:val="WW_OutlineListStyle_6"/>
    <w:basedOn w:val="a4"/>
    <w:rsid w:val="0097379A"/>
  </w:style>
  <w:style w:type="numbering" w:customStyle="1" w:styleId="WWOutlineListStyle5">
    <w:name w:val="WW_OutlineListStyle_5"/>
    <w:basedOn w:val="a4"/>
    <w:rsid w:val="0097379A"/>
  </w:style>
  <w:style w:type="numbering" w:customStyle="1" w:styleId="WWOutlineListStyle4">
    <w:name w:val="WW_OutlineListStyle_4"/>
    <w:basedOn w:val="a4"/>
    <w:rsid w:val="0097379A"/>
  </w:style>
  <w:style w:type="numbering" w:customStyle="1" w:styleId="WWOutlineListStyle3">
    <w:name w:val="WW_OutlineListStyle_3"/>
    <w:basedOn w:val="a4"/>
    <w:rsid w:val="0097379A"/>
  </w:style>
  <w:style w:type="numbering" w:customStyle="1" w:styleId="WWOutlineListStyle2">
    <w:name w:val="WW_OutlineListStyle_2"/>
    <w:basedOn w:val="a4"/>
    <w:rsid w:val="0097379A"/>
  </w:style>
  <w:style w:type="numbering" w:customStyle="1" w:styleId="WWOutlineListStyle10">
    <w:name w:val="WW_OutlineListStyle_1"/>
    <w:basedOn w:val="a4"/>
    <w:rsid w:val="0097379A"/>
  </w:style>
  <w:style w:type="numbering" w:customStyle="1" w:styleId="WWOutlineListStyle">
    <w:name w:val="WW_OutlineListStyle"/>
    <w:basedOn w:val="a4"/>
    <w:rsid w:val="0097379A"/>
  </w:style>
  <w:style w:type="numbering" w:customStyle="1" w:styleId="WW8Num1">
    <w:name w:val="WW8Num1"/>
    <w:basedOn w:val="a4"/>
    <w:rsid w:val="0097379A"/>
  </w:style>
  <w:style w:type="numbering" w:customStyle="1" w:styleId="WW8Num2">
    <w:name w:val="WW8Num2"/>
    <w:basedOn w:val="a4"/>
    <w:rsid w:val="0097379A"/>
  </w:style>
  <w:style w:type="numbering" w:customStyle="1" w:styleId="WW8Num3">
    <w:name w:val="WW8Num3"/>
    <w:basedOn w:val="a4"/>
    <w:rsid w:val="0097379A"/>
  </w:style>
  <w:style w:type="numbering" w:customStyle="1" w:styleId="WW8Num4">
    <w:name w:val="WW8Num4"/>
    <w:basedOn w:val="a4"/>
    <w:rsid w:val="0097379A"/>
  </w:style>
  <w:style w:type="numbering" w:customStyle="1" w:styleId="WW8Num5">
    <w:name w:val="WW8Num5"/>
    <w:basedOn w:val="a4"/>
    <w:rsid w:val="0097379A"/>
  </w:style>
  <w:style w:type="character" w:customStyle="1" w:styleId="2c">
    <w:name w:val="Основной текст с отступом Знак2"/>
    <w:uiPriority w:val="99"/>
    <w:semiHidden/>
    <w:rsid w:val="0097379A"/>
    <w:rPr>
      <w:kern w:val="3"/>
      <w:sz w:val="21"/>
      <w:szCs w:val="24"/>
    </w:rPr>
  </w:style>
  <w:style w:type="paragraph" w:customStyle="1" w:styleId="2d">
    <w:name w:val="Абзац списка2"/>
    <w:basedOn w:val="a1"/>
    <w:rsid w:val="0097379A"/>
    <w:pPr>
      <w:ind w:left="720"/>
      <w:contextualSpacing/>
      <w:jc w:val="left"/>
    </w:pPr>
    <w:rPr>
      <w:rFonts w:ascii="Times New Roman" w:eastAsia="Times New Roman" w:hAnsi="Times New Roman" w:cs="Times New Roman"/>
      <w:sz w:val="20"/>
      <w:szCs w:val="20"/>
      <w:lang w:eastAsia="ru-RU"/>
    </w:rPr>
  </w:style>
  <w:style w:type="character" w:customStyle="1" w:styleId="210">
    <w:name w:val="Основной текст 2 Знак1"/>
    <w:basedOn w:val="a2"/>
    <w:link w:val="21"/>
    <w:rsid w:val="0097379A"/>
    <w:rPr>
      <w:rFonts w:ascii="Times New Roman" w:eastAsia="Times New Roman" w:hAnsi="Times New Roman" w:cs="Times New Roman"/>
      <w:sz w:val="28"/>
      <w:szCs w:val="28"/>
      <w:lang w:eastAsia="ru-RU"/>
    </w:rPr>
  </w:style>
  <w:style w:type="character" w:customStyle="1" w:styleId="211">
    <w:name w:val="Основной текст с отступом 2 Знак1"/>
    <w:basedOn w:val="a2"/>
    <w:link w:val="23"/>
    <w:rsid w:val="0097379A"/>
    <w:rPr>
      <w:rFonts w:ascii="Times New Roman" w:eastAsia="Times New Roman" w:hAnsi="Times New Roman" w:cs="Times New Roman"/>
      <w:sz w:val="28"/>
      <w:szCs w:val="28"/>
      <w:lang w:eastAsia="ru-RU"/>
    </w:rPr>
  </w:style>
  <w:style w:type="character" w:customStyle="1" w:styleId="2e">
    <w:name w:val="Основной текст Знак2"/>
    <w:basedOn w:val="a2"/>
    <w:uiPriority w:val="99"/>
    <w:semiHidden/>
    <w:rsid w:val="0097379A"/>
    <w:rPr>
      <w:kern w:val="3"/>
      <w:sz w:val="21"/>
      <w:szCs w:val="24"/>
    </w:rPr>
  </w:style>
  <w:style w:type="character" w:customStyle="1" w:styleId="2f">
    <w:name w:val="Текст примечания Знак2"/>
    <w:basedOn w:val="a2"/>
    <w:uiPriority w:val="99"/>
    <w:semiHidden/>
    <w:rsid w:val="0097379A"/>
    <w:rPr>
      <w:kern w:val="3"/>
    </w:rPr>
  </w:style>
  <w:style w:type="numbering" w:customStyle="1" w:styleId="2f0">
    <w:name w:val="Нет списка2"/>
    <w:next w:val="a4"/>
    <w:uiPriority w:val="99"/>
    <w:semiHidden/>
    <w:unhideWhenUsed/>
    <w:rsid w:val="00310655"/>
  </w:style>
  <w:style w:type="table" w:customStyle="1" w:styleId="1fc">
    <w:name w:val="Сетка таблицы1"/>
    <w:basedOn w:val="a3"/>
    <w:next w:val="ab"/>
    <w:uiPriority w:val="59"/>
    <w:rsid w:val="00310655"/>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Emphasis"/>
    <w:qFormat/>
    <w:rsid w:val="00310655"/>
    <w:rPr>
      <w:i/>
      <w:iCs/>
    </w:rPr>
  </w:style>
  <w:style w:type="paragraph" w:customStyle="1" w:styleId="aff9">
    <w:name w:val="Заголовок"/>
    <w:basedOn w:val="a1"/>
    <w:next w:val="a1"/>
    <w:rsid w:val="00310655"/>
    <w:pPr>
      <w:widowControl w:val="0"/>
      <w:autoSpaceDE w:val="0"/>
      <w:autoSpaceDN w:val="0"/>
      <w:adjustRightInd w:val="0"/>
      <w:ind w:firstLine="720"/>
    </w:pPr>
    <w:rPr>
      <w:rFonts w:ascii="Verdana" w:eastAsia="Times New Roman" w:hAnsi="Verdana" w:cs="Verdana"/>
      <w:b/>
      <w:bCs/>
      <w:color w:val="C0C0C0"/>
      <w:lang w:eastAsia="ru-RU"/>
    </w:rPr>
  </w:style>
  <w:style w:type="paragraph" w:customStyle="1" w:styleId="affa">
    <w:name w:val="таблица"/>
    <w:rsid w:val="00310655"/>
    <w:pPr>
      <w:spacing w:before="20" w:after="20" w:line="216" w:lineRule="auto"/>
      <w:jc w:val="center"/>
    </w:pPr>
    <w:rPr>
      <w:rFonts w:ascii="Myriad Pro" w:eastAsia="Calibri" w:hAnsi="Myriad Pro" w:cs="Times New Roman"/>
      <w:spacing w:val="-10"/>
      <w:lang w:eastAsia="ru-RU"/>
    </w:rPr>
  </w:style>
  <w:style w:type="paragraph" w:customStyle="1" w:styleId="111">
    <w:name w:val="1Стиль1"/>
    <w:basedOn w:val="a1"/>
    <w:rsid w:val="00310655"/>
    <w:pPr>
      <w:spacing w:before="240" w:after="240"/>
      <w:ind w:firstLine="709"/>
    </w:pPr>
    <w:rPr>
      <w:rFonts w:ascii="Arial" w:eastAsia="Calibri" w:hAnsi="Arial" w:cs="Arial"/>
      <w:sz w:val="24"/>
      <w:szCs w:val="24"/>
      <w:lang w:eastAsia="ru-RU"/>
    </w:rPr>
  </w:style>
  <w:style w:type="paragraph" w:customStyle="1" w:styleId="ListParagraph1">
    <w:name w:val="List Paragraph1"/>
    <w:basedOn w:val="a1"/>
    <w:rsid w:val="00310655"/>
    <w:pPr>
      <w:spacing w:after="200" w:line="276" w:lineRule="auto"/>
      <w:ind w:left="720"/>
      <w:contextualSpacing/>
      <w:jc w:val="left"/>
    </w:pPr>
    <w:rPr>
      <w:rFonts w:ascii="Calibri" w:eastAsia="Calibri" w:hAnsi="Calibri" w:cs="Times New Roman"/>
      <w:lang w:eastAsia="ru-RU"/>
    </w:rPr>
  </w:style>
  <w:style w:type="paragraph" w:customStyle="1" w:styleId="Default">
    <w:name w:val="Default"/>
    <w:rsid w:val="00310655"/>
    <w:pPr>
      <w:autoSpaceDE w:val="0"/>
      <w:autoSpaceDN w:val="0"/>
      <w:adjustRightInd w:val="0"/>
      <w:jc w:val="left"/>
    </w:pPr>
    <w:rPr>
      <w:rFonts w:ascii="BalticaC" w:eastAsia="BalticaC" w:hAnsi="Times New Roman" w:cs="BalticaC"/>
      <w:color w:val="000000"/>
      <w:sz w:val="24"/>
      <w:szCs w:val="24"/>
      <w:lang w:eastAsia="ru-RU"/>
    </w:rPr>
  </w:style>
  <w:style w:type="paragraph" w:styleId="aff6">
    <w:name w:val="footnote text"/>
    <w:basedOn w:val="a1"/>
    <w:link w:val="aff5"/>
    <w:uiPriority w:val="99"/>
    <w:rsid w:val="00310655"/>
    <w:pPr>
      <w:jc w:val="center"/>
    </w:pPr>
    <w:rPr>
      <w:sz w:val="20"/>
      <w:szCs w:val="20"/>
    </w:rPr>
  </w:style>
  <w:style w:type="character" w:customStyle="1" w:styleId="2f1">
    <w:name w:val="Текст сноски Знак2"/>
    <w:basedOn w:val="a2"/>
    <w:uiPriority w:val="99"/>
    <w:semiHidden/>
    <w:rsid w:val="00310655"/>
    <w:rPr>
      <w:sz w:val="20"/>
      <w:szCs w:val="20"/>
    </w:rPr>
  </w:style>
  <w:style w:type="paragraph" w:customStyle="1" w:styleId="msonormalcxspmiddle">
    <w:name w:val="msonormalcxspmiddle"/>
    <w:basedOn w:val="a1"/>
    <w:rsid w:val="0031065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b">
    <w:name w:val="МОН Знак Знак"/>
    <w:basedOn w:val="a1"/>
    <w:link w:val="affc"/>
    <w:rsid w:val="00310655"/>
    <w:pPr>
      <w:spacing w:line="360" w:lineRule="auto"/>
      <w:ind w:firstLine="709"/>
    </w:pPr>
    <w:rPr>
      <w:rFonts w:ascii="Calibri" w:eastAsia="Calibri" w:hAnsi="Calibri" w:cs="Times New Roman"/>
      <w:sz w:val="28"/>
      <w:szCs w:val="28"/>
      <w:lang w:val="x-none" w:eastAsia="x-none"/>
    </w:rPr>
  </w:style>
  <w:style w:type="character" w:customStyle="1" w:styleId="affc">
    <w:name w:val="МОН Знак Знак Знак"/>
    <w:link w:val="affb"/>
    <w:rsid w:val="00310655"/>
    <w:rPr>
      <w:rFonts w:ascii="Calibri" w:eastAsia="Calibri" w:hAnsi="Calibri" w:cs="Times New Roman"/>
      <w:sz w:val="28"/>
      <w:szCs w:val="28"/>
      <w:lang w:val="x-none" w:eastAsia="x-none"/>
    </w:rPr>
  </w:style>
  <w:style w:type="character" w:customStyle="1" w:styleId="highlight">
    <w:name w:val="highlight"/>
    <w:rsid w:val="00310655"/>
  </w:style>
  <w:style w:type="character" w:styleId="affd">
    <w:name w:val="Strong"/>
    <w:qFormat/>
    <w:rsid w:val="00310655"/>
    <w:rPr>
      <w:rFonts w:ascii="Times New Roman" w:hAnsi="Times New Roman" w:cs="Times New Roman" w:hint="default"/>
      <w:b/>
      <w:bCs/>
    </w:rPr>
  </w:style>
  <w:style w:type="paragraph" w:styleId="35">
    <w:name w:val="Body Text Indent 3"/>
    <w:basedOn w:val="a1"/>
    <w:link w:val="34"/>
    <w:rsid w:val="00310655"/>
    <w:pPr>
      <w:spacing w:after="120" w:line="276" w:lineRule="auto"/>
      <w:ind w:left="283"/>
      <w:jc w:val="left"/>
    </w:pPr>
    <w:rPr>
      <w:sz w:val="16"/>
      <w:szCs w:val="16"/>
    </w:rPr>
  </w:style>
  <w:style w:type="character" w:customStyle="1" w:styleId="312">
    <w:name w:val="Основной текст с отступом 3 Знак1"/>
    <w:basedOn w:val="a2"/>
    <w:uiPriority w:val="99"/>
    <w:semiHidden/>
    <w:rsid w:val="00310655"/>
    <w:rPr>
      <w:sz w:val="16"/>
      <w:szCs w:val="16"/>
    </w:rPr>
  </w:style>
  <w:style w:type="paragraph" w:customStyle="1" w:styleId="affe">
    <w:name w:val="Знак Знак"/>
    <w:basedOn w:val="a1"/>
    <w:rsid w:val="00310655"/>
    <w:pPr>
      <w:spacing w:before="100" w:beforeAutospacing="1" w:after="100" w:afterAutospacing="1"/>
      <w:jc w:val="left"/>
    </w:pPr>
    <w:rPr>
      <w:rFonts w:ascii="Tahoma" w:eastAsia="Times New Roman" w:hAnsi="Tahoma" w:cs="Tahoma"/>
      <w:sz w:val="20"/>
      <w:szCs w:val="20"/>
      <w:lang w:val="en-US"/>
    </w:rPr>
  </w:style>
  <w:style w:type="character" w:customStyle="1" w:styleId="80">
    <w:name w:val="Заголовок 8 Знак"/>
    <w:basedOn w:val="a2"/>
    <w:link w:val="8"/>
    <w:rsid w:val="00DF15B8"/>
    <w:rPr>
      <w:rFonts w:asciiTheme="majorHAnsi" w:eastAsiaTheme="majorEastAsia" w:hAnsiTheme="majorHAnsi" w:cstheme="majorBidi"/>
      <w:color w:val="404040" w:themeColor="text1" w:themeTint="BF"/>
      <w:sz w:val="20"/>
      <w:szCs w:val="20"/>
    </w:rPr>
  </w:style>
  <w:style w:type="numbering" w:customStyle="1" w:styleId="37">
    <w:name w:val="Нет списка3"/>
    <w:next w:val="a4"/>
    <w:uiPriority w:val="99"/>
    <w:semiHidden/>
    <w:unhideWhenUsed/>
    <w:rsid w:val="00DF15B8"/>
  </w:style>
  <w:style w:type="table" w:customStyle="1" w:styleId="2f2">
    <w:name w:val="Сетка таблицы2"/>
    <w:basedOn w:val="a3"/>
    <w:next w:val="ab"/>
    <w:rsid w:val="00DF15B8"/>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afff">
    <w:name w:val="Цветовое выделение"/>
    <w:rsid w:val="00DF15B8"/>
    <w:rPr>
      <w:b/>
      <w:bCs/>
      <w:color w:val="000080"/>
      <w:sz w:val="20"/>
      <w:szCs w:val="20"/>
    </w:rPr>
  </w:style>
  <w:style w:type="paragraph" w:customStyle="1" w:styleId="afff0">
    <w:name w:val="Основное меню"/>
    <w:basedOn w:val="a1"/>
    <w:next w:val="a1"/>
    <w:rsid w:val="00DF15B8"/>
    <w:pPr>
      <w:widowControl w:val="0"/>
      <w:autoSpaceDE w:val="0"/>
      <w:autoSpaceDN w:val="0"/>
      <w:adjustRightInd w:val="0"/>
      <w:ind w:firstLine="720"/>
    </w:pPr>
    <w:rPr>
      <w:rFonts w:ascii="Verdana" w:eastAsia="Times New Roman" w:hAnsi="Verdana" w:cs="Verdana"/>
      <w:lang w:eastAsia="ru-RU"/>
    </w:rPr>
  </w:style>
  <w:style w:type="paragraph" w:customStyle="1" w:styleId="afff1">
    <w:name w:val="Заголовок статьи"/>
    <w:basedOn w:val="a1"/>
    <w:next w:val="a1"/>
    <w:rsid w:val="00DF15B8"/>
    <w:pPr>
      <w:widowControl w:val="0"/>
      <w:autoSpaceDE w:val="0"/>
      <w:autoSpaceDN w:val="0"/>
      <w:adjustRightInd w:val="0"/>
      <w:ind w:left="1612" w:hanging="892"/>
    </w:pPr>
    <w:rPr>
      <w:rFonts w:ascii="Arial" w:eastAsia="Times New Roman" w:hAnsi="Arial" w:cs="Arial"/>
      <w:sz w:val="20"/>
      <w:szCs w:val="20"/>
      <w:lang w:eastAsia="ru-RU"/>
    </w:rPr>
  </w:style>
  <w:style w:type="paragraph" w:customStyle="1" w:styleId="afff2">
    <w:name w:val="Интерактивный заголовок"/>
    <w:basedOn w:val="aff9"/>
    <w:next w:val="a1"/>
    <w:rsid w:val="00DF15B8"/>
    <w:rPr>
      <w:u w:val="single"/>
    </w:rPr>
  </w:style>
  <w:style w:type="paragraph" w:customStyle="1" w:styleId="afff3">
    <w:name w:val="Текст (лев. подпись)"/>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afff4">
    <w:name w:val="Колонтитул (левый)"/>
    <w:basedOn w:val="afff3"/>
    <w:next w:val="a1"/>
    <w:rsid w:val="00DF15B8"/>
    <w:rPr>
      <w:sz w:val="14"/>
      <w:szCs w:val="14"/>
    </w:rPr>
  </w:style>
  <w:style w:type="paragraph" w:customStyle="1" w:styleId="afff5">
    <w:name w:val="Текст (прав. подпись)"/>
    <w:basedOn w:val="a1"/>
    <w:next w:val="a1"/>
    <w:rsid w:val="00DF15B8"/>
    <w:pPr>
      <w:widowControl w:val="0"/>
      <w:autoSpaceDE w:val="0"/>
      <w:autoSpaceDN w:val="0"/>
      <w:adjustRightInd w:val="0"/>
      <w:jc w:val="right"/>
    </w:pPr>
    <w:rPr>
      <w:rFonts w:ascii="Arial" w:eastAsia="Times New Roman" w:hAnsi="Arial" w:cs="Arial"/>
      <w:sz w:val="20"/>
      <w:szCs w:val="20"/>
      <w:lang w:eastAsia="ru-RU"/>
    </w:rPr>
  </w:style>
  <w:style w:type="paragraph" w:customStyle="1" w:styleId="afff6">
    <w:name w:val="Колонтитул (правый)"/>
    <w:basedOn w:val="afff5"/>
    <w:next w:val="a1"/>
    <w:rsid w:val="00DF15B8"/>
    <w:rPr>
      <w:sz w:val="14"/>
      <w:szCs w:val="14"/>
    </w:rPr>
  </w:style>
  <w:style w:type="paragraph" w:customStyle="1" w:styleId="afff7">
    <w:name w:val="Комментарий"/>
    <w:basedOn w:val="a1"/>
    <w:next w:val="a1"/>
    <w:rsid w:val="00DF15B8"/>
    <w:pPr>
      <w:widowControl w:val="0"/>
      <w:autoSpaceDE w:val="0"/>
      <w:autoSpaceDN w:val="0"/>
      <w:adjustRightInd w:val="0"/>
      <w:ind w:left="170"/>
    </w:pPr>
    <w:rPr>
      <w:rFonts w:ascii="Arial" w:eastAsia="Times New Roman" w:hAnsi="Arial" w:cs="Arial"/>
      <w:i/>
      <w:iCs/>
      <w:color w:val="800080"/>
      <w:sz w:val="20"/>
      <w:szCs w:val="20"/>
      <w:lang w:eastAsia="ru-RU"/>
    </w:rPr>
  </w:style>
  <w:style w:type="paragraph" w:customStyle="1" w:styleId="afff8">
    <w:name w:val="Комментарий пользователя"/>
    <w:basedOn w:val="afff7"/>
    <w:next w:val="a1"/>
    <w:rsid w:val="00DF15B8"/>
    <w:pPr>
      <w:jc w:val="left"/>
    </w:pPr>
    <w:rPr>
      <w:color w:val="000080"/>
    </w:rPr>
  </w:style>
  <w:style w:type="character" w:customStyle="1" w:styleId="afff9">
    <w:name w:val="Найденные слова"/>
    <w:rsid w:val="00DF15B8"/>
    <w:rPr>
      <w:b/>
      <w:bCs/>
      <w:color w:val="000080"/>
      <w:sz w:val="20"/>
      <w:szCs w:val="20"/>
    </w:rPr>
  </w:style>
  <w:style w:type="character" w:customStyle="1" w:styleId="afffa">
    <w:name w:val="Не вступил в силу"/>
    <w:rsid w:val="00DF15B8"/>
    <w:rPr>
      <w:b/>
      <w:bCs/>
      <w:color w:val="008080"/>
      <w:sz w:val="20"/>
      <w:szCs w:val="20"/>
    </w:rPr>
  </w:style>
  <w:style w:type="paragraph" w:customStyle="1" w:styleId="afffb">
    <w:name w:val="Объект"/>
    <w:basedOn w:val="a1"/>
    <w:next w:val="a1"/>
    <w:rsid w:val="00DF15B8"/>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afffc">
    <w:name w:val="Оглавление"/>
    <w:basedOn w:val="afc"/>
    <w:next w:val="a1"/>
    <w:rsid w:val="00DF15B8"/>
    <w:pPr>
      <w:suppressAutoHyphens w:val="0"/>
      <w:adjustRightInd w:val="0"/>
      <w:ind w:left="140"/>
      <w:textAlignment w:val="auto"/>
    </w:pPr>
    <w:rPr>
      <w:kern w:val="0"/>
      <w:sz w:val="20"/>
      <w:szCs w:val="20"/>
    </w:rPr>
  </w:style>
  <w:style w:type="paragraph" w:customStyle="1" w:styleId="afffd">
    <w:name w:val="Переменная часть"/>
    <w:basedOn w:val="afff0"/>
    <w:next w:val="a1"/>
    <w:rsid w:val="00DF15B8"/>
    <w:rPr>
      <w:sz w:val="18"/>
      <w:szCs w:val="18"/>
    </w:rPr>
  </w:style>
  <w:style w:type="paragraph" w:customStyle="1" w:styleId="afffe">
    <w:name w:val="Постоянная часть"/>
    <w:basedOn w:val="afff0"/>
    <w:next w:val="a1"/>
    <w:rsid w:val="00DF15B8"/>
    <w:rPr>
      <w:sz w:val="20"/>
      <w:szCs w:val="20"/>
    </w:rPr>
  </w:style>
  <w:style w:type="paragraph" w:customStyle="1" w:styleId="affff">
    <w:name w:val="Прижатый влево"/>
    <w:basedOn w:val="a1"/>
    <w:next w:val="a1"/>
    <w:rsid w:val="00DF15B8"/>
    <w:pPr>
      <w:widowControl w:val="0"/>
      <w:autoSpaceDE w:val="0"/>
      <w:autoSpaceDN w:val="0"/>
      <w:adjustRightInd w:val="0"/>
      <w:jc w:val="left"/>
    </w:pPr>
    <w:rPr>
      <w:rFonts w:ascii="Arial" w:eastAsia="Times New Roman" w:hAnsi="Arial" w:cs="Arial"/>
      <w:sz w:val="20"/>
      <w:szCs w:val="20"/>
      <w:lang w:eastAsia="ru-RU"/>
    </w:rPr>
  </w:style>
  <w:style w:type="character" w:customStyle="1" w:styleId="affff0">
    <w:name w:val="Продолжение ссылки"/>
    <w:rsid w:val="00DF15B8"/>
    <w:rPr>
      <w:b/>
      <w:bCs/>
      <w:color w:val="008000"/>
      <w:sz w:val="20"/>
      <w:szCs w:val="20"/>
      <w:u w:val="single"/>
    </w:rPr>
  </w:style>
  <w:style w:type="paragraph" w:customStyle="1" w:styleId="affff1">
    <w:name w:val="Словарная статья"/>
    <w:basedOn w:val="a1"/>
    <w:next w:val="a1"/>
    <w:rsid w:val="00DF15B8"/>
    <w:pPr>
      <w:widowControl w:val="0"/>
      <w:autoSpaceDE w:val="0"/>
      <w:autoSpaceDN w:val="0"/>
      <w:adjustRightInd w:val="0"/>
      <w:ind w:right="118"/>
    </w:pPr>
    <w:rPr>
      <w:rFonts w:ascii="Arial" w:eastAsia="Times New Roman" w:hAnsi="Arial" w:cs="Arial"/>
      <w:sz w:val="20"/>
      <w:szCs w:val="20"/>
      <w:lang w:eastAsia="ru-RU"/>
    </w:rPr>
  </w:style>
  <w:style w:type="paragraph" w:customStyle="1" w:styleId="affff2">
    <w:name w:val="Текст (справка)"/>
    <w:basedOn w:val="a1"/>
    <w:next w:val="a1"/>
    <w:rsid w:val="00DF15B8"/>
    <w:pPr>
      <w:widowControl w:val="0"/>
      <w:autoSpaceDE w:val="0"/>
      <w:autoSpaceDN w:val="0"/>
      <w:adjustRightInd w:val="0"/>
      <w:ind w:left="170" w:right="170"/>
      <w:jc w:val="left"/>
    </w:pPr>
    <w:rPr>
      <w:rFonts w:ascii="Arial" w:eastAsia="Times New Roman" w:hAnsi="Arial" w:cs="Arial"/>
      <w:sz w:val="20"/>
      <w:szCs w:val="20"/>
      <w:lang w:eastAsia="ru-RU"/>
    </w:rPr>
  </w:style>
  <w:style w:type="character" w:customStyle="1" w:styleId="affff3">
    <w:name w:val="Утратил силу"/>
    <w:rsid w:val="00DF15B8"/>
    <w:rPr>
      <w:b/>
      <w:bCs/>
      <w:strike/>
      <w:color w:val="808000"/>
      <w:sz w:val="20"/>
      <w:szCs w:val="20"/>
    </w:rPr>
  </w:style>
  <w:style w:type="paragraph" w:customStyle="1" w:styleId="1fe">
    <w:name w:val="Знак Знак Знак1 Знак Знак Знак"/>
    <w:basedOn w:val="a1"/>
    <w:rsid w:val="00DF15B8"/>
    <w:pPr>
      <w:widowControl w:val="0"/>
      <w:tabs>
        <w:tab w:val="num" w:pos="1830"/>
      </w:tabs>
      <w:adjustRightInd w:val="0"/>
      <w:spacing w:after="160" w:line="240" w:lineRule="exact"/>
      <w:ind w:left="1830" w:hanging="1110"/>
      <w:jc w:val="center"/>
    </w:pPr>
    <w:rPr>
      <w:rFonts w:ascii="Arial" w:eastAsia="Times New Roman" w:hAnsi="Arial" w:cs="Arial"/>
      <w:b/>
      <w:bCs/>
      <w:i/>
      <w:iCs/>
      <w:sz w:val="28"/>
      <w:szCs w:val="28"/>
      <w:lang w:val="en-GB"/>
    </w:rPr>
  </w:style>
  <w:style w:type="paragraph" w:customStyle="1" w:styleId="affff4">
    <w:name w:val="Знак Знак Знак Знак Знак"/>
    <w:basedOn w:val="a1"/>
    <w:rsid w:val="00DF15B8"/>
    <w:pPr>
      <w:widowControl w:val="0"/>
      <w:tabs>
        <w:tab w:val="num" w:pos="1315"/>
      </w:tabs>
      <w:adjustRightInd w:val="0"/>
      <w:spacing w:after="160" w:line="240" w:lineRule="exact"/>
      <w:ind w:left="1315"/>
      <w:jc w:val="center"/>
    </w:pPr>
    <w:rPr>
      <w:rFonts w:ascii="Arial" w:eastAsia="Times New Roman" w:hAnsi="Arial" w:cs="Arial"/>
      <w:b/>
      <w:bCs/>
      <w:i/>
      <w:iCs/>
      <w:sz w:val="28"/>
      <w:szCs w:val="28"/>
      <w:lang w:val="en-GB"/>
    </w:rPr>
  </w:style>
  <w:style w:type="paragraph" w:customStyle="1" w:styleId="affff5">
    <w:name w:val="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3">
    <w:name w:val="Знак Знак Знак2"/>
    <w:basedOn w:val="a1"/>
    <w:rsid w:val="00DF15B8"/>
    <w:pPr>
      <w:widowControl w:val="0"/>
      <w:tabs>
        <w:tab w:val="num" w:pos="1315"/>
      </w:tabs>
      <w:adjustRightInd w:val="0"/>
      <w:spacing w:after="160" w:line="240" w:lineRule="exact"/>
      <w:ind w:left="1315" w:hanging="180"/>
      <w:jc w:val="center"/>
    </w:pPr>
    <w:rPr>
      <w:rFonts w:ascii="Times New Roman" w:eastAsia="Times New Roman" w:hAnsi="Times New Roman" w:cs="Times New Roman"/>
      <w:b/>
      <w:bCs/>
      <w:i/>
      <w:iCs/>
      <w:sz w:val="28"/>
      <w:szCs w:val="28"/>
      <w:lang w:val="en-GB"/>
    </w:rPr>
  </w:style>
  <w:style w:type="paragraph" w:customStyle="1" w:styleId="1ff">
    <w:name w:val="Знак Знак Знак 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2f4">
    <w:name w:val="Знак Знак Знак Знак Знак2"/>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ConsCell">
    <w:name w:val="ConsCell"/>
    <w:rsid w:val="00DF15B8"/>
    <w:pPr>
      <w:widowControl w:val="0"/>
      <w:autoSpaceDE w:val="0"/>
      <w:autoSpaceDN w:val="0"/>
      <w:adjustRightInd w:val="0"/>
      <w:jc w:val="left"/>
    </w:pPr>
    <w:rPr>
      <w:rFonts w:ascii="Arial" w:eastAsia="Times New Roman" w:hAnsi="Arial" w:cs="Arial"/>
      <w:sz w:val="20"/>
      <w:szCs w:val="20"/>
      <w:lang w:eastAsia="ru-RU"/>
    </w:rPr>
  </w:style>
  <w:style w:type="paragraph" w:customStyle="1" w:styleId="1ff0">
    <w:name w:val="Знак Знак1"/>
    <w:basedOn w:val="a1"/>
    <w:rsid w:val="00DF15B8"/>
    <w:pPr>
      <w:spacing w:before="100" w:beforeAutospacing="1" w:after="100" w:afterAutospacing="1"/>
      <w:jc w:val="left"/>
    </w:pPr>
    <w:rPr>
      <w:rFonts w:ascii="Tahoma" w:eastAsia="Times New Roman" w:hAnsi="Tahoma" w:cs="Tahoma"/>
      <w:sz w:val="20"/>
      <w:szCs w:val="20"/>
      <w:lang w:val="en-US"/>
    </w:rPr>
  </w:style>
  <w:style w:type="paragraph" w:customStyle="1" w:styleId="affff6">
    <w:name w:val="Знак Знак Знак Знак Знак Знак"/>
    <w:basedOn w:val="a1"/>
    <w:rsid w:val="00DF15B8"/>
    <w:pPr>
      <w:spacing w:before="100" w:beforeAutospacing="1" w:after="100" w:afterAutospacing="1"/>
      <w:jc w:val="left"/>
    </w:pPr>
    <w:rPr>
      <w:rFonts w:ascii="Tahoma" w:eastAsia="Times New Roman" w:hAnsi="Tahoma" w:cs="Tahoma"/>
      <w:sz w:val="20"/>
      <w:szCs w:val="20"/>
      <w:lang w:val="en-US"/>
    </w:rPr>
  </w:style>
  <w:style w:type="character" w:customStyle="1" w:styleId="text1">
    <w:name w:val="text1"/>
    <w:rsid w:val="00DF15B8"/>
    <w:rPr>
      <w:rFonts w:ascii="Verdana" w:hAnsi="Verdana" w:hint="default"/>
      <w:b/>
      <w:i/>
      <w:sz w:val="18"/>
      <w:szCs w:val="18"/>
      <w:lang w:val="en-GB" w:eastAsia="en-US" w:bidi="ar-SA"/>
    </w:rPr>
  </w:style>
  <w:style w:type="paragraph" w:customStyle="1" w:styleId="1ff1">
    <w:name w:val="Знак1 Знак Знак Знак"/>
    <w:basedOn w:val="a1"/>
    <w:rsid w:val="00DF15B8"/>
    <w:pPr>
      <w:jc w:val="left"/>
    </w:pPr>
    <w:rPr>
      <w:rFonts w:ascii="Verdana" w:eastAsia="Times New Roman" w:hAnsi="Verdana" w:cs="Verdana"/>
      <w:sz w:val="20"/>
      <w:szCs w:val="20"/>
      <w:lang w:val="en-US"/>
    </w:rPr>
  </w:style>
  <w:style w:type="paragraph" w:customStyle="1" w:styleId="p1">
    <w:name w:val="p1"/>
    <w:basedOn w:val="a1"/>
    <w:rsid w:val="00DF15B8"/>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1ff2">
    <w:name w:val="Гиперссылка1"/>
    <w:basedOn w:val="a2"/>
    <w:rsid w:val="00DF15B8"/>
  </w:style>
  <w:style w:type="paragraph" w:styleId="38">
    <w:name w:val="Body Text 3"/>
    <w:basedOn w:val="a1"/>
    <w:link w:val="313"/>
    <w:uiPriority w:val="99"/>
    <w:unhideWhenUsed/>
    <w:rsid w:val="003721B5"/>
    <w:pPr>
      <w:spacing w:after="120"/>
    </w:pPr>
    <w:rPr>
      <w:sz w:val="16"/>
      <w:szCs w:val="16"/>
    </w:rPr>
  </w:style>
  <w:style w:type="character" w:customStyle="1" w:styleId="313">
    <w:name w:val="Основной текст 3 Знак1"/>
    <w:basedOn w:val="a2"/>
    <w:link w:val="38"/>
    <w:uiPriority w:val="99"/>
    <w:semiHidden/>
    <w:rsid w:val="003721B5"/>
    <w:rPr>
      <w:sz w:val="16"/>
      <w:szCs w:val="16"/>
    </w:rPr>
  </w:style>
  <w:style w:type="numbering" w:customStyle="1" w:styleId="45">
    <w:name w:val="Нет списка4"/>
    <w:next w:val="a4"/>
    <w:uiPriority w:val="99"/>
    <w:semiHidden/>
    <w:unhideWhenUsed/>
    <w:rsid w:val="002A1BE9"/>
  </w:style>
  <w:style w:type="table" w:customStyle="1" w:styleId="39">
    <w:name w:val="Сетка таблицы3"/>
    <w:basedOn w:val="a3"/>
    <w:next w:val="ab"/>
    <w:uiPriority w:val="59"/>
    <w:rsid w:val="002A1BE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3">
    <w:name w:val="Заголовок1"/>
    <w:basedOn w:val="a1"/>
    <w:next w:val="a1"/>
    <w:rsid w:val="002A1BE9"/>
    <w:pPr>
      <w:widowControl w:val="0"/>
      <w:autoSpaceDE w:val="0"/>
      <w:autoSpaceDN w:val="0"/>
      <w:adjustRightInd w:val="0"/>
      <w:ind w:firstLine="720"/>
    </w:pPr>
    <w:rPr>
      <w:rFonts w:ascii="Verdana" w:eastAsia="Times New Roman" w:hAnsi="Verdana" w:cs="Verdana"/>
      <w:b/>
      <w:bCs/>
      <w:color w:val="C0C0C0"/>
      <w:lang w:eastAsia="ru-RU"/>
    </w:rPr>
  </w:style>
  <w:style w:type="table" w:customStyle="1" w:styleId="46">
    <w:name w:val="Сетка таблицы4"/>
    <w:basedOn w:val="a3"/>
    <w:next w:val="ab"/>
    <w:uiPriority w:val="59"/>
    <w:rsid w:val="004B2C0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
    <w:next w:val="a4"/>
    <w:uiPriority w:val="99"/>
    <w:semiHidden/>
    <w:unhideWhenUsed/>
    <w:rsid w:val="00DF73A0"/>
  </w:style>
  <w:style w:type="table" w:customStyle="1" w:styleId="55">
    <w:name w:val="Сетка таблицы5"/>
    <w:basedOn w:val="a3"/>
    <w:next w:val="ab"/>
    <w:uiPriority w:val="59"/>
    <w:rsid w:val="00DF73A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
    <w:name w:val="Нет списка6"/>
    <w:next w:val="a4"/>
    <w:uiPriority w:val="99"/>
    <w:semiHidden/>
    <w:unhideWhenUsed/>
    <w:rsid w:val="00555B3F"/>
  </w:style>
  <w:style w:type="paragraph" w:customStyle="1" w:styleId="western1">
    <w:name w:val="western1"/>
    <w:basedOn w:val="a1"/>
    <w:rsid w:val="00555B3F"/>
    <w:pPr>
      <w:spacing w:before="100" w:beforeAutospacing="1" w:after="119"/>
      <w:jc w:val="left"/>
    </w:pPr>
    <w:rPr>
      <w:rFonts w:ascii="Times New Roman" w:eastAsia="Times New Roman" w:hAnsi="Times New Roman" w:cs="Times New Roman"/>
      <w:sz w:val="24"/>
      <w:szCs w:val="24"/>
      <w:lang w:eastAsia="ru-RU"/>
    </w:rPr>
  </w:style>
  <w:style w:type="character" w:customStyle="1" w:styleId="blk">
    <w:name w:val="blk"/>
    <w:basedOn w:val="a2"/>
    <w:rsid w:val="00555B3F"/>
  </w:style>
  <w:style w:type="numbering" w:customStyle="1" w:styleId="72">
    <w:name w:val="Нет списка7"/>
    <w:next w:val="a4"/>
    <w:uiPriority w:val="99"/>
    <w:semiHidden/>
    <w:unhideWhenUsed/>
    <w:rsid w:val="00A1331E"/>
  </w:style>
  <w:style w:type="table" w:customStyle="1" w:styleId="67">
    <w:name w:val="Сетка таблицы6"/>
    <w:basedOn w:val="a3"/>
    <w:next w:val="ab"/>
    <w:uiPriority w:val="99"/>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Style8">
    <w:name w:val="Char Style 8"/>
    <w:uiPriority w:val="99"/>
    <w:rsid w:val="00A1331E"/>
    <w:rPr>
      <w:b/>
      <w:sz w:val="10"/>
      <w:shd w:val="clear" w:color="auto" w:fill="FFFFFF"/>
      <w:lang w:eastAsia="ar-SA" w:bidi="ar-SA"/>
    </w:rPr>
  </w:style>
  <w:style w:type="paragraph" w:customStyle="1" w:styleId="headertext">
    <w:name w:val="headertext"/>
    <w:basedOn w:val="a1"/>
    <w:rsid w:val="00A1331E"/>
    <w:pPr>
      <w:spacing w:before="100" w:beforeAutospacing="1" w:after="100" w:afterAutospacing="1"/>
      <w:jc w:val="left"/>
    </w:pPr>
    <w:rPr>
      <w:rFonts w:ascii="Times New Roman" w:eastAsia="Times New Roman" w:hAnsi="Times New Roman" w:cs="Times New Roman"/>
      <w:sz w:val="24"/>
      <w:szCs w:val="24"/>
      <w:lang w:eastAsia="ru-RU"/>
    </w:rPr>
  </w:style>
  <w:style w:type="numbering" w:customStyle="1" w:styleId="84">
    <w:name w:val="Нет списка8"/>
    <w:next w:val="a4"/>
    <w:uiPriority w:val="99"/>
    <w:semiHidden/>
    <w:unhideWhenUsed/>
    <w:rsid w:val="00A1331E"/>
  </w:style>
  <w:style w:type="table" w:customStyle="1" w:styleId="73">
    <w:name w:val="Сетка таблицы7"/>
    <w:basedOn w:val="a3"/>
    <w:next w:val="ab"/>
    <w:rsid w:val="00A1331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1"/>
    <w:qFormat/>
    <w:rsid w:val="00A1331E"/>
    <w:pPr>
      <w:widowControl w:val="0"/>
      <w:autoSpaceDE w:val="0"/>
      <w:autoSpaceDN w:val="0"/>
      <w:adjustRightInd w:val="0"/>
      <w:jc w:val="left"/>
    </w:pPr>
    <w:rPr>
      <w:rFonts w:ascii="Times New Roman" w:eastAsia="Times New Roman" w:hAnsi="Times New Roman" w:cs="Times New Roman"/>
      <w:sz w:val="24"/>
      <w:szCs w:val="24"/>
      <w:lang w:eastAsia="ru-RU"/>
    </w:rPr>
  </w:style>
  <w:style w:type="numbering" w:customStyle="1" w:styleId="9">
    <w:name w:val="Нет списка9"/>
    <w:next w:val="a4"/>
    <w:uiPriority w:val="99"/>
    <w:semiHidden/>
    <w:unhideWhenUsed/>
    <w:rsid w:val="00803BDB"/>
  </w:style>
  <w:style w:type="table" w:customStyle="1" w:styleId="85">
    <w:name w:val="Сетка таблицы8"/>
    <w:basedOn w:val="a3"/>
    <w:next w:val="ab"/>
    <w:rsid w:val="00803BDB"/>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4"/>
    <w:uiPriority w:val="99"/>
    <w:semiHidden/>
    <w:unhideWhenUsed/>
    <w:rsid w:val="00803BDB"/>
  </w:style>
  <w:style w:type="paragraph" w:customStyle="1" w:styleId="Style7">
    <w:name w:val="Style7"/>
    <w:basedOn w:val="a1"/>
    <w:rsid w:val="00803BDB"/>
    <w:pPr>
      <w:widowControl w:val="0"/>
      <w:autoSpaceDE w:val="0"/>
      <w:autoSpaceDN w:val="0"/>
      <w:adjustRightInd w:val="0"/>
      <w:spacing w:line="322" w:lineRule="exact"/>
      <w:ind w:firstLine="360"/>
    </w:pPr>
    <w:rPr>
      <w:rFonts w:ascii="Times New Roman" w:eastAsia="Times New Roman" w:hAnsi="Times New Roman" w:cs="Times New Roman"/>
      <w:sz w:val="24"/>
      <w:szCs w:val="24"/>
      <w:lang w:eastAsia="ru-RU"/>
    </w:rPr>
  </w:style>
  <w:style w:type="character" w:customStyle="1" w:styleId="FontStyle20">
    <w:name w:val="Font Style20"/>
    <w:rsid w:val="00803BDB"/>
    <w:rPr>
      <w:rFonts w:ascii="Times New Roman" w:hAnsi="Times New Roman" w:cs="Times New Roman"/>
      <w:sz w:val="24"/>
      <w:szCs w:val="24"/>
    </w:rPr>
  </w:style>
  <w:style w:type="paragraph" w:customStyle="1" w:styleId="lst">
    <w:name w:val="lst"/>
    <w:basedOn w:val="a1"/>
    <w:rsid w:val="00803BDB"/>
    <w:pPr>
      <w:autoSpaceDE w:val="0"/>
      <w:autoSpaceDN w:val="0"/>
      <w:adjustRightInd w:val="0"/>
      <w:spacing w:line="360" w:lineRule="auto"/>
    </w:pPr>
    <w:rPr>
      <w:rFonts w:ascii="Times New Roman" w:eastAsia="Times New Roman" w:hAnsi="Times New Roman" w:cs="Times New Roman"/>
      <w:sz w:val="26"/>
      <w:szCs w:val="20"/>
      <w:lang w:eastAsia="ru-RU"/>
    </w:rPr>
  </w:style>
  <w:style w:type="paragraph" w:customStyle="1" w:styleId="text">
    <w:name w:val="text"/>
    <w:basedOn w:val="a1"/>
    <w:rsid w:val="00803BDB"/>
    <w:pPr>
      <w:spacing w:before="64" w:after="64"/>
    </w:pPr>
    <w:rPr>
      <w:rFonts w:ascii="Verdana" w:eastAsia="Times New Roman" w:hAnsi="Verdana" w:cs="Times New Roman"/>
      <w:sz w:val="20"/>
      <w:szCs w:val="20"/>
      <w:lang w:eastAsia="ru-RU"/>
    </w:rPr>
  </w:style>
  <w:style w:type="paragraph" w:customStyle="1" w:styleId="1ff4">
    <w:name w:val="Обычный1"/>
    <w:rsid w:val="00803BDB"/>
    <w:pPr>
      <w:widowControl w:val="0"/>
      <w:suppressAutoHyphens/>
      <w:jc w:val="left"/>
    </w:pPr>
    <w:rPr>
      <w:rFonts w:ascii="Times New Roman" w:eastAsia="Times New Roman" w:hAnsi="Times New Roman" w:cs="Times New Roman"/>
      <w:sz w:val="20"/>
      <w:szCs w:val="20"/>
      <w:lang w:eastAsia="ar-SA"/>
    </w:rPr>
  </w:style>
  <w:style w:type="character" w:customStyle="1" w:styleId="apple-converted-space">
    <w:name w:val="apple-converted-space"/>
    <w:basedOn w:val="a2"/>
    <w:rsid w:val="00803BDB"/>
  </w:style>
  <w:style w:type="table" w:customStyle="1" w:styleId="90">
    <w:name w:val="Сетка таблицы9"/>
    <w:basedOn w:val="a3"/>
    <w:next w:val="ab"/>
    <w:rsid w:val="00803BDB"/>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4"/>
    <w:uiPriority w:val="99"/>
    <w:semiHidden/>
    <w:unhideWhenUsed/>
    <w:rsid w:val="008526A0"/>
  </w:style>
  <w:style w:type="table" w:customStyle="1" w:styleId="101">
    <w:name w:val="Сетка таблицы10"/>
    <w:basedOn w:val="a3"/>
    <w:next w:val="ab"/>
    <w:rsid w:val="008526A0"/>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C851FD"/>
  </w:style>
  <w:style w:type="character" w:customStyle="1" w:styleId="1ff5">
    <w:name w:val="Просмотренная гиперссылка1"/>
    <w:basedOn w:val="a2"/>
    <w:uiPriority w:val="99"/>
    <w:semiHidden/>
    <w:unhideWhenUsed/>
    <w:rsid w:val="00C851FD"/>
    <w:rPr>
      <w:color w:val="800080"/>
      <w:u w:val="single"/>
    </w:rPr>
  </w:style>
  <w:style w:type="character" w:styleId="affff7">
    <w:name w:val="FollowedHyperlink"/>
    <w:basedOn w:val="a2"/>
    <w:uiPriority w:val="99"/>
    <w:unhideWhenUsed/>
    <w:rsid w:val="00C851FD"/>
    <w:rPr>
      <w:color w:val="800080" w:themeColor="followedHyperlink"/>
      <w:u w:val="single"/>
    </w:rPr>
  </w:style>
  <w:style w:type="numbering" w:customStyle="1" w:styleId="130">
    <w:name w:val="Нет списка13"/>
    <w:next w:val="a4"/>
    <w:uiPriority w:val="99"/>
    <w:semiHidden/>
    <w:unhideWhenUsed/>
    <w:rsid w:val="000F2D4E"/>
  </w:style>
  <w:style w:type="numbering" w:customStyle="1" w:styleId="140">
    <w:name w:val="Нет списка14"/>
    <w:next w:val="a4"/>
    <w:semiHidden/>
    <w:rsid w:val="003A3D24"/>
  </w:style>
  <w:style w:type="table" w:customStyle="1" w:styleId="113">
    <w:name w:val="Сетка таблицы11"/>
    <w:basedOn w:val="a3"/>
    <w:next w:val="ab"/>
    <w:rsid w:val="003A3D24"/>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a">
    <w:name w:val="Абзац списка3"/>
    <w:basedOn w:val="a1"/>
    <w:rsid w:val="003A3D24"/>
    <w:pPr>
      <w:ind w:left="720"/>
      <w:contextualSpacing/>
      <w:jc w:val="left"/>
    </w:pPr>
    <w:rPr>
      <w:rFonts w:ascii="Times New Roman" w:eastAsia="Times New Roman" w:hAnsi="Times New Roman" w:cs="Times New Roman"/>
      <w:sz w:val="20"/>
      <w:szCs w:val="20"/>
      <w:lang w:eastAsia="ru-RU"/>
    </w:rPr>
  </w:style>
  <w:style w:type="paragraph" w:customStyle="1" w:styleId="affff8">
    <w:name w:val="Знак"/>
    <w:basedOn w:val="a1"/>
    <w:rsid w:val="003A3D24"/>
    <w:pPr>
      <w:widowControl w:val="0"/>
      <w:tabs>
        <w:tab w:val="num" w:pos="1315"/>
      </w:tabs>
      <w:adjustRightInd w:val="0"/>
      <w:spacing w:after="160" w:line="240" w:lineRule="exact"/>
      <w:ind w:left="1315" w:hanging="180"/>
      <w:jc w:val="center"/>
    </w:pPr>
    <w:rPr>
      <w:rFonts w:ascii="Times New Roman" w:eastAsia="Times New Roman" w:hAnsi="Times New Roman" w:cs="Times New Roman"/>
      <w:b/>
      <w:i/>
      <w:sz w:val="28"/>
      <w:szCs w:val="20"/>
      <w:lang w:val="en-GB"/>
    </w:rPr>
  </w:style>
  <w:style w:type="paragraph" w:customStyle="1" w:styleId="68">
    <w:name w:val="Знак Знак6"/>
    <w:basedOn w:val="a1"/>
    <w:autoRedefine/>
    <w:rsid w:val="003A3D24"/>
    <w:pPr>
      <w:framePr w:hSpace="180" w:wrap="around" w:vAnchor="text" w:hAnchor="margin" w:xAlign="center" w:y="198"/>
      <w:spacing w:after="160" w:line="240" w:lineRule="exact"/>
      <w:jc w:val="center"/>
    </w:pPr>
    <w:rPr>
      <w:rFonts w:ascii="Times New Roman" w:eastAsia="SimSun" w:hAnsi="Times New Roman" w:cs="Times New Roman"/>
      <w:lang w:val="en-US"/>
    </w:rPr>
  </w:style>
  <w:style w:type="paragraph" w:customStyle="1" w:styleId="affff9">
    <w:name w:val="Обычный (паспорт)"/>
    <w:basedOn w:val="a1"/>
    <w:rsid w:val="003A3D24"/>
    <w:pPr>
      <w:spacing w:before="120"/>
    </w:pPr>
    <w:rPr>
      <w:rFonts w:ascii="Times New Roman" w:eastAsia="Calibri" w:hAnsi="Times New Roman" w:cs="Times New Roman"/>
      <w:sz w:val="28"/>
      <w:szCs w:val="28"/>
      <w:lang w:eastAsia="ru-RU"/>
    </w:rPr>
  </w:style>
  <w:style w:type="paragraph" w:customStyle="1" w:styleId="affffa">
    <w:name w:val="Жирный (паспорт)"/>
    <w:basedOn w:val="a1"/>
    <w:rsid w:val="003A3D24"/>
    <w:pPr>
      <w:spacing w:before="120"/>
    </w:pPr>
    <w:rPr>
      <w:rFonts w:ascii="Times New Roman" w:eastAsia="Calibri" w:hAnsi="Times New Roman" w:cs="Times New Roman"/>
      <w:b/>
      <w:sz w:val="28"/>
      <w:szCs w:val="28"/>
      <w:lang w:eastAsia="ru-RU"/>
    </w:rPr>
  </w:style>
  <w:style w:type="numbering" w:customStyle="1" w:styleId="150">
    <w:name w:val="Нет списка15"/>
    <w:next w:val="a4"/>
    <w:uiPriority w:val="99"/>
    <w:semiHidden/>
    <w:unhideWhenUsed/>
    <w:rsid w:val="000A3DDC"/>
  </w:style>
  <w:style w:type="table" w:customStyle="1" w:styleId="121">
    <w:name w:val="Сетка таблицы12"/>
    <w:basedOn w:val="a3"/>
    <w:next w:val="ab"/>
    <w:uiPriority w:val="99"/>
    <w:rsid w:val="000A3DDC"/>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0">
    <w:name w:val="Нет списка16"/>
    <w:next w:val="a4"/>
    <w:uiPriority w:val="99"/>
    <w:semiHidden/>
    <w:unhideWhenUsed/>
    <w:rsid w:val="00900728"/>
  </w:style>
  <w:style w:type="numbering" w:customStyle="1" w:styleId="170">
    <w:name w:val="Нет списка17"/>
    <w:next w:val="a4"/>
    <w:uiPriority w:val="99"/>
    <w:semiHidden/>
    <w:unhideWhenUsed/>
    <w:rsid w:val="00B106E5"/>
  </w:style>
  <w:style w:type="table" w:customStyle="1" w:styleId="131">
    <w:name w:val="Сетка таблицы13"/>
    <w:basedOn w:val="a3"/>
    <w:next w:val="ab"/>
    <w:rsid w:val="00B106E5"/>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0">
    <w:name w:val="Нет списка18"/>
    <w:next w:val="a4"/>
    <w:uiPriority w:val="99"/>
    <w:semiHidden/>
    <w:unhideWhenUsed/>
    <w:rsid w:val="00EF3C83"/>
  </w:style>
  <w:style w:type="table" w:customStyle="1" w:styleId="141">
    <w:name w:val="Сетка таблицы14"/>
    <w:basedOn w:val="a3"/>
    <w:next w:val="ab"/>
    <w:rsid w:val="00EF3C83"/>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0">
    <w:name w:val="Нет списка19"/>
    <w:next w:val="a4"/>
    <w:uiPriority w:val="99"/>
    <w:semiHidden/>
    <w:unhideWhenUsed/>
    <w:rsid w:val="006A5C3C"/>
  </w:style>
  <w:style w:type="table" w:customStyle="1" w:styleId="151">
    <w:name w:val="Сетка таблицы15"/>
    <w:basedOn w:val="a3"/>
    <w:next w:val="ab"/>
    <w:rsid w:val="006A5C3C"/>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b">
    <w:basedOn w:val="a1"/>
    <w:next w:val="af9"/>
    <w:uiPriority w:val="99"/>
    <w:rsid w:val="006A5C3C"/>
    <w:pPr>
      <w:spacing w:before="100" w:beforeAutospacing="1" w:after="100" w:afterAutospacing="1"/>
      <w:jc w:val="left"/>
    </w:pPr>
    <w:rPr>
      <w:rFonts w:ascii="Arial" w:eastAsia="Times New Roman" w:hAnsi="Arial" w:cs="Arial"/>
      <w:sz w:val="24"/>
      <w:szCs w:val="24"/>
      <w:lang w:eastAsia="ru-RU"/>
    </w:rPr>
  </w:style>
  <w:style w:type="numbering" w:customStyle="1" w:styleId="200">
    <w:name w:val="Нет списка20"/>
    <w:next w:val="a4"/>
    <w:uiPriority w:val="99"/>
    <w:semiHidden/>
    <w:rsid w:val="0005644B"/>
  </w:style>
  <w:style w:type="table" w:customStyle="1" w:styleId="161">
    <w:name w:val="Сетка таблицы16"/>
    <w:basedOn w:val="a3"/>
    <w:next w:val="ab"/>
    <w:rsid w:val="0005644B"/>
    <w:pPr>
      <w:jc w:val="left"/>
    </w:pPr>
    <w:rPr>
      <w:rFonts w:ascii="Arial" w:eastAsia="Times New Roman"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b">
    <w:name w:val="Знак Знак Знак Знак Знак3"/>
    <w:basedOn w:val="a1"/>
    <w:rsid w:val="0005644B"/>
    <w:pPr>
      <w:widowControl w:val="0"/>
      <w:adjustRightInd w:val="0"/>
      <w:spacing w:after="160" w:line="240" w:lineRule="exact"/>
      <w:jc w:val="center"/>
    </w:pPr>
    <w:rPr>
      <w:rFonts w:ascii="Arial" w:eastAsia="Times New Roman" w:hAnsi="Arial" w:cs="Times New Roman"/>
      <w:b/>
      <w:bCs/>
      <w:i/>
      <w:iCs/>
      <w:sz w:val="28"/>
      <w:szCs w:val="28"/>
      <w:lang w:val="en-GB"/>
    </w:rPr>
  </w:style>
  <w:style w:type="character" w:customStyle="1" w:styleId="fontstyle11">
    <w:name w:val="fontstyle11"/>
    <w:rsid w:val="0005644B"/>
  </w:style>
  <w:style w:type="paragraph" w:customStyle="1" w:styleId="p">
    <w:name w:val="p"/>
    <w:basedOn w:val="a1"/>
    <w:rsid w:val="0005644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2f5">
    <w:name w:val="Гиперссылка2"/>
    <w:basedOn w:val="a2"/>
    <w:rsid w:val="0005644B"/>
  </w:style>
  <w:style w:type="character" w:customStyle="1" w:styleId="1ff6">
    <w:name w:val="1"/>
    <w:basedOn w:val="a2"/>
    <w:rsid w:val="0005644B"/>
  </w:style>
  <w:style w:type="paragraph" w:customStyle="1" w:styleId="a50">
    <w:name w:val="a5"/>
    <w:basedOn w:val="a1"/>
    <w:rsid w:val="0005644B"/>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c2">
    <w:name w:val="c2"/>
    <w:basedOn w:val="a2"/>
    <w:rsid w:val="0005644B"/>
  </w:style>
  <w:style w:type="numbering" w:customStyle="1" w:styleId="214">
    <w:name w:val="Нет списка21"/>
    <w:next w:val="a4"/>
    <w:uiPriority w:val="99"/>
    <w:semiHidden/>
    <w:rsid w:val="0005644B"/>
  </w:style>
  <w:style w:type="table" w:customStyle="1" w:styleId="171">
    <w:name w:val="Сетка таблицы17"/>
    <w:basedOn w:val="a3"/>
    <w:next w:val="ab"/>
    <w:rsid w:val="0005644B"/>
    <w:pPr>
      <w:jc w:val="left"/>
    </w:pPr>
    <w:rPr>
      <w:rFonts w:ascii="Arial" w:eastAsia="Times New Roman"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4"/>
    <w:uiPriority w:val="99"/>
    <w:semiHidden/>
    <w:unhideWhenUsed/>
    <w:rsid w:val="00D640F8"/>
  </w:style>
  <w:style w:type="table" w:customStyle="1" w:styleId="181">
    <w:name w:val="Сетка таблицы18"/>
    <w:basedOn w:val="a3"/>
    <w:next w:val="ab"/>
    <w:rsid w:val="00D640F8"/>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4"/>
    <w:uiPriority w:val="99"/>
    <w:semiHidden/>
    <w:unhideWhenUsed/>
    <w:rsid w:val="00BC10DB"/>
  </w:style>
  <w:style w:type="paragraph" w:customStyle="1" w:styleId="font6">
    <w:name w:val="font6"/>
    <w:basedOn w:val="a1"/>
    <w:rsid w:val="00BC10DB"/>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xl63">
    <w:name w:val="xl63"/>
    <w:basedOn w:val="a1"/>
    <w:rsid w:val="00BC10D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eastAsia="Times New Roman" w:hAnsi="MS Sans Serif" w:cs="Times New Roman"/>
      <w:b/>
      <w:bCs/>
      <w:sz w:val="17"/>
      <w:szCs w:val="17"/>
      <w:lang w:eastAsia="ru-RU"/>
    </w:rPr>
  </w:style>
  <w:style w:type="table" w:customStyle="1" w:styleId="191">
    <w:name w:val="Сетка таблицы19"/>
    <w:basedOn w:val="a3"/>
    <w:next w:val="ab"/>
    <w:uiPriority w:val="59"/>
    <w:rsid w:val="00BC10DB"/>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4"/>
    <w:uiPriority w:val="99"/>
    <w:semiHidden/>
    <w:unhideWhenUsed/>
    <w:rsid w:val="009A66E0"/>
  </w:style>
  <w:style w:type="table" w:customStyle="1" w:styleId="201">
    <w:name w:val="Сетка таблицы20"/>
    <w:basedOn w:val="a3"/>
    <w:next w:val="ab"/>
    <w:uiPriority w:val="59"/>
    <w:rsid w:val="009A66E0"/>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4"/>
    <w:uiPriority w:val="99"/>
    <w:semiHidden/>
    <w:unhideWhenUsed/>
    <w:rsid w:val="0009084C"/>
  </w:style>
  <w:style w:type="paragraph" w:customStyle="1" w:styleId="ConsPlusDocList">
    <w:name w:val="ConsPlusDocList"/>
    <w:rsid w:val="0009084C"/>
    <w:pPr>
      <w:widowControl w:val="0"/>
      <w:autoSpaceDE w:val="0"/>
      <w:autoSpaceDN w:val="0"/>
      <w:jc w:val="left"/>
    </w:pPr>
    <w:rPr>
      <w:rFonts w:ascii="Courier New" w:eastAsia="Times New Roman" w:hAnsi="Courier New" w:cs="Courier New"/>
      <w:sz w:val="20"/>
      <w:szCs w:val="20"/>
      <w:lang w:eastAsia="ru-RU"/>
    </w:rPr>
  </w:style>
  <w:style w:type="paragraph" w:customStyle="1" w:styleId="ConsPlusTitlePage">
    <w:name w:val="ConsPlusTitlePage"/>
    <w:rsid w:val="0009084C"/>
    <w:pPr>
      <w:widowControl w:val="0"/>
      <w:autoSpaceDE w:val="0"/>
      <w:autoSpaceDN w:val="0"/>
      <w:jc w:val="left"/>
    </w:pPr>
    <w:rPr>
      <w:rFonts w:ascii="Tahoma" w:eastAsia="Times New Roman" w:hAnsi="Tahoma" w:cs="Tahoma"/>
      <w:sz w:val="20"/>
      <w:szCs w:val="20"/>
      <w:lang w:eastAsia="ru-RU"/>
    </w:rPr>
  </w:style>
  <w:style w:type="paragraph" w:customStyle="1" w:styleId="ConsPlusJurTerm">
    <w:name w:val="ConsPlusJurTerm"/>
    <w:rsid w:val="0009084C"/>
    <w:pPr>
      <w:widowControl w:val="0"/>
      <w:autoSpaceDE w:val="0"/>
      <w:autoSpaceDN w:val="0"/>
      <w:jc w:val="left"/>
    </w:pPr>
    <w:rPr>
      <w:rFonts w:ascii="Tahoma" w:eastAsia="Times New Roman" w:hAnsi="Tahoma" w:cs="Tahoma"/>
      <w:szCs w:val="20"/>
      <w:lang w:eastAsia="ru-RU"/>
    </w:rPr>
  </w:style>
  <w:style w:type="table" w:customStyle="1" w:styleId="215">
    <w:name w:val="Сетка таблицы21"/>
    <w:basedOn w:val="a3"/>
    <w:next w:val="ab"/>
    <w:uiPriority w:val="59"/>
    <w:rsid w:val="0009084C"/>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Сетка таблицы22"/>
    <w:basedOn w:val="a3"/>
    <w:next w:val="ab"/>
    <w:uiPriority w:val="59"/>
    <w:rsid w:val="005C186D"/>
    <w:pPr>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4"/>
    <w:semiHidden/>
    <w:rsid w:val="00D86CE9"/>
  </w:style>
  <w:style w:type="table" w:customStyle="1" w:styleId="231">
    <w:name w:val="Сетка таблицы23"/>
    <w:basedOn w:val="a3"/>
    <w:next w:val="ab"/>
    <w:rsid w:val="00D86CE9"/>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c">
    <w:name w:val="Document Map"/>
    <w:basedOn w:val="a1"/>
    <w:link w:val="affffd"/>
    <w:rsid w:val="00D86CE9"/>
    <w:pPr>
      <w:widowControl w:val="0"/>
      <w:jc w:val="left"/>
    </w:pPr>
    <w:rPr>
      <w:rFonts w:ascii="Tahoma" w:eastAsia="Times New Roman" w:hAnsi="Tahoma" w:cs="Times New Roman"/>
      <w:sz w:val="16"/>
      <w:szCs w:val="16"/>
      <w:lang w:val="x-none" w:eastAsia="x-none"/>
    </w:rPr>
  </w:style>
  <w:style w:type="character" w:customStyle="1" w:styleId="affffd">
    <w:name w:val="Схема документа Знак"/>
    <w:basedOn w:val="a2"/>
    <w:link w:val="affffc"/>
    <w:rsid w:val="00D86CE9"/>
    <w:rPr>
      <w:rFonts w:ascii="Tahoma" w:eastAsia="Times New Roman" w:hAnsi="Tahoma" w:cs="Times New Roman"/>
      <w:sz w:val="16"/>
      <w:szCs w:val="16"/>
      <w:lang w:val="x-none" w:eastAsia="x-none"/>
    </w:rPr>
  </w:style>
  <w:style w:type="character" w:customStyle="1" w:styleId="FontStyle19">
    <w:name w:val="Font Style19"/>
    <w:rsid w:val="00D86CE9"/>
    <w:rPr>
      <w:rFonts w:ascii="Times New Roman" w:hAnsi="Times New Roman" w:cs="Times New Roman"/>
      <w:sz w:val="26"/>
      <w:szCs w:val="26"/>
    </w:rPr>
  </w:style>
  <w:style w:type="numbering" w:customStyle="1" w:styleId="270">
    <w:name w:val="Нет списка27"/>
    <w:next w:val="a4"/>
    <w:uiPriority w:val="99"/>
    <w:semiHidden/>
    <w:unhideWhenUsed/>
    <w:rsid w:val="005443DE"/>
  </w:style>
  <w:style w:type="table" w:customStyle="1" w:styleId="241">
    <w:name w:val="Сетка таблицы24"/>
    <w:basedOn w:val="a3"/>
    <w:next w:val="ab"/>
    <w:rsid w:val="005443DE"/>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e">
    <w:basedOn w:val="a1"/>
    <w:next w:val="af9"/>
    <w:uiPriority w:val="99"/>
    <w:rsid w:val="005443DE"/>
    <w:pPr>
      <w:spacing w:before="100" w:beforeAutospacing="1" w:after="100" w:afterAutospacing="1"/>
      <w:jc w:val="left"/>
    </w:pPr>
    <w:rPr>
      <w:rFonts w:ascii="Arial" w:eastAsia="Times New Roman" w:hAnsi="Arial" w:cs="Arial"/>
      <w:sz w:val="24"/>
      <w:szCs w:val="24"/>
      <w:lang w:eastAsia="ru-RU"/>
    </w:rPr>
  </w:style>
  <w:style w:type="numbering" w:customStyle="1" w:styleId="280">
    <w:name w:val="Нет списка28"/>
    <w:next w:val="a4"/>
    <w:semiHidden/>
    <w:rsid w:val="009961B7"/>
  </w:style>
  <w:style w:type="table" w:customStyle="1" w:styleId="251">
    <w:name w:val="Сетка таблицы25"/>
    <w:basedOn w:val="a3"/>
    <w:next w:val="ab"/>
    <w:rsid w:val="009961B7"/>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Заголовок 1- нумерованный Знак Знак Знак1 Знак Знак Знак Знак Знак Знак Знак Знак Знак Знак"/>
    <w:basedOn w:val="a1"/>
    <w:rsid w:val="009961B7"/>
    <w:pPr>
      <w:widowControl w:val="0"/>
      <w:tabs>
        <w:tab w:val="num" w:pos="360"/>
      </w:tabs>
      <w:adjustRightInd w:val="0"/>
      <w:spacing w:after="160" w:line="240" w:lineRule="exact"/>
      <w:jc w:val="center"/>
    </w:pPr>
    <w:rPr>
      <w:rFonts w:ascii="Times New Roman" w:eastAsia="Times New Roman" w:hAnsi="Times New Roman" w:cs="Times New Roman"/>
      <w:b/>
      <w:i/>
      <w:sz w:val="28"/>
      <w:szCs w:val="20"/>
      <w:lang w:val="en-GB"/>
    </w:rPr>
  </w:style>
  <w:style w:type="numbering" w:customStyle="1" w:styleId="290">
    <w:name w:val="Нет списка29"/>
    <w:next w:val="a4"/>
    <w:semiHidden/>
    <w:rsid w:val="00304956"/>
  </w:style>
  <w:style w:type="table" w:customStyle="1" w:styleId="261">
    <w:name w:val="Сетка таблицы26"/>
    <w:basedOn w:val="a3"/>
    <w:next w:val="ab"/>
    <w:rsid w:val="00304956"/>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0">
    <w:name w:val="Нет списка30"/>
    <w:next w:val="a4"/>
    <w:uiPriority w:val="99"/>
    <w:semiHidden/>
    <w:unhideWhenUsed/>
    <w:rsid w:val="00896A05"/>
  </w:style>
  <w:style w:type="numbering" w:customStyle="1" w:styleId="WWOutlineListStyle81">
    <w:name w:val="WW_OutlineListStyle_81"/>
    <w:basedOn w:val="a4"/>
    <w:rsid w:val="00896A05"/>
    <w:pPr>
      <w:numPr>
        <w:numId w:val="1"/>
      </w:numPr>
    </w:pPr>
  </w:style>
  <w:style w:type="numbering" w:customStyle="1" w:styleId="WWOutlineListStyle71">
    <w:name w:val="WW_OutlineListStyle_71"/>
    <w:basedOn w:val="a4"/>
    <w:rsid w:val="00896A05"/>
    <w:pPr>
      <w:numPr>
        <w:numId w:val="2"/>
      </w:numPr>
    </w:pPr>
  </w:style>
  <w:style w:type="numbering" w:customStyle="1" w:styleId="WWOutlineListStyle61">
    <w:name w:val="WW_OutlineListStyle_61"/>
    <w:basedOn w:val="a4"/>
    <w:rsid w:val="00896A05"/>
    <w:pPr>
      <w:numPr>
        <w:numId w:val="3"/>
      </w:numPr>
    </w:pPr>
  </w:style>
  <w:style w:type="numbering" w:customStyle="1" w:styleId="WWOutlineListStyle51">
    <w:name w:val="WW_OutlineListStyle_51"/>
    <w:basedOn w:val="a4"/>
    <w:rsid w:val="00896A05"/>
    <w:pPr>
      <w:numPr>
        <w:numId w:val="4"/>
      </w:numPr>
    </w:pPr>
  </w:style>
  <w:style w:type="numbering" w:customStyle="1" w:styleId="WWOutlineListStyle41">
    <w:name w:val="WW_OutlineListStyle_41"/>
    <w:basedOn w:val="a4"/>
    <w:rsid w:val="00896A05"/>
    <w:pPr>
      <w:numPr>
        <w:numId w:val="5"/>
      </w:numPr>
    </w:pPr>
  </w:style>
  <w:style w:type="numbering" w:customStyle="1" w:styleId="WWOutlineListStyle31">
    <w:name w:val="WW_OutlineListStyle_31"/>
    <w:basedOn w:val="a4"/>
    <w:rsid w:val="00896A05"/>
    <w:pPr>
      <w:numPr>
        <w:numId w:val="6"/>
      </w:numPr>
    </w:pPr>
  </w:style>
  <w:style w:type="numbering" w:customStyle="1" w:styleId="WWOutlineListStyle21">
    <w:name w:val="WW_OutlineListStyle_21"/>
    <w:basedOn w:val="a4"/>
    <w:rsid w:val="00896A05"/>
    <w:pPr>
      <w:numPr>
        <w:numId w:val="7"/>
      </w:numPr>
    </w:pPr>
  </w:style>
  <w:style w:type="numbering" w:customStyle="1" w:styleId="WWOutlineListStyle11">
    <w:name w:val="WW_OutlineListStyle_11"/>
    <w:basedOn w:val="a4"/>
    <w:rsid w:val="00896A05"/>
    <w:pPr>
      <w:numPr>
        <w:numId w:val="8"/>
      </w:numPr>
    </w:pPr>
  </w:style>
  <w:style w:type="numbering" w:customStyle="1" w:styleId="WWOutlineListStyle1">
    <w:name w:val="WW_OutlineListStyle1"/>
    <w:basedOn w:val="a4"/>
    <w:rsid w:val="00896A05"/>
    <w:pPr>
      <w:numPr>
        <w:numId w:val="9"/>
      </w:numPr>
    </w:pPr>
  </w:style>
  <w:style w:type="numbering" w:customStyle="1" w:styleId="WW8Num11">
    <w:name w:val="WW8Num11"/>
    <w:basedOn w:val="a4"/>
    <w:rsid w:val="00896A05"/>
    <w:pPr>
      <w:numPr>
        <w:numId w:val="10"/>
      </w:numPr>
    </w:pPr>
  </w:style>
  <w:style w:type="numbering" w:customStyle="1" w:styleId="WW8Num21">
    <w:name w:val="WW8Num21"/>
    <w:basedOn w:val="a4"/>
    <w:rsid w:val="00896A05"/>
    <w:pPr>
      <w:numPr>
        <w:numId w:val="11"/>
      </w:numPr>
    </w:pPr>
  </w:style>
  <w:style w:type="numbering" w:customStyle="1" w:styleId="WW8Num31">
    <w:name w:val="WW8Num31"/>
    <w:basedOn w:val="a4"/>
    <w:rsid w:val="00896A05"/>
    <w:pPr>
      <w:numPr>
        <w:numId w:val="12"/>
      </w:numPr>
    </w:pPr>
  </w:style>
  <w:style w:type="numbering" w:customStyle="1" w:styleId="WW8Num41">
    <w:name w:val="WW8Num41"/>
    <w:basedOn w:val="a4"/>
    <w:rsid w:val="00896A05"/>
    <w:pPr>
      <w:numPr>
        <w:numId w:val="13"/>
      </w:numPr>
    </w:pPr>
  </w:style>
  <w:style w:type="numbering" w:customStyle="1" w:styleId="WW8Num51">
    <w:name w:val="WW8Num51"/>
    <w:basedOn w:val="a4"/>
    <w:rsid w:val="00896A05"/>
    <w:pPr>
      <w:numPr>
        <w:numId w:val="14"/>
      </w:numPr>
    </w:pPr>
  </w:style>
  <w:style w:type="table" w:customStyle="1" w:styleId="271">
    <w:name w:val="Сетка таблицы27"/>
    <w:basedOn w:val="a3"/>
    <w:next w:val="ab"/>
    <w:uiPriority w:val="39"/>
    <w:rsid w:val="00896A05"/>
    <w:pPr>
      <w:jc w:val="left"/>
    </w:pPr>
    <w:rPr>
      <w:rFonts w:ascii="Arial" w:eastAsia="Lucida Sans Unicode" w:hAnsi="Arial" w:cs="Tahoma"/>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00">
    <w:name w:val="Нет списка110"/>
    <w:next w:val="a4"/>
    <w:uiPriority w:val="99"/>
    <w:semiHidden/>
    <w:unhideWhenUsed/>
    <w:rsid w:val="00896A05"/>
  </w:style>
  <w:style w:type="table" w:customStyle="1" w:styleId="1101">
    <w:name w:val="Сетка таблицы110"/>
    <w:basedOn w:val="a3"/>
    <w:next w:val="ab"/>
    <w:uiPriority w:val="39"/>
    <w:rsid w:val="00896A05"/>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OutlineListStyle811">
    <w:name w:val="WW_OutlineListStyle_811"/>
    <w:basedOn w:val="a4"/>
    <w:rsid w:val="00896A05"/>
  </w:style>
  <w:style w:type="numbering" w:customStyle="1" w:styleId="WWOutlineListStyle711">
    <w:name w:val="WW_OutlineListStyle_711"/>
    <w:basedOn w:val="a4"/>
    <w:rsid w:val="00896A05"/>
  </w:style>
  <w:style w:type="numbering" w:customStyle="1" w:styleId="WWOutlineListStyle611">
    <w:name w:val="WW_OutlineListStyle_611"/>
    <w:basedOn w:val="a4"/>
    <w:rsid w:val="00896A05"/>
  </w:style>
  <w:style w:type="numbering" w:customStyle="1" w:styleId="WWOutlineListStyle511">
    <w:name w:val="WW_OutlineListStyle_511"/>
    <w:basedOn w:val="a4"/>
    <w:rsid w:val="00896A05"/>
  </w:style>
  <w:style w:type="numbering" w:customStyle="1" w:styleId="WWOutlineListStyle411">
    <w:name w:val="WW_OutlineListStyle_411"/>
    <w:basedOn w:val="a4"/>
    <w:rsid w:val="00896A05"/>
  </w:style>
  <w:style w:type="numbering" w:customStyle="1" w:styleId="WWOutlineListStyle311">
    <w:name w:val="WW_OutlineListStyle_311"/>
    <w:basedOn w:val="a4"/>
    <w:rsid w:val="00896A05"/>
  </w:style>
  <w:style w:type="numbering" w:customStyle="1" w:styleId="WWOutlineListStyle211">
    <w:name w:val="WW_OutlineListStyle_211"/>
    <w:basedOn w:val="a4"/>
    <w:rsid w:val="00896A05"/>
  </w:style>
  <w:style w:type="numbering" w:customStyle="1" w:styleId="WWOutlineListStyle111">
    <w:name w:val="WW_OutlineListStyle_111"/>
    <w:basedOn w:val="a4"/>
    <w:rsid w:val="00896A05"/>
  </w:style>
  <w:style w:type="numbering" w:customStyle="1" w:styleId="WWOutlineListStyle110">
    <w:name w:val="WW_OutlineListStyle11"/>
    <w:basedOn w:val="a4"/>
    <w:rsid w:val="00896A05"/>
  </w:style>
  <w:style w:type="numbering" w:customStyle="1" w:styleId="WW8Num111">
    <w:name w:val="WW8Num111"/>
    <w:basedOn w:val="a4"/>
    <w:rsid w:val="00896A05"/>
  </w:style>
  <w:style w:type="numbering" w:customStyle="1" w:styleId="WW8Num211">
    <w:name w:val="WW8Num211"/>
    <w:basedOn w:val="a4"/>
    <w:rsid w:val="00896A05"/>
  </w:style>
  <w:style w:type="numbering" w:customStyle="1" w:styleId="WW8Num311">
    <w:name w:val="WW8Num311"/>
    <w:basedOn w:val="a4"/>
    <w:rsid w:val="00896A05"/>
  </w:style>
  <w:style w:type="numbering" w:customStyle="1" w:styleId="WW8Num411">
    <w:name w:val="WW8Num411"/>
    <w:basedOn w:val="a4"/>
    <w:rsid w:val="00896A05"/>
  </w:style>
  <w:style w:type="numbering" w:customStyle="1" w:styleId="WW8Num511">
    <w:name w:val="WW8Num511"/>
    <w:basedOn w:val="a4"/>
    <w:rsid w:val="00896A05"/>
  </w:style>
  <w:style w:type="numbering" w:customStyle="1" w:styleId="2100">
    <w:name w:val="Нет списка210"/>
    <w:next w:val="a4"/>
    <w:uiPriority w:val="99"/>
    <w:semiHidden/>
    <w:unhideWhenUsed/>
    <w:rsid w:val="00896A05"/>
  </w:style>
  <w:style w:type="table" w:customStyle="1" w:styleId="281">
    <w:name w:val="Сетка таблицы28"/>
    <w:basedOn w:val="a3"/>
    <w:next w:val="ab"/>
    <w:uiPriority w:val="39"/>
    <w:rsid w:val="00896A05"/>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OutlineListStyle82">
    <w:name w:val="WW_OutlineListStyle_82"/>
    <w:basedOn w:val="a4"/>
    <w:rsid w:val="00896A05"/>
  </w:style>
  <w:style w:type="numbering" w:customStyle="1" w:styleId="WWOutlineListStyle72">
    <w:name w:val="WW_OutlineListStyle_72"/>
    <w:basedOn w:val="a4"/>
    <w:rsid w:val="00896A05"/>
  </w:style>
  <w:style w:type="numbering" w:customStyle="1" w:styleId="WWOutlineListStyle62">
    <w:name w:val="WW_OutlineListStyle_62"/>
    <w:basedOn w:val="a4"/>
    <w:rsid w:val="00896A05"/>
  </w:style>
  <w:style w:type="numbering" w:customStyle="1" w:styleId="WWOutlineListStyle52">
    <w:name w:val="WW_OutlineListStyle_52"/>
    <w:basedOn w:val="a4"/>
    <w:rsid w:val="00896A05"/>
  </w:style>
  <w:style w:type="numbering" w:customStyle="1" w:styleId="WWOutlineListStyle42">
    <w:name w:val="WW_OutlineListStyle_42"/>
    <w:basedOn w:val="a4"/>
    <w:rsid w:val="00896A05"/>
  </w:style>
  <w:style w:type="numbering" w:customStyle="1" w:styleId="WWOutlineListStyle32">
    <w:name w:val="WW_OutlineListStyle_32"/>
    <w:basedOn w:val="a4"/>
    <w:rsid w:val="00896A05"/>
  </w:style>
  <w:style w:type="numbering" w:customStyle="1" w:styleId="WWOutlineListStyle22">
    <w:name w:val="WW_OutlineListStyle_22"/>
    <w:basedOn w:val="a4"/>
    <w:rsid w:val="00896A05"/>
  </w:style>
  <w:style w:type="numbering" w:customStyle="1" w:styleId="WWOutlineListStyle12">
    <w:name w:val="WW_OutlineListStyle_12"/>
    <w:basedOn w:val="a4"/>
    <w:rsid w:val="00896A05"/>
  </w:style>
  <w:style w:type="numbering" w:customStyle="1" w:styleId="WWOutlineListStyle20">
    <w:name w:val="WW_OutlineListStyle2"/>
    <w:basedOn w:val="a4"/>
    <w:rsid w:val="00896A05"/>
  </w:style>
  <w:style w:type="numbering" w:customStyle="1" w:styleId="WW8Num12">
    <w:name w:val="WW8Num12"/>
    <w:basedOn w:val="a4"/>
    <w:rsid w:val="00896A05"/>
  </w:style>
  <w:style w:type="numbering" w:customStyle="1" w:styleId="WW8Num22">
    <w:name w:val="WW8Num22"/>
    <w:basedOn w:val="a4"/>
    <w:rsid w:val="00896A05"/>
  </w:style>
  <w:style w:type="numbering" w:customStyle="1" w:styleId="WW8Num32">
    <w:name w:val="WW8Num32"/>
    <w:basedOn w:val="a4"/>
    <w:rsid w:val="00896A05"/>
  </w:style>
  <w:style w:type="numbering" w:customStyle="1" w:styleId="WW8Num42">
    <w:name w:val="WW8Num42"/>
    <w:basedOn w:val="a4"/>
    <w:rsid w:val="00896A05"/>
  </w:style>
  <w:style w:type="numbering" w:customStyle="1" w:styleId="WW8Num52">
    <w:name w:val="WW8Num52"/>
    <w:basedOn w:val="a4"/>
    <w:rsid w:val="00896A05"/>
  </w:style>
  <w:style w:type="numbering" w:customStyle="1" w:styleId="314">
    <w:name w:val="Нет списка31"/>
    <w:next w:val="a4"/>
    <w:uiPriority w:val="99"/>
    <w:semiHidden/>
    <w:unhideWhenUsed/>
    <w:rsid w:val="00896A05"/>
  </w:style>
  <w:style w:type="table" w:customStyle="1" w:styleId="315">
    <w:name w:val="Сетка таблицы31"/>
    <w:basedOn w:val="a3"/>
    <w:next w:val="ab"/>
    <w:uiPriority w:val="39"/>
    <w:rsid w:val="00896A05"/>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OutlineListStyle83">
    <w:name w:val="WW_OutlineListStyle_83"/>
    <w:basedOn w:val="a4"/>
    <w:rsid w:val="00896A05"/>
  </w:style>
  <w:style w:type="numbering" w:customStyle="1" w:styleId="WWOutlineListStyle73">
    <w:name w:val="WW_OutlineListStyle_73"/>
    <w:basedOn w:val="a4"/>
    <w:rsid w:val="00896A05"/>
  </w:style>
  <w:style w:type="numbering" w:customStyle="1" w:styleId="WWOutlineListStyle63">
    <w:name w:val="WW_OutlineListStyle_63"/>
    <w:basedOn w:val="a4"/>
    <w:rsid w:val="00896A05"/>
  </w:style>
  <w:style w:type="numbering" w:customStyle="1" w:styleId="WWOutlineListStyle53">
    <w:name w:val="WW_OutlineListStyle_53"/>
    <w:basedOn w:val="a4"/>
    <w:rsid w:val="00896A05"/>
  </w:style>
  <w:style w:type="numbering" w:customStyle="1" w:styleId="WWOutlineListStyle43">
    <w:name w:val="WW_OutlineListStyle_43"/>
    <w:basedOn w:val="a4"/>
    <w:rsid w:val="00896A05"/>
  </w:style>
  <w:style w:type="numbering" w:customStyle="1" w:styleId="WWOutlineListStyle33">
    <w:name w:val="WW_OutlineListStyle_33"/>
    <w:basedOn w:val="a4"/>
    <w:rsid w:val="00896A05"/>
  </w:style>
  <w:style w:type="numbering" w:customStyle="1" w:styleId="WWOutlineListStyle23">
    <w:name w:val="WW_OutlineListStyle_23"/>
    <w:basedOn w:val="a4"/>
    <w:rsid w:val="00896A05"/>
  </w:style>
  <w:style w:type="numbering" w:customStyle="1" w:styleId="WWOutlineListStyle13">
    <w:name w:val="WW_OutlineListStyle_13"/>
    <w:basedOn w:val="a4"/>
    <w:rsid w:val="00896A05"/>
  </w:style>
  <w:style w:type="numbering" w:customStyle="1" w:styleId="WWOutlineListStyle30">
    <w:name w:val="WW_OutlineListStyle3"/>
    <w:basedOn w:val="a4"/>
    <w:rsid w:val="00896A05"/>
  </w:style>
  <w:style w:type="numbering" w:customStyle="1" w:styleId="WW8Num13">
    <w:name w:val="WW8Num13"/>
    <w:basedOn w:val="a4"/>
    <w:rsid w:val="00896A05"/>
  </w:style>
  <w:style w:type="numbering" w:customStyle="1" w:styleId="WW8Num23">
    <w:name w:val="WW8Num23"/>
    <w:basedOn w:val="a4"/>
    <w:rsid w:val="00896A05"/>
  </w:style>
  <w:style w:type="numbering" w:customStyle="1" w:styleId="WW8Num33">
    <w:name w:val="WW8Num33"/>
    <w:basedOn w:val="a4"/>
    <w:rsid w:val="00896A05"/>
  </w:style>
  <w:style w:type="numbering" w:customStyle="1" w:styleId="WW8Num43">
    <w:name w:val="WW8Num43"/>
    <w:basedOn w:val="a4"/>
    <w:rsid w:val="00896A05"/>
  </w:style>
  <w:style w:type="numbering" w:customStyle="1" w:styleId="WW8Num53">
    <w:name w:val="WW8Num53"/>
    <w:basedOn w:val="a4"/>
    <w:rsid w:val="00896A05"/>
  </w:style>
  <w:style w:type="numbering" w:customStyle="1" w:styleId="410">
    <w:name w:val="Нет списка41"/>
    <w:next w:val="a4"/>
    <w:uiPriority w:val="99"/>
    <w:semiHidden/>
    <w:unhideWhenUsed/>
    <w:rsid w:val="00896A05"/>
  </w:style>
  <w:style w:type="table" w:customStyle="1" w:styleId="411">
    <w:name w:val="Сетка таблицы41"/>
    <w:basedOn w:val="a3"/>
    <w:next w:val="ab"/>
    <w:uiPriority w:val="39"/>
    <w:rsid w:val="00896A05"/>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OutlineListStyle84">
    <w:name w:val="WW_OutlineListStyle_84"/>
    <w:basedOn w:val="a4"/>
    <w:rsid w:val="00896A05"/>
  </w:style>
  <w:style w:type="numbering" w:customStyle="1" w:styleId="WWOutlineListStyle74">
    <w:name w:val="WW_OutlineListStyle_74"/>
    <w:basedOn w:val="a4"/>
    <w:rsid w:val="00896A05"/>
  </w:style>
  <w:style w:type="numbering" w:customStyle="1" w:styleId="WWOutlineListStyle64">
    <w:name w:val="WW_OutlineListStyle_64"/>
    <w:basedOn w:val="a4"/>
    <w:rsid w:val="00896A05"/>
  </w:style>
  <w:style w:type="numbering" w:customStyle="1" w:styleId="WWOutlineListStyle54">
    <w:name w:val="WW_OutlineListStyle_54"/>
    <w:basedOn w:val="a4"/>
    <w:rsid w:val="00896A05"/>
  </w:style>
  <w:style w:type="numbering" w:customStyle="1" w:styleId="WWOutlineListStyle44">
    <w:name w:val="WW_OutlineListStyle_44"/>
    <w:basedOn w:val="a4"/>
    <w:rsid w:val="00896A05"/>
  </w:style>
  <w:style w:type="numbering" w:customStyle="1" w:styleId="WWOutlineListStyle34">
    <w:name w:val="WW_OutlineListStyle_34"/>
    <w:basedOn w:val="a4"/>
    <w:rsid w:val="00896A05"/>
  </w:style>
  <w:style w:type="numbering" w:customStyle="1" w:styleId="WWOutlineListStyle24">
    <w:name w:val="WW_OutlineListStyle_24"/>
    <w:basedOn w:val="a4"/>
    <w:rsid w:val="00896A05"/>
  </w:style>
  <w:style w:type="numbering" w:customStyle="1" w:styleId="WWOutlineListStyle14">
    <w:name w:val="WW_OutlineListStyle_14"/>
    <w:basedOn w:val="a4"/>
    <w:rsid w:val="00896A05"/>
  </w:style>
  <w:style w:type="numbering" w:customStyle="1" w:styleId="WWOutlineListStyle40">
    <w:name w:val="WW_OutlineListStyle4"/>
    <w:basedOn w:val="a4"/>
    <w:rsid w:val="00896A05"/>
  </w:style>
  <w:style w:type="numbering" w:customStyle="1" w:styleId="WW8Num14">
    <w:name w:val="WW8Num14"/>
    <w:basedOn w:val="a4"/>
    <w:rsid w:val="00896A05"/>
  </w:style>
  <w:style w:type="numbering" w:customStyle="1" w:styleId="WW8Num24">
    <w:name w:val="WW8Num24"/>
    <w:basedOn w:val="a4"/>
    <w:rsid w:val="00896A05"/>
  </w:style>
  <w:style w:type="numbering" w:customStyle="1" w:styleId="WW8Num34">
    <w:name w:val="WW8Num34"/>
    <w:basedOn w:val="a4"/>
    <w:rsid w:val="00896A05"/>
  </w:style>
  <w:style w:type="numbering" w:customStyle="1" w:styleId="WW8Num44">
    <w:name w:val="WW8Num44"/>
    <w:basedOn w:val="a4"/>
    <w:rsid w:val="00896A05"/>
  </w:style>
  <w:style w:type="numbering" w:customStyle="1" w:styleId="WW8Num54">
    <w:name w:val="WW8Num54"/>
    <w:basedOn w:val="a4"/>
    <w:rsid w:val="00896A05"/>
  </w:style>
  <w:style w:type="numbering" w:customStyle="1" w:styleId="510">
    <w:name w:val="Нет списка51"/>
    <w:next w:val="a4"/>
    <w:uiPriority w:val="99"/>
    <w:semiHidden/>
    <w:unhideWhenUsed/>
    <w:rsid w:val="00896A05"/>
  </w:style>
  <w:style w:type="table" w:customStyle="1" w:styleId="511">
    <w:name w:val="Сетка таблицы51"/>
    <w:basedOn w:val="a3"/>
    <w:next w:val="ab"/>
    <w:uiPriority w:val="39"/>
    <w:rsid w:val="00896A05"/>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OutlineListStyle85">
    <w:name w:val="WW_OutlineListStyle_85"/>
    <w:basedOn w:val="a4"/>
    <w:rsid w:val="00896A05"/>
  </w:style>
  <w:style w:type="numbering" w:customStyle="1" w:styleId="WWOutlineListStyle75">
    <w:name w:val="WW_OutlineListStyle_75"/>
    <w:basedOn w:val="a4"/>
    <w:rsid w:val="00896A05"/>
  </w:style>
  <w:style w:type="numbering" w:customStyle="1" w:styleId="WWOutlineListStyle65">
    <w:name w:val="WW_OutlineListStyle_65"/>
    <w:basedOn w:val="a4"/>
    <w:rsid w:val="00896A05"/>
  </w:style>
  <w:style w:type="numbering" w:customStyle="1" w:styleId="WWOutlineListStyle55">
    <w:name w:val="WW_OutlineListStyle_55"/>
    <w:basedOn w:val="a4"/>
    <w:rsid w:val="00896A05"/>
  </w:style>
  <w:style w:type="numbering" w:customStyle="1" w:styleId="WWOutlineListStyle45">
    <w:name w:val="WW_OutlineListStyle_45"/>
    <w:basedOn w:val="a4"/>
    <w:rsid w:val="00896A05"/>
  </w:style>
  <w:style w:type="numbering" w:customStyle="1" w:styleId="WWOutlineListStyle35">
    <w:name w:val="WW_OutlineListStyle_35"/>
    <w:basedOn w:val="a4"/>
    <w:rsid w:val="00896A05"/>
  </w:style>
  <w:style w:type="numbering" w:customStyle="1" w:styleId="WWOutlineListStyle25">
    <w:name w:val="WW_OutlineListStyle_25"/>
    <w:basedOn w:val="a4"/>
    <w:rsid w:val="00896A05"/>
  </w:style>
  <w:style w:type="numbering" w:customStyle="1" w:styleId="WWOutlineListStyle15">
    <w:name w:val="WW_OutlineListStyle_15"/>
    <w:basedOn w:val="a4"/>
    <w:rsid w:val="00896A05"/>
  </w:style>
  <w:style w:type="numbering" w:customStyle="1" w:styleId="WWOutlineListStyle50">
    <w:name w:val="WW_OutlineListStyle5"/>
    <w:basedOn w:val="a4"/>
    <w:rsid w:val="00896A05"/>
  </w:style>
  <w:style w:type="numbering" w:customStyle="1" w:styleId="WW8Num15">
    <w:name w:val="WW8Num15"/>
    <w:basedOn w:val="a4"/>
    <w:rsid w:val="00896A05"/>
  </w:style>
  <w:style w:type="numbering" w:customStyle="1" w:styleId="WW8Num25">
    <w:name w:val="WW8Num25"/>
    <w:basedOn w:val="a4"/>
    <w:rsid w:val="00896A05"/>
  </w:style>
  <w:style w:type="numbering" w:customStyle="1" w:styleId="WW8Num35">
    <w:name w:val="WW8Num35"/>
    <w:basedOn w:val="a4"/>
    <w:rsid w:val="00896A05"/>
  </w:style>
  <w:style w:type="numbering" w:customStyle="1" w:styleId="WW8Num45">
    <w:name w:val="WW8Num45"/>
    <w:basedOn w:val="a4"/>
    <w:rsid w:val="00896A05"/>
  </w:style>
  <w:style w:type="numbering" w:customStyle="1" w:styleId="WW8Num55">
    <w:name w:val="WW8Num55"/>
    <w:basedOn w:val="a4"/>
    <w:rsid w:val="00896A05"/>
  </w:style>
  <w:style w:type="character" w:styleId="afffff">
    <w:name w:val="annotation reference"/>
    <w:uiPriority w:val="99"/>
    <w:semiHidden/>
    <w:unhideWhenUsed/>
    <w:rsid w:val="00896A05"/>
    <w:rPr>
      <w:sz w:val="16"/>
      <w:szCs w:val="16"/>
    </w:rPr>
  </w:style>
  <w:style w:type="paragraph" w:styleId="afffff0">
    <w:name w:val="Revision"/>
    <w:hidden/>
    <w:uiPriority w:val="99"/>
    <w:semiHidden/>
    <w:rsid w:val="00896A05"/>
    <w:pPr>
      <w:jc w:val="left"/>
    </w:pPr>
    <w:rPr>
      <w:rFonts w:ascii="Arial" w:eastAsia="Lucida Sans Unicode" w:hAnsi="Arial" w:cs="Tahoma"/>
      <w:kern w:val="3"/>
      <w:sz w:val="21"/>
      <w:szCs w:val="24"/>
      <w:lang w:eastAsia="ru-RU"/>
    </w:rPr>
  </w:style>
  <w:style w:type="numbering" w:customStyle="1" w:styleId="320">
    <w:name w:val="Нет списка32"/>
    <w:next w:val="a4"/>
    <w:uiPriority w:val="99"/>
    <w:semiHidden/>
    <w:unhideWhenUsed/>
    <w:rsid w:val="00F64949"/>
  </w:style>
  <w:style w:type="table" w:customStyle="1" w:styleId="291">
    <w:name w:val="Сетка таблицы29"/>
    <w:basedOn w:val="a3"/>
    <w:next w:val="ab"/>
    <w:rsid w:val="00F64949"/>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ewsanounce1">
    <w:name w:val="news_anounce1"/>
    <w:rsid w:val="00F64949"/>
    <w:rPr>
      <w:color w:val="000000"/>
    </w:rPr>
  </w:style>
  <w:style w:type="paragraph" w:customStyle="1" w:styleId="114">
    <w:name w:val="Абзац списка11"/>
    <w:basedOn w:val="a1"/>
    <w:rsid w:val="00F64949"/>
    <w:pPr>
      <w:ind w:left="720"/>
      <w:contextualSpacing/>
      <w:jc w:val="left"/>
    </w:pPr>
    <w:rPr>
      <w:rFonts w:ascii="Times New Roman" w:eastAsia="Times New Roman" w:hAnsi="Times New Roman" w:cs="Times New Roman"/>
      <w:sz w:val="20"/>
      <w:szCs w:val="20"/>
      <w:lang w:eastAsia="ru-RU"/>
    </w:rPr>
  </w:style>
  <w:style w:type="paragraph" w:customStyle="1" w:styleId="122">
    <w:name w:val="Абзац списка12"/>
    <w:basedOn w:val="a1"/>
    <w:rsid w:val="00F64949"/>
    <w:pPr>
      <w:ind w:left="720"/>
      <w:contextualSpacing/>
      <w:jc w:val="left"/>
    </w:pPr>
    <w:rPr>
      <w:rFonts w:ascii="Times New Roman" w:eastAsia="Times New Roman" w:hAnsi="Times New Roman" w:cs="Times New Roman"/>
      <w:sz w:val="20"/>
      <w:szCs w:val="20"/>
      <w:lang w:eastAsia="ru-RU"/>
    </w:rPr>
  </w:style>
  <w:style w:type="table" w:customStyle="1" w:styleId="TableNormal">
    <w:name w:val="Table Normal"/>
    <w:uiPriority w:val="2"/>
    <w:semiHidden/>
    <w:unhideWhenUsed/>
    <w:qFormat/>
    <w:rsid w:val="00F64949"/>
    <w:pPr>
      <w:widowControl w:val="0"/>
      <w:autoSpaceDE w:val="0"/>
      <w:autoSpaceDN w:val="0"/>
      <w:jc w:val="left"/>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330">
    <w:name w:val="Нет списка33"/>
    <w:next w:val="a4"/>
    <w:uiPriority w:val="99"/>
    <w:semiHidden/>
    <w:rsid w:val="0070143D"/>
  </w:style>
  <w:style w:type="table" w:customStyle="1" w:styleId="301">
    <w:name w:val="Сетка таблицы30"/>
    <w:basedOn w:val="a3"/>
    <w:next w:val="ab"/>
    <w:rsid w:val="0070143D"/>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
    <w:name w:val="Интернет-ссылка"/>
    <w:uiPriority w:val="99"/>
    <w:semiHidden/>
    <w:rsid w:val="0070143D"/>
    <w:rPr>
      <w:color w:val="0000FF"/>
      <w:u w:val="single"/>
    </w:rPr>
  </w:style>
  <w:style w:type="character" w:styleId="afffff1">
    <w:name w:val="footnote reference"/>
    <w:uiPriority w:val="99"/>
    <w:unhideWhenUsed/>
    <w:rsid w:val="0070143D"/>
    <w:rPr>
      <w:vertAlign w:val="superscript"/>
    </w:rPr>
  </w:style>
  <w:style w:type="character" w:customStyle="1" w:styleId="ConsPlusNormal1">
    <w:name w:val="ConsPlusNormal Знак Знак"/>
    <w:locked/>
    <w:rsid w:val="0070143D"/>
    <w:rPr>
      <w:rFonts w:ascii="Calibri" w:eastAsia="SimSun" w:hAnsi="Calibri" w:cs="Calibri"/>
      <w:sz w:val="22"/>
      <w:szCs w:val="24"/>
    </w:rPr>
  </w:style>
  <w:style w:type="paragraph" w:customStyle="1" w:styleId="paragraph">
    <w:name w:val="paragraph"/>
    <w:basedOn w:val="a1"/>
    <w:rsid w:val="0070143D"/>
    <w:pPr>
      <w:jc w:val="left"/>
    </w:pPr>
    <w:rPr>
      <w:rFonts w:ascii="Times New Roman" w:eastAsia="Times New Roman" w:hAnsi="Times New Roman" w:cs="Times New Roman"/>
      <w:sz w:val="24"/>
      <w:szCs w:val="24"/>
      <w:lang w:eastAsia="ru-RU"/>
    </w:rPr>
  </w:style>
  <w:style w:type="character" w:customStyle="1" w:styleId="normaltextrun">
    <w:name w:val="normaltextrun"/>
    <w:rsid w:val="0070143D"/>
  </w:style>
  <w:style w:type="character" w:customStyle="1" w:styleId="eop">
    <w:name w:val="eop"/>
    <w:rsid w:val="0070143D"/>
  </w:style>
  <w:style w:type="paragraph" w:styleId="afffff2">
    <w:name w:val="endnote text"/>
    <w:basedOn w:val="a1"/>
    <w:link w:val="afffff3"/>
    <w:uiPriority w:val="99"/>
    <w:unhideWhenUsed/>
    <w:rsid w:val="0070143D"/>
    <w:pPr>
      <w:jc w:val="left"/>
    </w:pPr>
    <w:rPr>
      <w:rFonts w:ascii="Calibri" w:eastAsia="Calibri" w:hAnsi="Calibri" w:cs="Times New Roman"/>
      <w:sz w:val="20"/>
      <w:szCs w:val="20"/>
    </w:rPr>
  </w:style>
  <w:style w:type="character" w:customStyle="1" w:styleId="afffff3">
    <w:name w:val="Текст концевой сноски Знак"/>
    <w:basedOn w:val="a2"/>
    <w:link w:val="afffff2"/>
    <w:uiPriority w:val="99"/>
    <w:rsid w:val="0070143D"/>
    <w:rPr>
      <w:rFonts w:ascii="Calibri" w:eastAsia="Calibri" w:hAnsi="Calibri" w:cs="Times New Roman"/>
      <w:sz w:val="20"/>
      <w:szCs w:val="20"/>
    </w:rPr>
  </w:style>
  <w:style w:type="character" w:styleId="afffff4">
    <w:name w:val="endnote reference"/>
    <w:uiPriority w:val="99"/>
    <w:unhideWhenUsed/>
    <w:rsid w:val="0070143D"/>
    <w:rPr>
      <w:vertAlign w:val="superscript"/>
    </w:rPr>
  </w:style>
  <w:style w:type="character" w:customStyle="1" w:styleId="1ff7">
    <w:name w:val="Основной текст + Курсив1"/>
    <w:rsid w:val="0070143D"/>
    <w:rPr>
      <w:rFonts w:ascii="Times New Roman" w:hAnsi="Times New Roman" w:cs="Times New Roman"/>
      <w:i/>
      <w:iCs/>
      <w:sz w:val="26"/>
      <w:szCs w:val="26"/>
      <w:u w:val="none"/>
      <w:lang w:bidi="ar-SA"/>
    </w:rPr>
  </w:style>
  <w:style w:type="character" w:customStyle="1" w:styleId="69">
    <w:name w:val="Основной текст (6)"/>
    <w:rsid w:val="0070143D"/>
    <w:rPr>
      <w:b/>
      <w:bCs/>
      <w:lang w:bidi="ar-SA"/>
    </w:rPr>
  </w:style>
  <w:style w:type="numbering" w:customStyle="1" w:styleId="340">
    <w:name w:val="Нет списка34"/>
    <w:next w:val="a4"/>
    <w:uiPriority w:val="99"/>
    <w:semiHidden/>
    <w:unhideWhenUsed/>
    <w:rsid w:val="00FF4F2A"/>
  </w:style>
  <w:style w:type="table" w:customStyle="1" w:styleId="321">
    <w:name w:val="Сетка таблицы32"/>
    <w:basedOn w:val="a3"/>
    <w:next w:val="ab"/>
    <w:rsid w:val="00FF4F2A"/>
    <w:pPr>
      <w:widowControl w:val="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5">
    <w:basedOn w:val="a1"/>
    <w:next w:val="af9"/>
    <w:uiPriority w:val="99"/>
    <w:rsid w:val="00FF4F2A"/>
    <w:pPr>
      <w:spacing w:before="100" w:beforeAutospacing="1" w:after="100" w:afterAutospacing="1"/>
      <w:jc w:val="left"/>
    </w:pPr>
    <w:rPr>
      <w:rFonts w:ascii="Arial" w:eastAsia="Times New Roman" w:hAnsi="Arial" w:cs="Arial"/>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7033601">
      <w:bodyDiv w:val="1"/>
      <w:marLeft w:val="0"/>
      <w:marRight w:val="0"/>
      <w:marTop w:val="0"/>
      <w:marBottom w:val="0"/>
      <w:divBdr>
        <w:top w:val="none" w:sz="0" w:space="0" w:color="auto"/>
        <w:left w:val="none" w:sz="0" w:space="0" w:color="auto"/>
        <w:bottom w:val="none" w:sz="0" w:space="0" w:color="auto"/>
        <w:right w:val="none" w:sz="0" w:space="0" w:color="auto"/>
      </w:divBdr>
    </w:div>
    <w:div w:id="210655225">
      <w:bodyDiv w:val="1"/>
      <w:marLeft w:val="0"/>
      <w:marRight w:val="0"/>
      <w:marTop w:val="0"/>
      <w:marBottom w:val="0"/>
      <w:divBdr>
        <w:top w:val="none" w:sz="0" w:space="0" w:color="auto"/>
        <w:left w:val="none" w:sz="0" w:space="0" w:color="auto"/>
        <w:bottom w:val="none" w:sz="0" w:space="0" w:color="auto"/>
        <w:right w:val="none" w:sz="0" w:space="0" w:color="auto"/>
      </w:divBdr>
    </w:div>
    <w:div w:id="269625724">
      <w:bodyDiv w:val="1"/>
      <w:marLeft w:val="0"/>
      <w:marRight w:val="0"/>
      <w:marTop w:val="0"/>
      <w:marBottom w:val="0"/>
      <w:divBdr>
        <w:top w:val="none" w:sz="0" w:space="0" w:color="auto"/>
        <w:left w:val="none" w:sz="0" w:space="0" w:color="auto"/>
        <w:bottom w:val="none" w:sz="0" w:space="0" w:color="auto"/>
        <w:right w:val="none" w:sz="0" w:space="0" w:color="auto"/>
      </w:divBdr>
    </w:div>
    <w:div w:id="1005716514">
      <w:bodyDiv w:val="1"/>
      <w:marLeft w:val="0"/>
      <w:marRight w:val="0"/>
      <w:marTop w:val="0"/>
      <w:marBottom w:val="0"/>
      <w:divBdr>
        <w:top w:val="none" w:sz="0" w:space="0" w:color="auto"/>
        <w:left w:val="none" w:sz="0" w:space="0" w:color="auto"/>
        <w:bottom w:val="none" w:sz="0" w:space="0" w:color="auto"/>
        <w:right w:val="none" w:sz="0" w:space="0" w:color="auto"/>
      </w:divBdr>
    </w:div>
    <w:div w:id="1481192172">
      <w:bodyDiv w:val="1"/>
      <w:marLeft w:val="0"/>
      <w:marRight w:val="0"/>
      <w:marTop w:val="0"/>
      <w:marBottom w:val="0"/>
      <w:divBdr>
        <w:top w:val="none" w:sz="0" w:space="0" w:color="auto"/>
        <w:left w:val="none" w:sz="0" w:space="0" w:color="auto"/>
        <w:bottom w:val="none" w:sz="0" w:space="0" w:color="auto"/>
        <w:right w:val="none" w:sz="0" w:space="0" w:color="auto"/>
      </w:divBdr>
    </w:div>
    <w:div w:id="1524395497">
      <w:bodyDiv w:val="1"/>
      <w:marLeft w:val="0"/>
      <w:marRight w:val="0"/>
      <w:marTop w:val="0"/>
      <w:marBottom w:val="0"/>
      <w:divBdr>
        <w:top w:val="none" w:sz="0" w:space="0" w:color="auto"/>
        <w:left w:val="none" w:sz="0" w:space="0" w:color="auto"/>
        <w:bottom w:val="none" w:sz="0" w:space="0" w:color="auto"/>
        <w:right w:val="none" w:sz="0" w:space="0" w:color="auto"/>
      </w:divBdr>
    </w:div>
    <w:div w:id="1568566733">
      <w:bodyDiv w:val="1"/>
      <w:marLeft w:val="0"/>
      <w:marRight w:val="0"/>
      <w:marTop w:val="0"/>
      <w:marBottom w:val="0"/>
      <w:divBdr>
        <w:top w:val="none" w:sz="0" w:space="0" w:color="auto"/>
        <w:left w:val="none" w:sz="0" w:space="0" w:color="auto"/>
        <w:bottom w:val="none" w:sz="0" w:space="0" w:color="auto"/>
        <w:right w:val="none" w:sz="0" w:space="0" w:color="auto"/>
      </w:divBdr>
    </w:div>
    <w:div w:id="1941794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onsultantplus://offline/ref=9F2A43E938F4763CFBC80716561B2D4D89D7BC65714E0BDE39FB38F7CEE104F2542D00C74A3C1EADI6HFM" TargetMode="External"/><Relationship Id="rId18" Type="http://schemas.openxmlformats.org/officeDocument/2006/relationships/image" Target="media/image2.emf"/><Relationship Id="rId26" Type="http://schemas.openxmlformats.org/officeDocument/2006/relationships/hyperlink" Target="https://gosuslugi.pnzreg.ru"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consultantplus://offline/ref=CCB4BEE2C2D782B60BC628BC498E1B84920B2EE8D864CA2ECC6B3715EDCBEB78E7B5CD7A1087A4BA8ED9105BE03D33CDF10FA1556D2D8DFF3802J" TargetMode="External"/><Relationship Id="rId17" Type="http://schemas.openxmlformats.org/officeDocument/2006/relationships/image" Target="media/image1.emf"/><Relationship Id="rId25" Type="http://schemas.openxmlformats.org/officeDocument/2006/relationships/hyperlink" Target="http://rmoksh.pnzreg.ru/" TargetMode="External"/><Relationship Id="rId2" Type="http://schemas.openxmlformats.org/officeDocument/2006/relationships/numbering" Target="numbering.xml"/><Relationship Id="rId16" Type="http://schemas.openxmlformats.org/officeDocument/2006/relationships/hyperlink" Target="consultantplus://offline/ref=608E6718715B0CFB55632115F4E3EAAA883733F79B83C9FD18385B289B07ACC6365EF2D80E01B77DvEtDN" TargetMode="External"/><Relationship Id="rId20" Type="http://schemas.openxmlformats.org/officeDocument/2006/relationships/footer" Target="footer1.xml"/><Relationship Id="rId29" Type="http://schemas.openxmlformats.org/officeDocument/2006/relationships/hyperlink" Target="https://gosuslugi.pnzreg.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CCB4BEE2C2D782B60BC628BC498E1B84920B2EE8D864CA2ECC6B3715EDCBEB78E7B5CD7A1087A4BA8ED9105BE03D33CDF10FA1556D2D8DFF3802J" TargetMode="External"/><Relationship Id="rId24" Type="http://schemas.openxmlformats.org/officeDocument/2006/relationships/image" Target="media/image3.e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consultantplus://offline/ref=CE783272C653A2BB6C71D2364F8D2FA4B1D32964D6EF8F1DE2541BFDDDCB24BB45E54289D8F9F8C2A1o0N" TargetMode="External"/><Relationship Id="rId23" Type="http://schemas.openxmlformats.org/officeDocument/2006/relationships/footer" Target="footer4.xml"/><Relationship Id="rId28" Type="http://schemas.openxmlformats.org/officeDocument/2006/relationships/hyperlink" Target="http://mokshan.mdocs.ru/mfc" TargetMode="External"/><Relationship Id="rId10" Type="http://schemas.openxmlformats.org/officeDocument/2006/relationships/hyperlink" Target="consultantplus://offline/ref=1518DFACA24838346477FE228B27007F75AB58A5C6FEE0891C701B9D5E05C1682C2070BC5A762779DB050D0BA178EE46F504AC44B95CEFE1A221D972O6gCK" TargetMode="External"/><Relationship Id="rId19" Type="http://schemas.openxmlformats.org/officeDocument/2006/relationships/header" Target="header1.xm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gosuslugi.ru" TargetMode="External"/><Relationship Id="rId14" Type="http://schemas.openxmlformats.org/officeDocument/2006/relationships/hyperlink" Target="consultantplus://offline/ref=CE783272C653A2BB6C71D2364F8D2FA4B1D32964D6EF8F1DE2541BFDDDCB24BB45E54289D8F9F8C2A1o0N" TargetMode="External"/><Relationship Id="rId22" Type="http://schemas.openxmlformats.org/officeDocument/2006/relationships/footer" Target="footer3.xml"/><Relationship Id="rId27" Type="http://schemas.openxmlformats.org/officeDocument/2006/relationships/hyperlink" Target="http://rmoksh.pnzreg.ru/" TargetMode="External"/><Relationship Id="rId30" Type="http://schemas.openxmlformats.org/officeDocument/2006/relationships/hyperlink" Target="https://pravo-search.minjust.ru/bigs/showDocument.html?id=5AB1D6E3-8793-495E-938E-53F7C9B5A5B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F3A0FF-822E-4877-B12B-5031112ABE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371</TotalTime>
  <Pages>123</Pages>
  <Words>53288</Words>
  <Characters>303744</Characters>
  <Application>Microsoft Office Word</Application>
  <DocSecurity>0</DocSecurity>
  <Lines>2531</Lines>
  <Paragraphs>712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356320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Admin</cp:lastModifiedBy>
  <cp:revision>27</cp:revision>
  <cp:lastPrinted>2022-09-28T11:59:00Z</cp:lastPrinted>
  <dcterms:created xsi:type="dcterms:W3CDTF">2022-07-15T06:35:00Z</dcterms:created>
  <dcterms:modified xsi:type="dcterms:W3CDTF">2022-12-12T13:47:00Z</dcterms:modified>
</cp:coreProperties>
</file>